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64C6A" w14:textId="77777777" w:rsidR="00963CEF" w:rsidRPr="00693EF4" w:rsidRDefault="00963CEF">
      <w:pPr>
        <w:rPr>
          <w:rFonts w:ascii="Times New Roman" w:hAnsi="Times New Roman" w:cs="Times New Roman"/>
          <w:color w:val="000000" w:themeColor="text1"/>
          <w:szCs w:val="21"/>
        </w:rPr>
      </w:pPr>
      <w:bookmarkStart w:id="0" w:name="_GoBack"/>
      <w:bookmarkEnd w:id="0"/>
      <w:r w:rsidRPr="00693EF4">
        <w:rPr>
          <w:rFonts w:ascii="Times New Roman" w:hAnsi="Times New Roman" w:cs="Times New Roman"/>
          <w:color w:val="000000" w:themeColor="text1"/>
          <w:szCs w:val="21"/>
        </w:rPr>
        <w:t xml:space="preserve">Actual Conditions and Prognosis of </w:t>
      </w:r>
      <w:r w:rsidR="00C80C88" w:rsidRPr="00693EF4">
        <w:rPr>
          <w:rFonts w:ascii="Times New Roman" w:hAnsi="Times New Roman" w:cs="Times New Roman"/>
          <w:color w:val="000000" w:themeColor="text1"/>
          <w:szCs w:val="21"/>
        </w:rPr>
        <w:t>Coronary</w:t>
      </w:r>
      <w:r w:rsidRPr="00693EF4">
        <w:rPr>
          <w:rFonts w:ascii="Times New Roman" w:hAnsi="Times New Roman" w:cs="Times New Roman"/>
          <w:color w:val="000000" w:themeColor="text1"/>
          <w:szCs w:val="21"/>
        </w:rPr>
        <w:t xml:space="preserve"> </w:t>
      </w:r>
      <w:r w:rsidR="00F71396" w:rsidRPr="00693EF4">
        <w:rPr>
          <w:rFonts w:ascii="Times New Roman" w:hAnsi="Times New Roman" w:cs="Times New Roman"/>
          <w:color w:val="000000" w:themeColor="text1"/>
          <w:szCs w:val="21"/>
        </w:rPr>
        <w:t>Artery</w:t>
      </w:r>
      <w:r w:rsidRPr="00693EF4">
        <w:rPr>
          <w:rFonts w:ascii="Times New Roman" w:hAnsi="Times New Roman" w:cs="Times New Roman"/>
          <w:color w:val="000000" w:themeColor="text1"/>
          <w:szCs w:val="21"/>
        </w:rPr>
        <w:t xml:space="preserve"> Disease Patients with Implantable Defibrillator Therapy in Japan </w:t>
      </w:r>
      <w:r w:rsidR="000558DC"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Japan Implantable Device</w:t>
      </w:r>
      <w:r w:rsidR="000558DC" w:rsidRPr="00693EF4">
        <w:rPr>
          <w:rFonts w:ascii="Times New Roman" w:hAnsi="Times New Roman" w:cs="Times New Roman"/>
          <w:color w:val="000000" w:themeColor="text1"/>
          <w:szCs w:val="21"/>
        </w:rPr>
        <w:t>s</w:t>
      </w:r>
      <w:r w:rsidRPr="00693EF4">
        <w:rPr>
          <w:rFonts w:ascii="Times New Roman" w:hAnsi="Times New Roman" w:cs="Times New Roman"/>
          <w:color w:val="000000" w:themeColor="text1"/>
          <w:szCs w:val="21"/>
        </w:rPr>
        <w:t xml:space="preserve"> in </w:t>
      </w:r>
      <w:r w:rsidR="00C80C88" w:rsidRPr="00693EF4">
        <w:rPr>
          <w:rFonts w:ascii="Times New Roman" w:hAnsi="Times New Roman" w:cs="Times New Roman"/>
          <w:color w:val="000000" w:themeColor="text1"/>
          <w:szCs w:val="21"/>
        </w:rPr>
        <w:t xml:space="preserve">Coronary </w:t>
      </w:r>
      <w:r w:rsidR="00F71396" w:rsidRPr="00693EF4">
        <w:rPr>
          <w:rFonts w:ascii="Times New Roman" w:hAnsi="Times New Roman" w:cs="Times New Roman"/>
          <w:color w:val="000000" w:themeColor="text1"/>
          <w:szCs w:val="21"/>
        </w:rPr>
        <w:t>Artery</w:t>
      </w:r>
      <w:r w:rsidR="00C80C88" w:rsidRPr="00693EF4">
        <w:rPr>
          <w:rFonts w:ascii="Times New Roman" w:hAnsi="Times New Roman" w:cs="Times New Roman"/>
          <w:color w:val="000000" w:themeColor="text1"/>
          <w:szCs w:val="21"/>
        </w:rPr>
        <w:t xml:space="preserve"> Disease</w:t>
      </w:r>
      <w:r w:rsidR="000558DC" w:rsidRPr="00693EF4">
        <w:rPr>
          <w:rFonts w:ascii="Times New Roman" w:hAnsi="Times New Roman" w:cs="Times New Roman"/>
          <w:color w:val="000000" w:themeColor="text1"/>
          <w:szCs w:val="21"/>
        </w:rPr>
        <w:t xml:space="preserve"> Study (JI</w:t>
      </w:r>
      <w:r w:rsidR="00702CD6" w:rsidRPr="00693EF4">
        <w:rPr>
          <w:rFonts w:ascii="Times New Roman" w:hAnsi="Times New Roman" w:cs="Times New Roman"/>
          <w:color w:val="000000" w:themeColor="text1"/>
          <w:szCs w:val="21"/>
        </w:rPr>
        <w:t>D</w:t>
      </w:r>
      <w:r w:rsidR="000558DC" w:rsidRPr="00693EF4">
        <w:rPr>
          <w:rFonts w:ascii="Times New Roman" w:hAnsi="Times New Roman" w:cs="Times New Roman"/>
          <w:color w:val="000000" w:themeColor="text1"/>
          <w:szCs w:val="21"/>
        </w:rPr>
        <w:t>-</w:t>
      </w:r>
      <w:r w:rsidR="00C80C88" w:rsidRPr="00693EF4">
        <w:rPr>
          <w:rFonts w:ascii="Times New Roman" w:hAnsi="Times New Roman" w:cs="Times New Roman"/>
          <w:color w:val="000000" w:themeColor="text1"/>
          <w:szCs w:val="21"/>
        </w:rPr>
        <w:t>CAD</w:t>
      </w:r>
      <w:r w:rsidR="000558DC" w:rsidRPr="00693EF4">
        <w:rPr>
          <w:rFonts w:ascii="Times New Roman" w:hAnsi="Times New Roman" w:cs="Times New Roman"/>
          <w:color w:val="000000" w:themeColor="text1"/>
          <w:szCs w:val="21"/>
        </w:rPr>
        <w:t xml:space="preserve">) </w:t>
      </w:r>
      <w:r w:rsidR="00F71396" w:rsidRPr="00693EF4">
        <w:rPr>
          <w:rFonts w:ascii="Times New Roman" w:hAnsi="Times New Roman" w:cs="Times New Roman"/>
          <w:color w:val="000000" w:themeColor="text1"/>
          <w:szCs w:val="21"/>
        </w:rPr>
        <w:t xml:space="preserve">　</w:t>
      </w:r>
    </w:p>
    <w:p w14:paraId="395E4BC2" w14:textId="77777777" w:rsidR="00963CEF" w:rsidRPr="00693EF4" w:rsidRDefault="00963CEF">
      <w:pPr>
        <w:rPr>
          <w:rFonts w:ascii="Times New Roman" w:hAnsi="Times New Roman" w:cs="Times New Roman"/>
          <w:color w:val="000000" w:themeColor="text1"/>
          <w:szCs w:val="21"/>
        </w:rPr>
      </w:pPr>
    </w:p>
    <w:p w14:paraId="718D35BA" w14:textId="77777777" w:rsidR="006F3E3D" w:rsidRPr="00693EF4" w:rsidRDefault="006F3E3D" w:rsidP="00C80C88">
      <w:pPr>
        <w:jc w:val="cente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「本邦</w:t>
      </w:r>
      <w:r w:rsidR="00BA284D" w:rsidRPr="00693EF4">
        <w:rPr>
          <w:rFonts w:ascii="Times New Roman" w:hAnsi="Times New Roman" w:cs="Times New Roman"/>
          <w:color w:val="000000" w:themeColor="text1"/>
          <w:szCs w:val="21"/>
        </w:rPr>
        <w:t>における</w:t>
      </w:r>
      <w:r w:rsidR="00C80C88" w:rsidRPr="00693EF4">
        <w:rPr>
          <w:rFonts w:ascii="Times New Roman" w:hAnsi="Times New Roman" w:cs="Times New Roman"/>
          <w:color w:val="000000" w:themeColor="text1"/>
          <w:szCs w:val="21"/>
        </w:rPr>
        <w:t>冠動脈</w:t>
      </w:r>
      <w:r w:rsidR="00602166" w:rsidRPr="00693EF4">
        <w:rPr>
          <w:rFonts w:ascii="Times New Roman" w:hAnsi="Times New Roman" w:cs="Times New Roman"/>
          <w:color w:val="000000" w:themeColor="text1"/>
          <w:szCs w:val="21"/>
        </w:rPr>
        <w:t>疾患</w:t>
      </w:r>
      <w:r w:rsidRPr="00693EF4">
        <w:rPr>
          <w:rFonts w:ascii="Times New Roman" w:hAnsi="Times New Roman" w:cs="Times New Roman"/>
          <w:color w:val="000000" w:themeColor="text1"/>
          <w:szCs w:val="21"/>
        </w:rPr>
        <w:t>を伴う植込み型除細動器植込み症例の実態調査」</w:t>
      </w:r>
    </w:p>
    <w:p w14:paraId="5153221F" w14:textId="77777777" w:rsidR="006F3E3D" w:rsidRPr="00693EF4" w:rsidRDefault="006F3E3D" w:rsidP="006F3E3D">
      <w:pPr>
        <w:jc w:val="center"/>
        <w:rPr>
          <w:rFonts w:ascii="Times New Roman" w:hAnsi="Times New Roman" w:cs="Times New Roman"/>
          <w:color w:val="000000" w:themeColor="text1"/>
          <w:szCs w:val="21"/>
        </w:rPr>
      </w:pPr>
    </w:p>
    <w:p w14:paraId="7D50DB58" w14:textId="77777777" w:rsidR="006F3E3D" w:rsidRPr="00693EF4" w:rsidRDefault="006F3E3D" w:rsidP="006F3E3D">
      <w:pPr>
        <w:jc w:val="center"/>
        <w:rPr>
          <w:rFonts w:ascii="Times New Roman" w:hAnsi="Times New Roman" w:cs="Times New Roman"/>
          <w:color w:val="000000" w:themeColor="text1"/>
          <w:szCs w:val="21"/>
        </w:rPr>
      </w:pPr>
    </w:p>
    <w:p w14:paraId="21FBC83D" w14:textId="77777777" w:rsidR="00CF2429" w:rsidRPr="00693EF4" w:rsidRDefault="00CF2429" w:rsidP="00CF2429">
      <w:pPr>
        <w:jc w:val="cente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UMIN</w:t>
      </w:r>
      <w:r w:rsidRPr="00693EF4">
        <w:rPr>
          <w:rFonts w:ascii="Times New Roman" w:hAnsi="Times New Roman" w:cs="Times New Roman" w:hint="eastAsia"/>
          <w:color w:val="000000" w:themeColor="text1"/>
          <w:szCs w:val="21"/>
        </w:rPr>
        <w:t>番号：</w:t>
      </w:r>
      <w:r w:rsidRPr="00693EF4">
        <w:rPr>
          <w:rFonts w:ascii="Times New Roman" w:hAnsi="Times New Roman" w:cs="Times New Roman"/>
          <w:color w:val="000000" w:themeColor="text1"/>
          <w:szCs w:val="21"/>
        </w:rPr>
        <w:t>000013090</w:t>
      </w:r>
      <w:r w:rsidRPr="00693EF4">
        <w:rPr>
          <w:rFonts w:ascii="Times New Roman" w:hAnsi="Times New Roman" w:cs="Times New Roman" w:hint="eastAsia"/>
          <w:color w:val="000000" w:themeColor="text1"/>
          <w:szCs w:val="21"/>
        </w:rPr>
        <w:t xml:space="preserve">　</w:t>
      </w:r>
    </w:p>
    <w:p w14:paraId="533D9D02" w14:textId="77777777" w:rsidR="006F3E3D" w:rsidRPr="00693EF4" w:rsidRDefault="006F3E3D" w:rsidP="00CF2429">
      <w:pPr>
        <w:rPr>
          <w:rFonts w:ascii="Times New Roman" w:hAnsi="Times New Roman" w:cs="Times New Roman"/>
          <w:color w:val="000000" w:themeColor="text1"/>
          <w:szCs w:val="21"/>
        </w:rPr>
      </w:pPr>
    </w:p>
    <w:p w14:paraId="7DBD2F30" w14:textId="77777777" w:rsidR="006F3E3D" w:rsidRPr="00693EF4" w:rsidRDefault="006F3E3D" w:rsidP="006F3E3D">
      <w:pPr>
        <w:jc w:val="center"/>
        <w:rPr>
          <w:rFonts w:ascii="Times New Roman" w:hAnsi="Times New Roman" w:cs="Times New Roman"/>
          <w:color w:val="000000" w:themeColor="text1"/>
          <w:szCs w:val="21"/>
        </w:rPr>
      </w:pPr>
    </w:p>
    <w:p w14:paraId="5DC83FFE" w14:textId="77777777" w:rsidR="006F3E3D" w:rsidRPr="00693EF4" w:rsidRDefault="006F3E3D" w:rsidP="006F3E3D">
      <w:pPr>
        <w:jc w:val="center"/>
        <w:rPr>
          <w:rFonts w:ascii="Times New Roman" w:hAnsi="Times New Roman" w:cs="Times New Roman"/>
          <w:color w:val="000000" w:themeColor="text1"/>
          <w:szCs w:val="21"/>
        </w:rPr>
      </w:pPr>
    </w:p>
    <w:p w14:paraId="664BE157" w14:textId="77777777" w:rsidR="006F3E3D" w:rsidRPr="00693EF4" w:rsidRDefault="006F3E3D" w:rsidP="006F3E3D">
      <w:pPr>
        <w:jc w:val="center"/>
        <w:rPr>
          <w:rFonts w:ascii="Times New Roman" w:hAnsi="Times New Roman" w:cs="Times New Roman"/>
          <w:color w:val="000000" w:themeColor="text1"/>
          <w:szCs w:val="21"/>
        </w:rPr>
      </w:pPr>
    </w:p>
    <w:p w14:paraId="0810C04B" w14:textId="77777777" w:rsidR="006F3E3D" w:rsidRPr="00693EF4" w:rsidRDefault="006F3E3D" w:rsidP="006F3E3D">
      <w:pPr>
        <w:jc w:val="cente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調査研究計画書</w:t>
      </w:r>
    </w:p>
    <w:p w14:paraId="734A7BE9" w14:textId="30E9D969" w:rsidR="006F3E3D" w:rsidRPr="00693EF4" w:rsidRDefault="006F3E3D" w:rsidP="006F3E3D">
      <w:pPr>
        <w:jc w:val="center"/>
        <w:rPr>
          <w:rFonts w:ascii="Times New Roman" w:hAnsi="Times New Roman" w:cs="Times New Roman"/>
          <w:color w:val="000000" w:themeColor="text1"/>
          <w:szCs w:val="21"/>
        </w:rPr>
      </w:pPr>
    </w:p>
    <w:p w14:paraId="0B809402" w14:textId="77777777" w:rsidR="006F3E3D" w:rsidRPr="00693EF4" w:rsidRDefault="006F3E3D" w:rsidP="00495F41">
      <w:pPr>
        <w:rPr>
          <w:rFonts w:ascii="Times New Roman" w:hAnsi="Times New Roman" w:cs="Times New Roman"/>
          <w:color w:val="000000" w:themeColor="text1"/>
          <w:szCs w:val="21"/>
        </w:rPr>
      </w:pPr>
    </w:p>
    <w:p w14:paraId="618FE44F" w14:textId="77777777" w:rsidR="00013F1F" w:rsidRDefault="00013F1F" w:rsidP="00C80C88">
      <w:pPr>
        <w:jc w:val="left"/>
        <w:rPr>
          <w:rFonts w:ascii="Times New Roman" w:hAnsi="Times New Roman" w:cs="Times New Roman"/>
          <w:color w:val="000000" w:themeColor="text1"/>
          <w:kern w:val="0"/>
          <w:szCs w:val="21"/>
        </w:rPr>
        <w:sectPr w:rsidR="00013F1F" w:rsidSect="00013F1F">
          <w:footerReference w:type="default" r:id="rId9"/>
          <w:type w:val="continuous"/>
          <w:pgSz w:w="11906" w:h="16838"/>
          <w:pgMar w:top="1985" w:right="707" w:bottom="1701" w:left="709" w:header="851" w:footer="992" w:gutter="0"/>
          <w:cols w:space="425"/>
          <w:docGrid w:linePitch="360"/>
        </w:sectPr>
      </w:pPr>
    </w:p>
    <w:p w14:paraId="5EBAB5AA" w14:textId="2CCA223A" w:rsidR="006F3E3D" w:rsidRPr="00392DA0" w:rsidRDefault="006F3E3D" w:rsidP="00C80C88">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lastRenderedPageBreak/>
        <w:t>平成</w:t>
      </w:r>
      <w:r w:rsidR="00602166" w:rsidRPr="00392DA0">
        <w:rPr>
          <w:rFonts w:ascii="Times New Roman" w:hAnsi="Times New Roman" w:cs="Times New Roman"/>
          <w:color w:val="000000" w:themeColor="text1"/>
          <w:kern w:val="0"/>
          <w:szCs w:val="21"/>
        </w:rPr>
        <w:t>24</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0050641E" w:rsidRPr="00392DA0">
        <w:rPr>
          <w:rFonts w:ascii="Times New Roman" w:hAnsi="Times New Roman" w:cs="Times New Roman"/>
          <w:color w:val="000000" w:themeColor="text1"/>
          <w:kern w:val="0"/>
          <w:szCs w:val="21"/>
        </w:rPr>
        <w:t>7</w:t>
      </w:r>
      <w:r w:rsidRPr="00392DA0">
        <w:rPr>
          <w:rFonts w:ascii="Times New Roman" w:hAnsi="Times New Roman" w:cs="Times New Roman"/>
          <w:color w:val="000000" w:themeColor="text1"/>
          <w:kern w:val="0"/>
          <w:szCs w:val="21"/>
        </w:rPr>
        <w:t>月</w:t>
      </w:r>
      <w:r w:rsidR="0050641E" w:rsidRPr="00392DA0">
        <w:rPr>
          <w:rFonts w:ascii="Times New Roman" w:hAnsi="Times New Roman" w:cs="Times New Roman"/>
          <w:color w:val="000000" w:themeColor="text1"/>
          <w:kern w:val="0"/>
          <w:szCs w:val="21"/>
        </w:rPr>
        <w:t>23</w:t>
      </w:r>
      <w:r w:rsidR="00392DA0" w:rsidRPr="00392DA0">
        <w:rPr>
          <w:rFonts w:ascii="Times New Roman" w:hAnsi="Times New Roman" w:cs="Times New Roman"/>
          <w:color w:val="000000" w:themeColor="text1"/>
          <w:kern w:val="0"/>
          <w:szCs w:val="21"/>
        </w:rPr>
        <w:t>日</w:t>
      </w:r>
      <w:r w:rsidR="00C80C88" w:rsidRPr="00392DA0">
        <w:rPr>
          <w:rFonts w:ascii="Times New Roman" w:hAnsi="Times New Roman" w:cs="Times New Roman"/>
          <w:color w:val="000000" w:themeColor="text1"/>
          <w:szCs w:val="21"/>
        </w:rPr>
        <w:t>version 1</w:t>
      </w:r>
    </w:p>
    <w:p w14:paraId="3BD829A7" w14:textId="77777777" w:rsidR="000558DC" w:rsidRPr="00392DA0" w:rsidRDefault="000558DC" w:rsidP="0041613D">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3</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19</w:t>
      </w:r>
      <w:r w:rsidRPr="00392DA0">
        <w:rPr>
          <w:rFonts w:ascii="Times New Roman" w:hAnsi="Times New Roman" w:cs="Times New Roman"/>
          <w:color w:val="000000" w:themeColor="text1"/>
          <w:kern w:val="0"/>
          <w:szCs w:val="21"/>
        </w:rPr>
        <w:t>日</w:t>
      </w:r>
      <w:r w:rsidR="00C80C88" w:rsidRPr="00392DA0">
        <w:rPr>
          <w:rFonts w:ascii="Times New Roman" w:hAnsi="Times New Roman" w:cs="Times New Roman"/>
          <w:color w:val="000000" w:themeColor="text1"/>
          <w:szCs w:val="21"/>
        </w:rPr>
        <w:t xml:space="preserve"> version 2</w:t>
      </w:r>
    </w:p>
    <w:p w14:paraId="6EC2BEE9" w14:textId="77777777" w:rsidR="00E86E4B" w:rsidRPr="00392DA0" w:rsidRDefault="00E86E4B" w:rsidP="0041613D">
      <w:pPr>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5</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15</w:t>
      </w:r>
      <w:r w:rsidRPr="00392DA0">
        <w:rPr>
          <w:rFonts w:ascii="Times New Roman" w:hAnsi="Times New Roman" w:cs="Times New Roman"/>
          <w:color w:val="000000" w:themeColor="text1"/>
          <w:kern w:val="0"/>
          <w:szCs w:val="21"/>
        </w:rPr>
        <w:t>日</w:t>
      </w:r>
      <w:r w:rsidRPr="00392DA0">
        <w:rPr>
          <w:rFonts w:ascii="Times New Roman" w:hAnsi="Times New Roman" w:cs="Times New Roman"/>
          <w:color w:val="000000" w:themeColor="text1"/>
          <w:szCs w:val="21"/>
        </w:rPr>
        <w:t xml:space="preserve"> version 3</w:t>
      </w:r>
    </w:p>
    <w:p w14:paraId="4022E948" w14:textId="77777777" w:rsidR="00227579" w:rsidRPr="00392DA0" w:rsidRDefault="00227579" w:rsidP="00C80C88">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6</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19</w:t>
      </w:r>
      <w:r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4</w:t>
      </w:r>
    </w:p>
    <w:p w14:paraId="165C33B8" w14:textId="77777777" w:rsidR="005972CA" w:rsidRPr="00392DA0" w:rsidRDefault="005972CA"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7</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19</w:t>
      </w:r>
      <w:r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5</w:t>
      </w:r>
    </w:p>
    <w:p w14:paraId="6A38D509" w14:textId="77777777" w:rsidR="0025377F" w:rsidRPr="00392DA0" w:rsidRDefault="0025377F"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7</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22</w:t>
      </w:r>
      <w:r w:rsidRPr="00392DA0">
        <w:rPr>
          <w:rFonts w:ascii="Times New Roman" w:hAnsi="Times New Roman" w:cs="Times New Roman"/>
          <w:color w:val="000000" w:themeColor="text1"/>
          <w:kern w:val="0"/>
          <w:szCs w:val="21"/>
        </w:rPr>
        <w:t>日</w:t>
      </w:r>
      <w:r w:rsidRPr="00392DA0">
        <w:rPr>
          <w:rFonts w:ascii="Times New Roman" w:hAnsi="Times New Roman" w:cs="Times New Roman"/>
          <w:color w:val="000000" w:themeColor="text1"/>
          <w:szCs w:val="21"/>
        </w:rPr>
        <w:t xml:space="preserve"> version 5.1</w:t>
      </w:r>
    </w:p>
    <w:p w14:paraId="2151A724" w14:textId="77777777" w:rsidR="006A36D2" w:rsidRPr="00392DA0" w:rsidRDefault="006A36D2"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00826518"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7</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26</w:t>
      </w:r>
      <w:r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5.2</w:t>
      </w:r>
    </w:p>
    <w:p w14:paraId="5485E6FE" w14:textId="77777777" w:rsidR="001102B2" w:rsidRPr="00392DA0" w:rsidRDefault="001102B2"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00826518" w:rsidRPr="00392DA0">
        <w:rPr>
          <w:rFonts w:ascii="Times New Roman" w:hAnsi="Times New Roman" w:cs="Times New Roman"/>
          <w:color w:val="000000" w:themeColor="text1"/>
          <w:kern w:val="0"/>
          <w:szCs w:val="21"/>
        </w:rPr>
        <w:t>25</w:t>
      </w:r>
      <w:r w:rsidR="00392DA0">
        <w:rPr>
          <w:rFonts w:ascii="Times New Roman" w:hAnsi="Times New Roman" w:cs="Times New Roman" w:hint="eastAsia"/>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7</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31</w:t>
      </w:r>
      <w:r w:rsidR="0041613D"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5.3</w:t>
      </w:r>
    </w:p>
    <w:p w14:paraId="2FFB9317" w14:textId="77777777" w:rsidR="003D096A" w:rsidRPr="00392DA0" w:rsidRDefault="003D096A"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00826518"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8</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28</w:t>
      </w:r>
      <w:r w:rsidRPr="00392DA0">
        <w:rPr>
          <w:rFonts w:ascii="Times New Roman" w:hAnsi="Times New Roman" w:cs="Times New Roman"/>
          <w:color w:val="000000" w:themeColor="text1"/>
          <w:kern w:val="0"/>
          <w:szCs w:val="21"/>
        </w:rPr>
        <w:t>日</w:t>
      </w:r>
      <w:r w:rsidRPr="00392DA0">
        <w:rPr>
          <w:rFonts w:ascii="Times New Roman" w:hAnsi="Times New Roman" w:cs="Times New Roman"/>
          <w:color w:val="000000" w:themeColor="text1"/>
          <w:szCs w:val="21"/>
        </w:rPr>
        <w:t xml:space="preserve"> version 5.4</w:t>
      </w:r>
    </w:p>
    <w:p w14:paraId="614693A6" w14:textId="77777777" w:rsidR="003730ED" w:rsidRPr="00392DA0" w:rsidRDefault="003730ED"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00826518"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00392DA0">
        <w:rPr>
          <w:rFonts w:ascii="Times New Roman" w:hAnsi="Times New Roman" w:cs="Times New Roman" w:hint="eastAsia"/>
          <w:color w:val="000000" w:themeColor="text1"/>
          <w:kern w:val="0"/>
          <w:szCs w:val="21"/>
        </w:rPr>
        <w:t xml:space="preserve"> </w:t>
      </w:r>
      <w:r w:rsidRPr="00392DA0">
        <w:rPr>
          <w:rFonts w:ascii="Times New Roman" w:hAnsi="Times New Roman" w:cs="Times New Roman"/>
          <w:color w:val="000000" w:themeColor="text1"/>
          <w:kern w:val="0"/>
          <w:szCs w:val="21"/>
        </w:rPr>
        <w:t>8</w:t>
      </w:r>
      <w:r w:rsidRPr="00392DA0">
        <w:rPr>
          <w:rFonts w:ascii="Times New Roman" w:hAnsi="Times New Roman" w:cs="Times New Roman"/>
          <w:color w:val="000000" w:themeColor="text1"/>
          <w:kern w:val="0"/>
          <w:szCs w:val="21"/>
        </w:rPr>
        <w:t>月</w:t>
      </w:r>
      <w:r w:rsidRPr="00392DA0">
        <w:rPr>
          <w:rFonts w:ascii="Times New Roman" w:hAnsi="Times New Roman" w:cs="Times New Roman"/>
          <w:color w:val="000000" w:themeColor="text1"/>
          <w:kern w:val="0"/>
          <w:szCs w:val="21"/>
        </w:rPr>
        <w:t>29</w:t>
      </w:r>
      <w:r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w:t>
      </w:r>
    </w:p>
    <w:p w14:paraId="6B9B2D48" w14:textId="77777777" w:rsidR="00826518" w:rsidRPr="00392DA0" w:rsidRDefault="00826518"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25</w:t>
      </w:r>
      <w:r w:rsidRPr="00392DA0">
        <w:rPr>
          <w:rFonts w:ascii="Times New Roman" w:hAnsi="Times New Roman" w:cs="Times New Roman"/>
          <w:color w:val="000000" w:themeColor="text1"/>
          <w:kern w:val="0"/>
          <w:szCs w:val="21"/>
        </w:rPr>
        <w:t>年</w:t>
      </w:r>
      <w:r w:rsidRPr="00392DA0">
        <w:rPr>
          <w:rFonts w:ascii="Times New Roman" w:hAnsi="Times New Roman" w:cs="Times New Roman"/>
          <w:color w:val="000000" w:themeColor="text1"/>
          <w:kern w:val="0"/>
          <w:szCs w:val="21"/>
        </w:rPr>
        <w:t>1</w:t>
      </w:r>
      <w:r w:rsidR="0071391F" w:rsidRPr="00392DA0">
        <w:rPr>
          <w:rFonts w:ascii="Times New Roman" w:hAnsi="Times New Roman" w:cs="Times New Roman"/>
          <w:color w:val="000000" w:themeColor="text1"/>
          <w:kern w:val="0"/>
          <w:szCs w:val="21"/>
        </w:rPr>
        <w:t>1</w:t>
      </w:r>
      <w:r w:rsidRPr="00392DA0">
        <w:rPr>
          <w:rFonts w:ascii="Times New Roman" w:hAnsi="Times New Roman" w:cs="Times New Roman"/>
          <w:color w:val="000000" w:themeColor="text1"/>
          <w:kern w:val="0"/>
          <w:szCs w:val="21"/>
        </w:rPr>
        <w:t>月</w:t>
      </w:r>
      <w:r w:rsidR="0071391F" w:rsidRPr="00392DA0">
        <w:rPr>
          <w:rFonts w:ascii="Times New Roman" w:hAnsi="Times New Roman" w:cs="Times New Roman"/>
          <w:color w:val="000000" w:themeColor="text1"/>
          <w:kern w:val="0"/>
          <w:szCs w:val="21"/>
        </w:rPr>
        <w:t>14</w:t>
      </w:r>
      <w:r w:rsidRPr="00392DA0">
        <w:rPr>
          <w:rFonts w:ascii="Times New Roman" w:hAnsi="Times New Roman" w:cs="Times New Roman"/>
          <w:color w:val="000000" w:themeColor="text1"/>
          <w:kern w:val="0"/>
          <w:szCs w:val="21"/>
        </w:rPr>
        <w:t>日</w:t>
      </w:r>
      <w:r w:rsidRPr="00392DA0">
        <w:rPr>
          <w:rFonts w:ascii="Times New Roman" w:hAnsi="Times New Roman" w:cs="Times New Roman"/>
          <w:color w:val="000000" w:themeColor="text1"/>
          <w:szCs w:val="21"/>
        </w:rPr>
        <w:t>version 6.1</w:t>
      </w:r>
    </w:p>
    <w:p w14:paraId="3B25052A" w14:textId="77777777" w:rsidR="00D25FA7" w:rsidRPr="00392DA0" w:rsidRDefault="00D25FA7" w:rsidP="00AF3C31">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25</w:t>
      </w:r>
      <w:r w:rsidRPr="00392DA0">
        <w:rPr>
          <w:rFonts w:ascii="Times New Roman" w:hAnsi="Times New Roman" w:cs="Times New Roman"/>
          <w:color w:val="000000" w:themeColor="text1"/>
          <w:szCs w:val="21"/>
        </w:rPr>
        <w:t>年</w:t>
      </w:r>
      <w:r w:rsidRPr="00392DA0">
        <w:rPr>
          <w:rFonts w:ascii="Times New Roman" w:hAnsi="Times New Roman" w:cs="Times New Roman"/>
          <w:color w:val="000000" w:themeColor="text1"/>
          <w:szCs w:val="21"/>
        </w:rPr>
        <w:t>12</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25</w:t>
      </w:r>
      <w:r w:rsidR="0041613D" w:rsidRPr="00392DA0">
        <w:rPr>
          <w:rFonts w:ascii="Times New Roman" w:hAnsi="Times New Roman" w:cs="Times New Roman"/>
          <w:color w:val="000000" w:themeColor="text1"/>
          <w:szCs w:val="21"/>
        </w:rPr>
        <w:t>日</w:t>
      </w:r>
      <w:r w:rsidRPr="00392DA0">
        <w:rPr>
          <w:rFonts w:ascii="Times New Roman" w:hAnsi="Times New Roman" w:cs="Times New Roman"/>
          <w:color w:val="000000" w:themeColor="text1"/>
          <w:szCs w:val="21"/>
        </w:rPr>
        <w:t>version 6.2</w:t>
      </w:r>
    </w:p>
    <w:p w14:paraId="1643E637" w14:textId="77777777" w:rsidR="000E2FA4" w:rsidRPr="00392DA0" w:rsidRDefault="000E2FA4" w:rsidP="000E2FA4">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26</w:t>
      </w:r>
      <w:r w:rsidRPr="00392DA0">
        <w:rPr>
          <w:rFonts w:ascii="Times New Roman" w:hAnsi="Times New Roman" w:cs="Times New Roman"/>
          <w:color w:val="000000" w:themeColor="text1"/>
          <w:kern w:val="0"/>
          <w:szCs w:val="21"/>
        </w:rPr>
        <w:t>年</w:t>
      </w:r>
      <w:r w:rsidR="00392DA0" w:rsidRPr="00392DA0">
        <w:rPr>
          <w:rFonts w:ascii="Times New Roman" w:hAnsi="Times New Roman" w:cs="Times New Roman"/>
          <w:color w:val="000000" w:themeColor="text1"/>
          <w:kern w:val="0"/>
          <w:szCs w:val="21"/>
        </w:rPr>
        <w:t xml:space="preserve"> </w:t>
      </w:r>
      <w:r w:rsidRPr="00392DA0">
        <w:rPr>
          <w:rFonts w:ascii="Times New Roman" w:hAnsi="Times New Roman" w:cs="Times New Roman"/>
          <w:color w:val="000000" w:themeColor="text1"/>
          <w:kern w:val="0"/>
          <w:szCs w:val="21"/>
        </w:rPr>
        <w:t>2</w:t>
      </w:r>
      <w:r w:rsidRPr="00392DA0">
        <w:rPr>
          <w:rFonts w:ascii="Times New Roman" w:hAnsi="Times New Roman" w:cs="Times New Roman"/>
          <w:color w:val="000000" w:themeColor="text1"/>
          <w:kern w:val="0"/>
          <w:szCs w:val="21"/>
        </w:rPr>
        <w:t>月</w:t>
      </w:r>
      <w:r w:rsidR="00CF2429" w:rsidRPr="00392DA0">
        <w:rPr>
          <w:rFonts w:ascii="Times New Roman" w:hAnsi="Times New Roman" w:cs="Times New Roman"/>
          <w:color w:val="000000" w:themeColor="text1"/>
          <w:kern w:val="0"/>
          <w:szCs w:val="21"/>
        </w:rPr>
        <w:t>17</w:t>
      </w:r>
      <w:r w:rsidR="0041613D"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6.3</w:t>
      </w:r>
    </w:p>
    <w:p w14:paraId="45E38A2C" w14:textId="77777777" w:rsidR="008F6A59" w:rsidRPr="00392DA0" w:rsidRDefault="008F6A59" w:rsidP="000E2FA4">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26</w:t>
      </w:r>
      <w:r w:rsidRPr="00392DA0">
        <w:rPr>
          <w:rFonts w:ascii="Times New Roman" w:hAnsi="Times New Roman" w:cs="Times New Roman"/>
          <w:color w:val="000000" w:themeColor="text1"/>
          <w:kern w:val="0"/>
          <w:szCs w:val="21"/>
        </w:rPr>
        <w:t>年</w:t>
      </w:r>
      <w:r w:rsidR="00392DA0" w:rsidRPr="00392DA0">
        <w:rPr>
          <w:rFonts w:ascii="Times New Roman" w:hAnsi="Times New Roman" w:cs="Times New Roman"/>
          <w:color w:val="000000" w:themeColor="text1"/>
          <w:kern w:val="0"/>
          <w:szCs w:val="21"/>
        </w:rPr>
        <w:t xml:space="preserve"> </w:t>
      </w:r>
      <w:r w:rsidRPr="00392DA0">
        <w:rPr>
          <w:rFonts w:ascii="Times New Roman" w:hAnsi="Times New Roman" w:cs="Times New Roman"/>
          <w:color w:val="000000" w:themeColor="text1"/>
          <w:kern w:val="0"/>
          <w:szCs w:val="21"/>
        </w:rPr>
        <w:t>2</w:t>
      </w:r>
      <w:r w:rsidRPr="00392DA0">
        <w:rPr>
          <w:rFonts w:ascii="Times New Roman" w:hAnsi="Times New Roman" w:cs="Times New Roman"/>
          <w:color w:val="000000" w:themeColor="text1"/>
          <w:kern w:val="0"/>
          <w:szCs w:val="21"/>
        </w:rPr>
        <w:t>月</w:t>
      </w:r>
      <w:r w:rsidR="00180628" w:rsidRPr="00392DA0">
        <w:rPr>
          <w:rFonts w:ascii="Times New Roman" w:hAnsi="Times New Roman" w:cs="Times New Roman"/>
          <w:color w:val="000000" w:themeColor="text1"/>
          <w:kern w:val="0"/>
          <w:szCs w:val="21"/>
        </w:rPr>
        <w:t>22</w:t>
      </w:r>
      <w:r w:rsidR="0041613D" w:rsidRPr="00392DA0">
        <w:rPr>
          <w:rFonts w:ascii="Times New Roman" w:hAnsi="Times New Roman" w:cs="Times New Roman"/>
          <w:color w:val="000000" w:themeColor="text1"/>
          <w:kern w:val="0"/>
          <w:szCs w:val="21"/>
        </w:rPr>
        <w:t>日</w:t>
      </w:r>
      <w:r w:rsidR="00392DA0" w:rsidRPr="00392DA0">
        <w:rPr>
          <w:rFonts w:ascii="Times New Roman" w:hAnsi="Times New Roman" w:cs="Times New Roman"/>
          <w:color w:val="000000" w:themeColor="text1"/>
          <w:szCs w:val="21"/>
        </w:rPr>
        <w:t xml:space="preserve"> </w:t>
      </w:r>
      <w:r w:rsidR="00180628" w:rsidRPr="00392DA0">
        <w:rPr>
          <w:rFonts w:ascii="Times New Roman" w:hAnsi="Times New Roman" w:cs="Times New Roman"/>
          <w:color w:val="000000" w:themeColor="text1"/>
          <w:szCs w:val="21"/>
        </w:rPr>
        <w:t>version 6.4</w:t>
      </w:r>
    </w:p>
    <w:p w14:paraId="45388AAF" w14:textId="77777777" w:rsidR="00452297" w:rsidRPr="00392DA0" w:rsidRDefault="00452297" w:rsidP="000E2FA4">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kern w:val="0"/>
          <w:szCs w:val="21"/>
        </w:rPr>
        <w:t>平成</w:t>
      </w:r>
      <w:r w:rsidRPr="00392DA0">
        <w:rPr>
          <w:rFonts w:ascii="Times New Roman" w:hAnsi="Times New Roman" w:cs="Times New Roman"/>
          <w:color w:val="000000" w:themeColor="text1"/>
          <w:kern w:val="0"/>
          <w:szCs w:val="21"/>
        </w:rPr>
        <w:t>26</w:t>
      </w:r>
      <w:r w:rsidRPr="00392DA0">
        <w:rPr>
          <w:rFonts w:ascii="Times New Roman" w:hAnsi="Times New Roman" w:cs="Times New Roman"/>
          <w:color w:val="000000" w:themeColor="text1"/>
          <w:kern w:val="0"/>
          <w:szCs w:val="21"/>
        </w:rPr>
        <w:t>年</w:t>
      </w:r>
      <w:r w:rsidR="00392DA0" w:rsidRPr="00392DA0">
        <w:rPr>
          <w:rFonts w:ascii="Times New Roman" w:hAnsi="Times New Roman" w:cs="Times New Roman"/>
          <w:color w:val="000000" w:themeColor="text1"/>
          <w:kern w:val="0"/>
          <w:szCs w:val="21"/>
        </w:rPr>
        <w:t xml:space="preserve"> </w:t>
      </w:r>
      <w:r w:rsidRPr="00392DA0">
        <w:rPr>
          <w:rFonts w:ascii="Times New Roman" w:hAnsi="Times New Roman" w:cs="Times New Roman"/>
          <w:color w:val="000000" w:themeColor="text1"/>
          <w:kern w:val="0"/>
          <w:szCs w:val="21"/>
        </w:rPr>
        <w:t>3</w:t>
      </w:r>
      <w:r w:rsidRPr="00392DA0">
        <w:rPr>
          <w:rFonts w:ascii="Times New Roman" w:hAnsi="Times New Roman" w:cs="Times New Roman"/>
          <w:color w:val="000000" w:themeColor="text1"/>
          <w:kern w:val="0"/>
          <w:szCs w:val="21"/>
        </w:rPr>
        <w:t>月</w:t>
      </w:r>
      <w:r w:rsidR="00392DA0" w:rsidRPr="00392DA0">
        <w:rPr>
          <w:rFonts w:ascii="Times New Roman" w:hAnsi="Times New Roman" w:cs="Times New Roman"/>
          <w:color w:val="000000" w:themeColor="text1"/>
          <w:kern w:val="0"/>
          <w:szCs w:val="21"/>
        </w:rPr>
        <w:t xml:space="preserve"> </w:t>
      </w:r>
      <w:r w:rsidRPr="00392DA0">
        <w:rPr>
          <w:rFonts w:ascii="Times New Roman" w:hAnsi="Times New Roman" w:cs="Times New Roman"/>
          <w:color w:val="000000" w:themeColor="text1"/>
          <w:kern w:val="0"/>
          <w:szCs w:val="21"/>
        </w:rPr>
        <w:t>3</w:t>
      </w:r>
      <w:r w:rsidRPr="00392DA0">
        <w:rPr>
          <w:rFonts w:ascii="Times New Roman" w:hAnsi="Times New Roman" w:cs="Times New Roman"/>
          <w:color w:val="000000" w:themeColor="text1"/>
          <w:kern w:val="0"/>
          <w:szCs w:val="21"/>
        </w:rPr>
        <w:t>日</w:t>
      </w:r>
      <w:r w:rsidR="0041613D" w:rsidRPr="00392DA0">
        <w:rPr>
          <w:rFonts w:ascii="Times New Roman" w:hAnsi="Times New Roman" w:cs="Times New Roman"/>
          <w:color w:val="000000" w:themeColor="text1"/>
          <w:kern w:val="0"/>
          <w:szCs w:val="21"/>
        </w:rPr>
        <w:t xml:space="preserve"> </w:t>
      </w:r>
      <w:r w:rsidRPr="00392DA0">
        <w:rPr>
          <w:rFonts w:ascii="Times New Roman" w:hAnsi="Times New Roman" w:cs="Times New Roman"/>
          <w:color w:val="000000" w:themeColor="text1"/>
          <w:szCs w:val="21"/>
        </w:rPr>
        <w:t>version 6.5</w:t>
      </w:r>
    </w:p>
    <w:p w14:paraId="252D271B" w14:textId="77777777" w:rsidR="007215CA" w:rsidRPr="00392DA0" w:rsidRDefault="007215CA" w:rsidP="000E2FA4">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7</w:t>
      </w:r>
      <w:r w:rsidRPr="00392DA0">
        <w:rPr>
          <w:rFonts w:ascii="Times New Roman" w:hAnsi="Times New Roman" w:cs="Times New Roman"/>
          <w:color w:val="000000" w:themeColor="text1"/>
          <w:szCs w:val="21"/>
        </w:rPr>
        <w:t>月</w:t>
      </w:r>
      <w:r w:rsidR="00F474A4"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7</w:t>
      </w:r>
      <w:r w:rsidR="00392DA0"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6.6</w:t>
      </w:r>
    </w:p>
    <w:p w14:paraId="5041EDE1" w14:textId="77777777" w:rsidR="00014C43" w:rsidRPr="00392DA0" w:rsidRDefault="00014C43" w:rsidP="00014C43">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7</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25</w:t>
      </w:r>
      <w:r w:rsidR="0041613D" w:rsidRPr="00392DA0">
        <w:rPr>
          <w:rFonts w:ascii="Times New Roman" w:hAnsi="Times New Roman" w:cs="Times New Roman"/>
          <w:color w:val="000000" w:themeColor="text1"/>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6.7</w:t>
      </w:r>
    </w:p>
    <w:p w14:paraId="0C4FBDFD" w14:textId="77777777" w:rsidR="00D5186C" w:rsidRPr="00392DA0" w:rsidRDefault="00D5186C" w:rsidP="00014C43">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8</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19</w:t>
      </w:r>
      <w:r w:rsidR="0041613D" w:rsidRPr="00392DA0">
        <w:rPr>
          <w:rFonts w:ascii="Times New Roman" w:hAnsi="Times New Roman" w:cs="Times New Roman"/>
          <w:color w:val="000000" w:themeColor="text1"/>
          <w:szCs w:val="21"/>
        </w:rPr>
        <w:t>日</w:t>
      </w:r>
      <w:r w:rsidR="0041613D"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6.8</w:t>
      </w:r>
    </w:p>
    <w:p w14:paraId="6A383FF1" w14:textId="77777777" w:rsidR="00D264CF" w:rsidRPr="00392DA0" w:rsidRDefault="00D264CF" w:rsidP="00D264CF">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w:t>
      </w:r>
      <w:r w:rsidR="00D87E93" w:rsidRPr="00392DA0">
        <w:rPr>
          <w:rFonts w:ascii="Times New Roman" w:hAnsi="Times New Roman" w:cs="Times New Roman"/>
          <w:color w:val="000000" w:themeColor="text1"/>
          <w:szCs w:val="21"/>
        </w:rPr>
        <w:t>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9</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11</w:t>
      </w:r>
      <w:r w:rsidR="00392DA0"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6.8</w:t>
      </w:r>
      <w:r w:rsidR="00392DA0" w:rsidRPr="00392DA0">
        <w:rPr>
          <w:rFonts w:ascii="Times New Roman" w:hAnsi="Times New Roman" w:cs="Times New Roman"/>
          <w:color w:val="000000" w:themeColor="text1"/>
          <w:szCs w:val="21"/>
        </w:rPr>
        <w:t>-001</w:t>
      </w:r>
      <w:r w:rsidR="00392DA0" w:rsidRPr="00392DA0">
        <w:rPr>
          <w:rFonts w:ascii="Times New Roman" w:hAnsi="Times New Roman" w:cs="Times New Roman"/>
          <w:color w:val="000000" w:themeColor="text1"/>
          <w:szCs w:val="21"/>
        </w:rPr>
        <w:t>（</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0AF9E0C3" w14:textId="77777777" w:rsidR="00D264CF" w:rsidRPr="00392DA0" w:rsidRDefault="00D264CF" w:rsidP="00D264CF">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w:t>
      </w:r>
      <w:r w:rsidR="00D87E93" w:rsidRPr="00392DA0">
        <w:rPr>
          <w:rFonts w:ascii="Times New Roman" w:hAnsi="Times New Roman" w:cs="Times New Roman"/>
          <w:color w:val="000000" w:themeColor="text1"/>
          <w:szCs w:val="21"/>
        </w:rPr>
        <w:t>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9</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17</w:t>
      </w:r>
      <w:r w:rsidR="00392DA0"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version 6.8-002</w:t>
      </w:r>
      <w:r w:rsidR="00392DA0" w:rsidRPr="00392DA0">
        <w:rPr>
          <w:rFonts w:ascii="Times New Roman" w:hAnsi="Times New Roman" w:cs="Times New Roman"/>
          <w:color w:val="000000" w:themeColor="text1"/>
          <w:szCs w:val="21"/>
        </w:rPr>
        <w:t>（</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2F305502" w14:textId="77777777" w:rsidR="00D264CF" w:rsidRPr="00392DA0" w:rsidRDefault="00D264CF" w:rsidP="00D264CF">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w:t>
      </w:r>
      <w:r w:rsidR="00D87E93" w:rsidRPr="00392DA0">
        <w:rPr>
          <w:rFonts w:ascii="Times New Roman" w:hAnsi="Times New Roman" w:cs="Times New Roman"/>
          <w:color w:val="000000" w:themeColor="text1"/>
          <w:szCs w:val="21"/>
        </w:rPr>
        <w:t>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9</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17</w:t>
      </w:r>
      <w:r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version 6.8-003</w:t>
      </w:r>
      <w:r w:rsidR="00392DA0" w:rsidRPr="00392DA0">
        <w:rPr>
          <w:rFonts w:ascii="Times New Roman" w:hAnsi="Times New Roman" w:cs="Times New Roman"/>
          <w:color w:val="000000" w:themeColor="text1"/>
          <w:szCs w:val="21"/>
        </w:rPr>
        <w:t>（</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6C3A0218" w14:textId="77777777" w:rsidR="008F6B0C" w:rsidRPr="00392DA0" w:rsidRDefault="008F6B0C" w:rsidP="00D264CF">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w:t>
      </w:r>
      <w:r w:rsidR="00D87E93" w:rsidRPr="00392DA0">
        <w:rPr>
          <w:rFonts w:ascii="Times New Roman" w:hAnsi="Times New Roman" w:cs="Times New Roman"/>
          <w:color w:val="000000" w:themeColor="text1"/>
          <w:szCs w:val="21"/>
        </w:rPr>
        <w:t>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9</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18</w:t>
      </w:r>
      <w:r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version 6.8-004</w:t>
      </w:r>
      <w:r w:rsidR="00392DA0" w:rsidRPr="00392DA0">
        <w:rPr>
          <w:rFonts w:ascii="Times New Roman" w:hAnsi="Times New Roman" w:cs="Times New Roman"/>
          <w:color w:val="000000" w:themeColor="text1"/>
          <w:szCs w:val="21"/>
        </w:rPr>
        <w:t>（</w:t>
      </w:r>
      <w:r w:rsidRPr="00392DA0">
        <w:rPr>
          <w:rFonts w:ascii="Times New Roman" w:hAnsi="Times New Roman" w:cs="Times New Roman"/>
          <w:color w:val="000000" w:themeColor="text1"/>
          <w:szCs w:val="21"/>
        </w:rPr>
        <w:t>施設修正のみ</w:t>
      </w:r>
      <w:r w:rsidRPr="00392DA0">
        <w:rPr>
          <w:rFonts w:ascii="Times New Roman" w:hAnsi="Times New Roman" w:cs="Times New Roman"/>
          <w:color w:val="000000" w:themeColor="text1"/>
          <w:szCs w:val="21"/>
        </w:rPr>
        <w:t>)</w:t>
      </w:r>
    </w:p>
    <w:p w14:paraId="086F40CB" w14:textId="77777777" w:rsidR="00C52488" w:rsidRPr="00392DA0" w:rsidRDefault="00C52488" w:rsidP="00D264CF">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w:t>
      </w:r>
      <w:r w:rsidR="00D87E93" w:rsidRPr="00392DA0">
        <w:rPr>
          <w:rFonts w:ascii="Times New Roman" w:hAnsi="Times New Roman" w:cs="Times New Roman"/>
          <w:color w:val="000000" w:themeColor="text1"/>
          <w:szCs w:val="21"/>
        </w:rPr>
        <w:t>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9</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18</w:t>
      </w:r>
      <w:r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version 6.9</w:t>
      </w:r>
    </w:p>
    <w:p w14:paraId="2F1558C8" w14:textId="77777777" w:rsidR="00240E99" w:rsidRPr="00392DA0" w:rsidRDefault="00240E99" w:rsidP="00240E99">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26</w:t>
      </w:r>
      <w:r w:rsidRPr="00392DA0">
        <w:rPr>
          <w:rFonts w:ascii="Times New Roman" w:hAnsi="Times New Roman" w:cs="Times New Roman"/>
          <w:color w:val="000000" w:themeColor="text1"/>
          <w:szCs w:val="21"/>
        </w:rPr>
        <w:t>年</w:t>
      </w:r>
      <w:r w:rsidR="00392DA0" w:rsidRPr="00392DA0">
        <w:rPr>
          <w:rFonts w:ascii="Times New Roman" w:hAnsi="Times New Roman" w:cs="Times New Roman"/>
          <w:color w:val="000000" w:themeColor="text1"/>
          <w:szCs w:val="21"/>
        </w:rPr>
        <w:t xml:space="preserve"> </w:t>
      </w:r>
      <w:r w:rsidRPr="00392DA0">
        <w:rPr>
          <w:rFonts w:ascii="Times New Roman" w:hAnsi="Times New Roman" w:cs="Times New Roman"/>
          <w:color w:val="000000" w:themeColor="text1"/>
          <w:szCs w:val="21"/>
        </w:rPr>
        <w:t>9</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18</w:t>
      </w:r>
      <w:r w:rsidRPr="00392DA0">
        <w:rPr>
          <w:rFonts w:ascii="Times New Roman" w:hAnsi="Times New Roman" w:cs="Times New Roman"/>
          <w:color w:val="000000" w:themeColor="text1"/>
          <w:szCs w:val="21"/>
        </w:rPr>
        <w:t>日</w:t>
      </w:r>
      <w:r w:rsidR="00392DA0" w:rsidRPr="00392DA0">
        <w:rPr>
          <w:rFonts w:ascii="Times New Roman" w:hAnsi="Times New Roman" w:cs="Times New Roman"/>
          <w:color w:val="000000" w:themeColor="text1"/>
          <w:szCs w:val="21"/>
        </w:rPr>
        <w:t xml:space="preserve"> version 6.9-001</w:t>
      </w:r>
      <w:r w:rsidR="00392DA0" w:rsidRPr="00392DA0">
        <w:rPr>
          <w:rFonts w:ascii="Times New Roman" w:hAnsi="Times New Roman" w:cs="Times New Roman"/>
          <w:color w:val="000000" w:themeColor="text1"/>
          <w:szCs w:val="21"/>
        </w:rPr>
        <w:t>（</w:t>
      </w:r>
      <w:r w:rsidRPr="00392DA0">
        <w:rPr>
          <w:rFonts w:ascii="Times New Roman" w:hAnsi="Times New Roman" w:cs="Times New Roman"/>
          <w:color w:val="000000" w:themeColor="text1"/>
          <w:szCs w:val="21"/>
        </w:rPr>
        <w:t>施設修正のみ</w:t>
      </w:r>
      <w:r w:rsidRPr="00392DA0">
        <w:rPr>
          <w:rFonts w:ascii="Times New Roman" w:hAnsi="Times New Roman" w:cs="Times New Roman"/>
          <w:color w:val="000000" w:themeColor="text1"/>
          <w:szCs w:val="21"/>
        </w:rPr>
        <w:t>)</w:t>
      </w:r>
    </w:p>
    <w:p w14:paraId="60FBAA80" w14:textId="77777777" w:rsidR="00392DA0" w:rsidRDefault="00392DA0" w:rsidP="00392DA0">
      <w:pPr>
        <w:jc w:val="left"/>
        <w:rPr>
          <w:rFonts w:ascii="Times New Roman" w:hAnsi="Times New Roman" w:cs="Times New Roman"/>
          <w:color w:val="000000" w:themeColor="text1"/>
          <w:szCs w:val="21"/>
        </w:rPr>
      </w:pPr>
      <w:r w:rsidRPr="00392DA0">
        <w:rPr>
          <w:rFonts w:ascii="Times New Roman" w:hAnsi="Times New Roman" w:cs="Times New Roman"/>
          <w:color w:val="000000" w:themeColor="text1"/>
          <w:szCs w:val="21"/>
        </w:rPr>
        <w:t>平成</w:t>
      </w:r>
      <w:r w:rsidRPr="00392DA0">
        <w:rPr>
          <w:rFonts w:ascii="Times New Roman" w:hAnsi="Times New Roman" w:cs="Times New Roman"/>
          <w:color w:val="000000" w:themeColor="text1"/>
          <w:szCs w:val="21"/>
        </w:rPr>
        <w:t>26</w:t>
      </w:r>
      <w:r w:rsidRPr="00392DA0">
        <w:rPr>
          <w:rFonts w:ascii="Times New Roman" w:hAnsi="Times New Roman" w:cs="Times New Roman"/>
          <w:color w:val="000000" w:themeColor="text1"/>
          <w:szCs w:val="21"/>
        </w:rPr>
        <w:t>年</w:t>
      </w:r>
      <w:r w:rsidRPr="00392DA0">
        <w:rPr>
          <w:rFonts w:ascii="Times New Roman" w:hAnsi="Times New Roman" w:cs="Times New Roman"/>
          <w:color w:val="000000" w:themeColor="text1"/>
          <w:szCs w:val="21"/>
        </w:rPr>
        <w:t>10</w:t>
      </w:r>
      <w:r w:rsidRPr="00392DA0">
        <w:rPr>
          <w:rFonts w:ascii="Times New Roman" w:hAnsi="Times New Roman" w:cs="Times New Roman"/>
          <w:color w:val="000000" w:themeColor="text1"/>
          <w:szCs w:val="21"/>
        </w:rPr>
        <w:t>月</w:t>
      </w:r>
      <w:r w:rsidRPr="00392DA0">
        <w:rPr>
          <w:rFonts w:ascii="Times New Roman" w:hAnsi="Times New Roman" w:cs="Times New Roman"/>
          <w:color w:val="000000" w:themeColor="text1"/>
          <w:szCs w:val="21"/>
        </w:rPr>
        <w:t>14</w:t>
      </w:r>
      <w:r w:rsidRPr="00392DA0">
        <w:rPr>
          <w:rFonts w:ascii="Times New Roman" w:hAnsi="Times New Roman" w:cs="Times New Roman"/>
          <w:color w:val="000000" w:themeColor="text1"/>
          <w:szCs w:val="21"/>
        </w:rPr>
        <w:t>日</w:t>
      </w:r>
      <w:r w:rsidRPr="00392DA0">
        <w:rPr>
          <w:rFonts w:ascii="Times New Roman" w:hAnsi="Times New Roman" w:cs="Times New Roman"/>
          <w:color w:val="000000" w:themeColor="text1"/>
          <w:szCs w:val="21"/>
        </w:rPr>
        <w:t>version 6.9-002</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31C8D308" w14:textId="77777777" w:rsidR="00146F98" w:rsidRPr="00392DA0" w:rsidRDefault="00686EE3" w:rsidP="00392DA0">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26</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11</w:t>
      </w:r>
      <w:r>
        <w:rPr>
          <w:rFonts w:ascii="Times New Roman" w:hAnsi="Times New Roman" w:cs="Times New Roman" w:hint="eastAsia"/>
          <w:color w:val="000000" w:themeColor="text1"/>
          <w:szCs w:val="21"/>
        </w:rPr>
        <w:t>月</w:t>
      </w:r>
      <w:r w:rsidR="00A64A16">
        <w:rPr>
          <w:rFonts w:ascii="Times New Roman" w:hAnsi="Times New Roman" w:cs="Times New Roman" w:hint="eastAsia"/>
          <w:color w:val="000000" w:themeColor="text1"/>
          <w:szCs w:val="21"/>
        </w:rPr>
        <w:t xml:space="preserve"> 7</w:t>
      </w:r>
      <w:r>
        <w:rPr>
          <w:rFonts w:ascii="Times New Roman" w:hAnsi="Times New Roman" w:cs="Times New Roman" w:hint="eastAsia"/>
          <w:color w:val="000000" w:themeColor="text1"/>
          <w:szCs w:val="21"/>
        </w:rPr>
        <w:t>日</w:t>
      </w:r>
      <w:r w:rsidRPr="00392DA0">
        <w:rPr>
          <w:rFonts w:ascii="Times New Roman" w:hAnsi="Times New Roman" w:cs="Times New Roman"/>
          <w:color w:val="000000" w:themeColor="text1"/>
          <w:szCs w:val="21"/>
        </w:rPr>
        <w:t>version 6.9-00</w:t>
      </w:r>
      <w:r>
        <w:rPr>
          <w:rFonts w:ascii="Times New Roman" w:hAnsi="Times New Roman" w:cs="Times New Roman"/>
          <w:color w:val="000000" w:themeColor="text1"/>
          <w:szCs w:val="21"/>
        </w:rPr>
        <w:t>3</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0054AE48" w14:textId="77777777" w:rsidR="00146F98" w:rsidRDefault="00146F98" w:rsidP="00146F98">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26</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11</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10</w:t>
      </w:r>
      <w:r>
        <w:rPr>
          <w:rFonts w:ascii="Times New Roman" w:hAnsi="Times New Roman" w:cs="Times New Roman" w:hint="eastAsia"/>
          <w:color w:val="000000" w:themeColor="text1"/>
          <w:szCs w:val="21"/>
        </w:rPr>
        <w:t>日</w:t>
      </w:r>
      <w:r w:rsidRPr="00392DA0">
        <w:rPr>
          <w:rFonts w:ascii="Times New Roman" w:hAnsi="Times New Roman" w:cs="Times New Roman"/>
          <w:color w:val="000000" w:themeColor="text1"/>
          <w:szCs w:val="21"/>
        </w:rPr>
        <w:t>version 6.9-00</w:t>
      </w:r>
      <w:r>
        <w:rPr>
          <w:rFonts w:ascii="Times New Roman" w:hAnsi="Times New Roman" w:cs="Times New Roman" w:hint="eastAsia"/>
          <w:color w:val="000000" w:themeColor="text1"/>
          <w:szCs w:val="21"/>
        </w:rPr>
        <w:t>4</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4BAEA180" w14:textId="77777777" w:rsidR="00FA7A77" w:rsidRDefault="00FA7A77" w:rsidP="00FA7A77">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26</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12</w:t>
      </w:r>
      <w:r>
        <w:rPr>
          <w:rFonts w:ascii="Times New Roman" w:hAnsi="Times New Roman" w:cs="Times New Roman" w:hint="eastAsia"/>
          <w:color w:val="000000" w:themeColor="text1"/>
          <w:szCs w:val="21"/>
        </w:rPr>
        <w:t>月</w:t>
      </w:r>
      <w:r w:rsidR="006D3927">
        <w:rPr>
          <w:rFonts w:ascii="Times New Roman" w:hAnsi="Times New Roman" w:cs="Times New Roman" w:hint="eastAsia"/>
          <w:color w:val="000000" w:themeColor="text1"/>
          <w:szCs w:val="21"/>
        </w:rPr>
        <w:t>16</w:t>
      </w:r>
      <w:r>
        <w:rPr>
          <w:rFonts w:ascii="Times New Roman" w:hAnsi="Times New Roman" w:cs="Times New Roman" w:hint="eastAsia"/>
          <w:color w:val="000000" w:themeColor="text1"/>
          <w:szCs w:val="21"/>
        </w:rPr>
        <w:t>日</w:t>
      </w:r>
      <w:r w:rsidRPr="00392DA0">
        <w:rPr>
          <w:rFonts w:ascii="Times New Roman" w:hAnsi="Times New Roman" w:cs="Times New Roman"/>
          <w:color w:val="000000" w:themeColor="text1"/>
          <w:szCs w:val="21"/>
        </w:rPr>
        <w:t>version 6.9-00</w:t>
      </w:r>
      <w:r>
        <w:rPr>
          <w:rFonts w:ascii="Times New Roman" w:hAnsi="Times New Roman" w:cs="Times New Roman" w:hint="eastAsia"/>
          <w:color w:val="000000" w:themeColor="text1"/>
          <w:szCs w:val="21"/>
        </w:rPr>
        <w:t>5</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05767ED3" w14:textId="77777777" w:rsidR="00B11731" w:rsidRDefault="00B11731" w:rsidP="00FA7A77">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26</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12</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19</w:t>
      </w:r>
      <w:r>
        <w:rPr>
          <w:rFonts w:ascii="Times New Roman" w:hAnsi="Times New Roman" w:cs="Times New Roman" w:hint="eastAsia"/>
          <w:color w:val="000000" w:themeColor="text1"/>
          <w:szCs w:val="21"/>
        </w:rPr>
        <w:t>日</w:t>
      </w:r>
      <w:r w:rsidRPr="00392DA0">
        <w:rPr>
          <w:rFonts w:ascii="Times New Roman" w:hAnsi="Times New Roman" w:cs="Times New Roman"/>
          <w:color w:val="000000" w:themeColor="text1"/>
          <w:szCs w:val="21"/>
        </w:rPr>
        <w:t>version 6.9-00</w:t>
      </w:r>
      <w:r w:rsidR="00A64A16">
        <w:rPr>
          <w:rFonts w:ascii="Times New Roman" w:hAnsi="Times New Roman" w:cs="Times New Roman" w:hint="eastAsia"/>
          <w:color w:val="000000" w:themeColor="text1"/>
          <w:szCs w:val="21"/>
        </w:rPr>
        <w:t>6</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2DEC25EB" w14:textId="77777777" w:rsidR="0035299A" w:rsidRDefault="0035299A" w:rsidP="00FA7A77">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1</w:t>
      </w:r>
      <w:r>
        <w:rPr>
          <w:rFonts w:ascii="Times New Roman" w:hAnsi="Times New Roman" w:cs="Times New Roman" w:hint="eastAsia"/>
          <w:color w:val="000000" w:themeColor="text1"/>
          <w:szCs w:val="21"/>
        </w:rPr>
        <w:t xml:space="preserve">月　</w:t>
      </w:r>
      <w:r>
        <w:rPr>
          <w:rFonts w:ascii="Times New Roman" w:hAnsi="Times New Roman" w:cs="Times New Roman" w:hint="eastAsia"/>
          <w:color w:val="000000" w:themeColor="text1"/>
          <w:szCs w:val="21"/>
        </w:rPr>
        <w:t>8</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hint="eastAsia"/>
          <w:color w:val="000000" w:themeColor="text1"/>
          <w:szCs w:val="21"/>
        </w:rPr>
        <w:t>（軽微な修正のみ）</w:t>
      </w:r>
    </w:p>
    <w:p w14:paraId="577763DD" w14:textId="77777777" w:rsidR="00FA7A77" w:rsidRDefault="00114339" w:rsidP="00146F98">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2</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 xml:space="preserve">  4</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-001</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p>
    <w:p w14:paraId="1A3EF7AB" w14:textId="77777777" w:rsidR="00440070" w:rsidRDefault="00440070" w:rsidP="00440070">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2</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 xml:space="preserve">  9</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w:t>
      </w:r>
      <w:r>
        <w:rPr>
          <w:rFonts w:ascii="Times New Roman" w:hAnsi="Times New Roman" w:cs="Times New Roman" w:hint="eastAsia"/>
          <w:color w:val="000000" w:themeColor="text1"/>
          <w:szCs w:val="21"/>
        </w:rPr>
        <w:t>2</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p>
    <w:p w14:paraId="7CB0218D" w14:textId="77777777" w:rsidR="00DB25FF" w:rsidRDefault="00DB25FF" w:rsidP="00DB25FF">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3</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 xml:space="preserve">  2</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w:t>
      </w:r>
      <w:r>
        <w:rPr>
          <w:rFonts w:ascii="Times New Roman" w:hAnsi="Times New Roman" w:cs="Times New Roman" w:hint="eastAsia"/>
          <w:color w:val="000000" w:themeColor="text1"/>
          <w:szCs w:val="21"/>
        </w:rPr>
        <w:t>3</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p>
    <w:p w14:paraId="7932CC07" w14:textId="77777777" w:rsidR="00013F1F" w:rsidRDefault="008C276E" w:rsidP="00014C43">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7</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 xml:space="preserve">  3</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w:t>
      </w:r>
      <w:r>
        <w:rPr>
          <w:rFonts w:ascii="Times New Roman" w:hAnsi="Times New Roman" w:cs="Times New Roman" w:hint="eastAsia"/>
          <w:color w:val="000000" w:themeColor="text1"/>
          <w:szCs w:val="21"/>
        </w:rPr>
        <w:t>4</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p>
    <w:p w14:paraId="57D9E576" w14:textId="77777777" w:rsidR="00013F1F" w:rsidRDefault="00013F1F" w:rsidP="00014C43">
      <w:pPr>
        <w:jc w:val="left"/>
        <w:rPr>
          <w:rFonts w:ascii="Times New Roman" w:hAnsi="Times New Roman" w:cs="Times New Roman"/>
          <w:color w:val="000000" w:themeColor="text1"/>
          <w:szCs w:val="21"/>
        </w:rPr>
      </w:pPr>
    </w:p>
    <w:p w14:paraId="32D2771A" w14:textId="0B9996A4" w:rsidR="00013F1F" w:rsidRDefault="00013F1F" w:rsidP="00013F1F">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9</w:t>
      </w:r>
      <w:r>
        <w:rPr>
          <w:rFonts w:ascii="Times New Roman" w:hAnsi="Times New Roman" w:cs="Times New Roman" w:hint="eastAsia"/>
          <w:color w:val="000000" w:themeColor="text1"/>
          <w:szCs w:val="21"/>
        </w:rPr>
        <w:t>月</w:t>
      </w:r>
      <w:r w:rsidR="002D0CEC">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1</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w:t>
      </w:r>
      <w:r>
        <w:rPr>
          <w:rFonts w:ascii="Times New Roman" w:hAnsi="Times New Roman" w:cs="Times New Roman" w:hint="eastAsia"/>
          <w:color w:val="000000" w:themeColor="text1"/>
          <w:szCs w:val="21"/>
        </w:rPr>
        <w:t>5</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p>
    <w:p w14:paraId="5B473CFB" w14:textId="133FC209" w:rsidR="002D0CEC" w:rsidRDefault="002D0CEC" w:rsidP="002D0CEC">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9</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28</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-006</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r>
        <w:rPr>
          <w:rFonts w:ascii="Times New Roman" w:hAnsi="Times New Roman" w:cs="Times New Roman"/>
          <w:color w:val="000000" w:themeColor="text1"/>
          <w:szCs w:val="21"/>
        </w:rPr>
        <w:t xml:space="preserve"> </w:t>
      </w:r>
    </w:p>
    <w:p w14:paraId="1072FDB1" w14:textId="7FDFF445" w:rsidR="00013F1F" w:rsidRDefault="00725FFD" w:rsidP="00014C43">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27</w:t>
      </w:r>
      <w:r>
        <w:rPr>
          <w:rFonts w:ascii="Times New Roman" w:hAnsi="Times New Roman" w:cs="Times New Roman" w:hint="eastAsia"/>
          <w:color w:val="000000" w:themeColor="text1"/>
          <w:szCs w:val="21"/>
        </w:rPr>
        <w:t>年</w:t>
      </w:r>
      <w:r>
        <w:rPr>
          <w:rFonts w:ascii="Times New Roman" w:hAnsi="Times New Roman" w:cs="Times New Roman" w:hint="eastAsia"/>
          <w:color w:val="000000" w:themeColor="text1"/>
          <w:szCs w:val="21"/>
        </w:rPr>
        <w:t xml:space="preserve"> 10</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26</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w:t>
      </w:r>
      <w:r>
        <w:rPr>
          <w:rFonts w:ascii="Times New Roman" w:hAnsi="Times New Roman" w:cs="Times New Roman" w:hint="eastAsia"/>
          <w:color w:val="000000" w:themeColor="text1"/>
          <w:szCs w:val="21"/>
        </w:rPr>
        <w:t>7</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47DAE509" w14:textId="7F48B399" w:rsidR="00632483" w:rsidRDefault="00632483" w:rsidP="00632483">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平成</w:t>
      </w:r>
      <w:r>
        <w:rPr>
          <w:rFonts w:ascii="Times New Roman" w:hAnsi="Times New Roman" w:cs="Times New Roman" w:hint="eastAsia"/>
          <w:color w:val="000000" w:themeColor="text1"/>
          <w:szCs w:val="21"/>
        </w:rPr>
        <w:t>28</w:t>
      </w:r>
      <w:r>
        <w:rPr>
          <w:rFonts w:ascii="Times New Roman" w:hAnsi="Times New Roman" w:cs="Times New Roman" w:hint="eastAsia"/>
          <w:color w:val="000000" w:themeColor="text1"/>
          <w:szCs w:val="21"/>
        </w:rPr>
        <w:t xml:space="preserve">年　</w:t>
      </w:r>
      <w:r>
        <w:rPr>
          <w:rFonts w:ascii="Times New Roman" w:hAnsi="Times New Roman" w:cs="Times New Roman" w:hint="eastAsia"/>
          <w:color w:val="000000" w:themeColor="text1"/>
          <w:szCs w:val="21"/>
        </w:rPr>
        <w:t>2</w:t>
      </w:r>
      <w:r>
        <w:rPr>
          <w:rFonts w:ascii="Times New Roman" w:hAnsi="Times New Roman" w:cs="Times New Roman" w:hint="eastAsia"/>
          <w:color w:val="000000" w:themeColor="text1"/>
          <w:szCs w:val="21"/>
        </w:rPr>
        <w:t>月</w:t>
      </w:r>
      <w:r>
        <w:rPr>
          <w:rFonts w:ascii="Times New Roman" w:hAnsi="Times New Roman" w:cs="Times New Roman" w:hint="eastAsia"/>
          <w:color w:val="000000" w:themeColor="text1"/>
          <w:szCs w:val="21"/>
        </w:rPr>
        <w:t>15</w:t>
      </w:r>
      <w:r>
        <w:rPr>
          <w:rFonts w:ascii="Times New Roman" w:hAnsi="Times New Roman" w:cs="Times New Roman" w:hint="eastAsia"/>
          <w:color w:val="000000" w:themeColor="text1"/>
          <w:szCs w:val="21"/>
        </w:rPr>
        <w:t>日</w:t>
      </w:r>
      <w:r>
        <w:rPr>
          <w:rFonts w:ascii="Times New Roman" w:hAnsi="Times New Roman" w:cs="Times New Roman" w:hint="eastAsia"/>
          <w:color w:val="000000" w:themeColor="text1"/>
          <w:szCs w:val="21"/>
        </w:rPr>
        <w:t>version 7</w:t>
      </w:r>
      <w:r>
        <w:rPr>
          <w:rFonts w:ascii="Times New Roman" w:hAnsi="Times New Roman" w:cs="Times New Roman"/>
          <w:color w:val="000000" w:themeColor="text1"/>
          <w:szCs w:val="21"/>
        </w:rPr>
        <w:t>-00</w:t>
      </w:r>
      <w:r>
        <w:rPr>
          <w:rFonts w:ascii="Times New Roman" w:hAnsi="Times New Roman" w:cs="Times New Roman" w:hint="eastAsia"/>
          <w:color w:val="000000" w:themeColor="text1"/>
          <w:szCs w:val="21"/>
        </w:rPr>
        <w:t>8</w:t>
      </w:r>
      <w:r w:rsidRPr="00392DA0">
        <w:rPr>
          <w:rFonts w:ascii="Times New Roman" w:hAnsi="Times New Roman" w:cs="Times New Roman"/>
          <w:color w:val="000000" w:themeColor="text1"/>
          <w:szCs w:val="21"/>
        </w:rPr>
        <w:t>（施設追加のみ</w:t>
      </w:r>
      <w:r w:rsidRPr="00392DA0">
        <w:rPr>
          <w:rFonts w:ascii="Times New Roman" w:hAnsi="Times New Roman" w:cs="Times New Roman"/>
          <w:color w:val="000000" w:themeColor="text1"/>
          <w:szCs w:val="21"/>
        </w:rPr>
        <w:t>)</w:t>
      </w:r>
    </w:p>
    <w:p w14:paraId="7E81F59C" w14:textId="77777777" w:rsidR="00013F1F" w:rsidRDefault="00013F1F" w:rsidP="00014C43">
      <w:pPr>
        <w:jc w:val="left"/>
        <w:rPr>
          <w:rFonts w:ascii="Times New Roman" w:hAnsi="Times New Roman" w:cs="Times New Roman"/>
          <w:color w:val="000000" w:themeColor="text1"/>
          <w:szCs w:val="21"/>
        </w:rPr>
      </w:pPr>
    </w:p>
    <w:p w14:paraId="5AB86864" w14:textId="77777777" w:rsidR="00013F1F" w:rsidRDefault="00013F1F" w:rsidP="00014C43">
      <w:pPr>
        <w:jc w:val="left"/>
        <w:rPr>
          <w:rFonts w:ascii="Times New Roman" w:hAnsi="Times New Roman" w:cs="Times New Roman"/>
          <w:color w:val="000000" w:themeColor="text1"/>
          <w:szCs w:val="21"/>
        </w:rPr>
      </w:pPr>
    </w:p>
    <w:p w14:paraId="6F89B4F1" w14:textId="77777777" w:rsidR="00013F1F" w:rsidRDefault="00013F1F" w:rsidP="00014C43">
      <w:pPr>
        <w:jc w:val="left"/>
        <w:rPr>
          <w:rFonts w:ascii="Times New Roman" w:hAnsi="Times New Roman" w:cs="Times New Roman"/>
          <w:color w:val="000000" w:themeColor="text1"/>
          <w:szCs w:val="21"/>
        </w:rPr>
        <w:sectPr w:rsidR="00013F1F" w:rsidSect="00013F1F">
          <w:type w:val="continuous"/>
          <w:pgSz w:w="11906" w:h="16838"/>
          <w:pgMar w:top="1985" w:right="707" w:bottom="1701" w:left="709" w:header="851" w:footer="992" w:gutter="0"/>
          <w:cols w:num="2" w:space="425"/>
          <w:docGrid w:linePitch="360"/>
        </w:sectPr>
      </w:pPr>
    </w:p>
    <w:p w14:paraId="13949E6B" w14:textId="77777777" w:rsidR="006F3E3D" w:rsidRPr="00693EF4" w:rsidRDefault="006F3E3D" w:rsidP="00382F7B">
      <w:pPr>
        <w:pStyle w:val="a5"/>
        <w:numPr>
          <w:ilvl w:val="0"/>
          <w:numId w:val="2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lastRenderedPageBreak/>
        <w:t>この調査の背景</w:t>
      </w:r>
    </w:p>
    <w:p w14:paraId="478E2FC2" w14:textId="77777777" w:rsidR="001A23E9" w:rsidRPr="00693EF4" w:rsidRDefault="006F3E3D" w:rsidP="001A23E9">
      <w:pPr>
        <w:pStyle w:val="ad"/>
        <w:ind w:firstLineChars="100" w:firstLine="210"/>
        <w:rPr>
          <w:rFonts w:ascii="Times New Roman" w:hAnsi="Times New Roman"/>
          <w:color w:val="000000" w:themeColor="text1"/>
          <w:szCs w:val="21"/>
        </w:rPr>
      </w:pPr>
      <w:r w:rsidRPr="00693EF4">
        <w:rPr>
          <w:rFonts w:ascii="Times New Roman" w:hAnsi="Times New Roman"/>
          <w:color w:val="000000" w:themeColor="text1"/>
          <w:szCs w:val="21"/>
        </w:rPr>
        <w:t xml:space="preserve">　植込み型除細動器（</w:t>
      </w:r>
      <w:r w:rsidRPr="00693EF4">
        <w:rPr>
          <w:rFonts w:ascii="Times New Roman" w:hAnsi="Times New Roman"/>
          <w:color w:val="000000" w:themeColor="text1"/>
          <w:szCs w:val="21"/>
        </w:rPr>
        <w:t>ICD</w:t>
      </w:r>
      <w:r w:rsidRPr="00693EF4">
        <w:rPr>
          <w:rFonts w:ascii="Times New Roman" w:hAnsi="Times New Roman"/>
          <w:color w:val="000000" w:themeColor="text1"/>
          <w:szCs w:val="21"/>
        </w:rPr>
        <w:t>）が</w:t>
      </w:r>
      <w:r w:rsidR="00D24007">
        <w:rPr>
          <w:rFonts w:ascii="Times New Roman" w:hAnsi="Times New Roman" w:hint="eastAsia"/>
          <w:color w:val="000000" w:themeColor="text1"/>
          <w:szCs w:val="21"/>
        </w:rPr>
        <w:t>我が国</w:t>
      </w:r>
      <w:r w:rsidRPr="00693EF4">
        <w:rPr>
          <w:rFonts w:ascii="Times New Roman" w:hAnsi="Times New Roman"/>
          <w:color w:val="000000" w:themeColor="text1"/>
          <w:szCs w:val="21"/>
        </w:rPr>
        <w:t>に導入されて約</w:t>
      </w:r>
      <w:r w:rsidRPr="00693EF4">
        <w:rPr>
          <w:rFonts w:ascii="Times New Roman" w:hAnsi="Times New Roman"/>
          <w:color w:val="000000" w:themeColor="text1"/>
          <w:szCs w:val="21"/>
        </w:rPr>
        <w:t>20</w:t>
      </w:r>
      <w:r w:rsidRPr="00693EF4">
        <w:rPr>
          <w:rFonts w:ascii="Times New Roman" w:hAnsi="Times New Roman"/>
          <w:color w:val="000000" w:themeColor="text1"/>
          <w:szCs w:val="21"/>
        </w:rPr>
        <w:t>年が経過し、致死性不整脈に対する最も有効な治療手段として広く臨床応用されている。特に、心室性不整脈の既往のある患者に対しての</w:t>
      </w:r>
      <w:r w:rsidR="002104A5" w:rsidRPr="00693EF4">
        <w:rPr>
          <w:rFonts w:ascii="Times New Roman" w:hAnsi="Times New Roman"/>
          <w:color w:val="000000" w:themeColor="text1"/>
          <w:szCs w:val="21"/>
        </w:rPr>
        <w:t>2</w:t>
      </w:r>
      <w:r w:rsidRPr="00693EF4">
        <w:rPr>
          <w:rFonts w:ascii="Times New Roman" w:hAnsi="Times New Roman"/>
          <w:color w:val="000000" w:themeColor="text1"/>
          <w:szCs w:val="21"/>
        </w:rPr>
        <w:t>次予防</w:t>
      </w:r>
      <w:r w:rsidR="007C5876" w:rsidRPr="00693EF4">
        <w:rPr>
          <w:rFonts w:ascii="Times New Roman" w:hAnsi="Times New Roman"/>
          <w:color w:val="000000" w:themeColor="text1"/>
          <w:szCs w:val="21"/>
        </w:rPr>
        <w:t>としての</w:t>
      </w:r>
      <w:r w:rsidR="007C5876" w:rsidRPr="00693EF4">
        <w:rPr>
          <w:rFonts w:ascii="Times New Roman" w:hAnsi="Times New Roman"/>
          <w:color w:val="000000" w:themeColor="text1"/>
          <w:szCs w:val="21"/>
        </w:rPr>
        <w:t>ICD</w:t>
      </w:r>
      <w:r w:rsidR="007C5876" w:rsidRPr="00693EF4">
        <w:rPr>
          <w:rFonts w:ascii="Times New Roman" w:hAnsi="Times New Roman"/>
          <w:color w:val="000000" w:themeColor="text1"/>
          <w:szCs w:val="21"/>
        </w:rPr>
        <w:t>治療は日本循環器学会のガイドラインにも明記されており、</w:t>
      </w:r>
      <w:r w:rsidR="00610010" w:rsidRPr="00693EF4">
        <w:rPr>
          <w:rFonts w:ascii="Times New Roman" w:hAnsi="Times New Roman"/>
          <w:color w:val="000000" w:themeColor="text1"/>
          <w:szCs w:val="21"/>
        </w:rPr>
        <w:t>冠動脈</w:t>
      </w:r>
      <w:r w:rsidR="007C5876" w:rsidRPr="00693EF4">
        <w:rPr>
          <w:rFonts w:ascii="Times New Roman" w:hAnsi="Times New Roman"/>
          <w:color w:val="000000" w:themeColor="text1"/>
          <w:szCs w:val="21"/>
        </w:rPr>
        <w:t>・非</w:t>
      </w:r>
      <w:r w:rsidR="00610010" w:rsidRPr="00693EF4">
        <w:rPr>
          <w:rFonts w:ascii="Times New Roman" w:hAnsi="Times New Roman"/>
          <w:color w:val="000000" w:themeColor="text1"/>
          <w:szCs w:val="21"/>
        </w:rPr>
        <w:t>冠動脈</w:t>
      </w:r>
      <w:r w:rsidR="007C5876" w:rsidRPr="00693EF4">
        <w:rPr>
          <w:rFonts w:ascii="Times New Roman" w:hAnsi="Times New Roman"/>
          <w:color w:val="000000" w:themeColor="text1"/>
          <w:szCs w:val="21"/>
        </w:rPr>
        <w:t>疾患を問わず</w:t>
      </w:r>
      <w:r w:rsidRPr="00693EF4">
        <w:rPr>
          <w:rFonts w:ascii="Times New Roman" w:hAnsi="Times New Roman"/>
          <w:color w:val="000000" w:themeColor="text1"/>
          <w:szCs w:val="21"/>
        </w:rPr>
        <w:t>広く</w:t>
      </w:r>
      <w:r w:rsidR="00F568D1" w:rsidRPr="00693EF4">
        <w:rPr>
          <w:rFonts w:ascii="Times New Roman" w:hAnsi="Times New Roman"/>
          <w:color w:val="000000" w:themeColor="text1"/>
          <w:szCs w:val="21"/>
        </w:rPr>
        <w:t>使用されている</w:t>
      </w:r>
      <w:r w:rsidRPr="00693EF4">
        <w:rPr>
          <w:rFonts w:ascii="Times New Roman" w:hAnsi="Times New Roman"/>
          <w:color w:val="000000" w:themeColor="text1"/>
          <w:szCs w:val="21"/>
        </w:rPr>
        <w:t>。</w:t>
      </w:r>
      <w:r w:rsidR="002216D4" w:rsidRPr="00693EF4">
        <w:rPr>
          <w:rFonts w:ascii="Times New Roman" w:hAnsi="Times New Roman" w:hint="eastAsia"/>
          <w:color w:val="000000" w:themeColor="text1"/>
          <w:szCs w:val="21"/>
        </w:rPr>
        <w:t>中でも</w:t>
      </w:r>
      <w:r w:rsidRPr="00693EF4">
        <w:rPr>
          <w:rFonts w:ascii="Times New Roman" w:hAnsi="Times New Roman"/>
          <w:color w:val="000000" w:themeColor="text1"/>
          <w:szCs w:val="21"/>
        </w:rPr>
        <w:t>、致死性不整脈や心原性失神が認められていない器質的心疾患を有する症例に対する</w:t>
      </w:r>
      <w:r w:rsidR="00F568D1" w:rsidRPr="00693EF4">
        <w:rPr>
          <w:rFonts w:ascii="Times New Roman" w:hAnsi="Times New Roman"/>
          <w:color w:val="000000" w:themeColor="text1"/>
          <w:szCs w:val="21"/>
        </w:rPr>
        <w:t>ICD</w:t>
      </w:r>
      <w:r w:rsidR="00584EA4" w:rsidRPr="00693EF4">
        <w:rPr>
          <w:rFonts w:ascii="Times New Roman" w:hAnsi="Times New Roman"/>
          <w:color w:val="000000" w:themeColor="text1"/>
          <w:szCs w:val="21"/>
        </w:rPr>
        <w:t>治療、特に</w:t>
      </w:r>
      <w:r w:rsidR="00610010" w:rsidRPr="00693EF4">
        <w:rPr>
          <w:rFonts w:ascii="Times New Roman" w:hAnsi="Times New Roman"/>
          <w:color w:val="000000" w:themeColor="text1"/>
          <w:szCs w:val="21"/>
        </w:rPr>
        <w:t>冠動脈</w:t>
      </w:r>
      <w:r w:rsidR="00584EA4" w:rsidRPr="00693EF4">
        <w:rPr>
          <w:rFonts w:ascii="Times New Roman" w:hAnsi="Times New Roman"/>
          <w:color w:val="000000" w:themeColor="text1"/>
          <w:szCs w:val="21"/>
        </w:rPr>
        <w:t>疾患の</w:t>
      </w:r>
      <w:r w:rsidR="002104A5" w:rsidRPr="00693EF4">
        <w:rPr>
          <w:rFonts w:ascii="Times New Roman" w:hAnsi="Times New Roman"/>
          <w:color w:val="000000" w:themeColor="text1"/>
          <w:szCs w:val="21"/>
        </w:rPr>
        <w:t>1</w:t>
      </w:r>
      <w:r w:rsidRPr="00693EF4">
        <w:rPr>
          <w:rFonts w:ascii="Times New Roman" w:hAnsi="Times New Roman"/>
          <w:color w:val="000000" w:themeColor="text1"/>
          <w:szCs w:val="21"/>
        </w:rPr>
        <w:t>次予防に関しては、</w:t>
      </w:r>
      <w:r w:rsidRPr="00693EF4">
        <w:rPr>
          <w:rFonts w:ascii="Times New Roman" w:hAnsi="Times New Roman"/>
          <w:color w:val="000000" w:themeColor="text1"/>
          <w:szCs w:val="21"/>
        </w:rPr>
        <w:t>MADIT-II</w:t>
      </w:r>
      <w:r w:rsidRPr="00693EF4">
        <w:rPr>
          <w:rFonts w:ascii="Times New Roman" w:hAnsi="Times New Roman"/>
          <w:color w:val="000000" w:themeColor="text1"/>
          <w:szCs w:val="21"/>
        </w:rPr>
        <w:t>以降</w:t>
      </w:r>
      <w:r w:rsidR="00275B3B" w:rsidRPr="00693EF4">
        <w:rPr>
          <w:rFonts w:ascii="Times New Roman" w:hAnsi="Times New Roman"/>
          <w:color w:val="000000" w:themeColor="text1"/>
          <w:szCs w:val="21"/>
          <w:vertAlign w:val="superscript"/>
        </w:rPr>
        <w:t>1</w:t>
      </w:r>
      <w:r w:rsidRPr="00693EF4">
        <w:rPr>
          <w:rFonts w:ascii="Times New Roman" w:hAnsi="Times New Roman"/>
          <w:color w:val="000000" w:themeColor="text1"/>
          <w:szCs w:val="21"/>
        </w:rPr>
        <w:t>、欧米において</w:t>
      </w:r>
      <w:r w:rsidR="00272D72" w:rsidRPr="00693EF4">
        <w:rPr>
          <w:rFonts w:ascii="Times New Roman" w:hAnsi="Times New Roman"/>
          <w:color w:val="000000" w:themeColor="text1"/>
          <w:szCs w:val="21"/>
        </w:rPr>
        <w:t>症例数</w:t>
      </w:r>
      <w:r w:rsidR="00CB7C26" w:rsidRPr="00693EF4">
        <w:rPr>
          <w:rFonts w:ascii="Times New Roman" w:hAnsi="Times New Roman"/>
          <w:color w:val="000000" w:themeColor="text1"/>
          <w:szCs w:val="21"/>
        </w:rPr>
        <w:t>が急増してい</w:t>
      </w:r>
      <w:r w:rsidR="00F568D1" w:rsidRPr="00693EF4">
        <w:rPr>
          <w:rFonts w:ascii="Times New Roman" w:hAnsi="Times New Roman"/>
          <w:color w:val="000000" w:themeColor="text1"/>
          <w:szCs w:val="21"/>
        </w:rPr>
        <w:t>る</w:t>
      </w:r>
      <w:r w:rsidR="001A23E9" w:rsidRPr="00693EF4">
        <w:rPr>
          <w:rFonts w:ascii="Times New Roman" w:hAnsi="Times New Roman" w:hint="eastAsia"/>
          <w:color w:val="000000" w:themeColor="text1"/>
          <w:szCs w:val="21"/>
        </w:rPr>
        <w:t>。</w:t>
      </w:r>
    </w:p>
    <w:p w14:paraId="34CB0ADB" w14:textId="77777777" w:rsidR="001A23E9" w:rsidRPr="00693EF4" w:rsidRDefault="007460BB" w:rsidP="001A23E9">
      <w:pPr>
        <w:pStyle w:val="ad"/>
        <w:ind w:firstLineChars="100" w:firstLine="210"/>
        <w:rPr>
          <w:rFonts w:ascii="Times New Roman" w:eastAsiaTheme="minorEastAsia" w:hAnsi="Times New Roman"/>
          <w:color w:val="000000" w:themeColor="text1"/>
          <w:szCs w:val="21"/>
        </w:rPr>
      </w:pPr>
      <w:r w:rsidRPr="00693EF4">
        <w:rPr>
          <w:rFonts w:ascii="Times New Roman" w:eastAsiaTheme="minorEastAsia" w:hAnsi="Times New Roman" w:hint="eastAsia"/>
          <w:color w:val="000000" w:themeColor="text1"/>
          <w:szCs w:val="21"/>
        </w:rPr>
        <w:t>一方、</w:t>
      </w:r>
      <w:r w:rsidR="001A23E9" w:rsidRPr="00693EF4">
        <w:rPr>
          <w:rFonts w:ascii="Times New Roman" w:eastAsiaTheme="minorEastAsia" w:hAnsi="Times New Roman"/>
          <w:color w:val="000000" w:themeColor="text1"/>
          <w:szCs w:val="21"/>
        </w:rPr>
        <w:t>我が国における</w:t>
      </w:r>
      <w:r w:rsidR="001A23E9" w:rsidRPr="00693EF4">
        <w:rPr>
          <w:rFonts w:ascii="Times New Roman" w:eastAsiaTheme="minorEastAsia" w:hAnsi="Times New Roman" w:hint="eastAsia"/>
          <w:color w:val="000000" w:themeColor="text1"/>
          <w:szCs w:val="21"/>
        </w:rPr>
        <w:t>植込み型除細動器（</w:t>
      </w:r>
      <w:r w:rsidR="001A23E9" w:rsidRPr="00693EF4">
        <w:rPr>
          <w:rFonts w:ascii="Times New Roman" w:eastAsiaTheme="minorEastAsia" w:hAnsi="Times New Roman"/>
          <w:color w:val="000000" w:themeColor="text1"/>
          <w:szCs w:val="21"/>
        </w:rPr>
        <w:t>ICD</w:t>
      </w:r>
      <w:r w:rsidR="00EF62CD" w:rsidRPr="00693EF4">
        <w:rPr>
          <w:rFonts w:ascii="Times New Roman" w:eastAsiaTheme="minorEastAsia" w:hAnsi="Times New Roman" w:hint="eastAsia"/>
          <w:color w:val="000000" w:themeColor="text1"/>
          <w:szCs w:val="21"/>
        </w:rPr>
        <w:t>/</w:t>
      </w:r>
      <w:r w:rsidR="001A23E9" w:rsidRPr="00693EF4">
        <w:rPr>
          <w:rFonts w:ascii="Times New Roman" w:eastAsiaTheme="minorEastAsia" w:hAnsi="Times New Roman"/>
          <w:color w:val="000000" w:themeColor="text1"/>
          <w:szCs w:val="21"/>
        </w:rPr>
        <w:t>CRT-D</w:t>
      </w:r>
      <w:r w:rsidR="001A23E9" w:rsidRPr="00693EF4">
        <w:rPr>
          <w:rFonts w:ascii="Times New Roman" w:eastAsiaTheme="minorEastAsia" w:hAnsi="Times New Roman" w:hint="eastAsia"/>
          <w:color w:val="000000" w:themeColor="text1"/>
          <w:szCs w:val="21"/>
        </w:rPr>
        <w:t>）の</w:t>
      </w:r>
      <w:r w:rsidR="001A23E9" w:rsidRPr="00693EF4">
        <w:rPr>
          <w:rFonts w:ascii="Times New Roman" w:eastAsiaTheme="minorEastAsia" w:hAnsi="Times New Roman"/>
          <w:color w:val="000000" w:themeColor="text1"/>
          <w:szCs w:val="21"/>
        </w:rPr>
        <w:t>新規植込み患者登録データベー</w:t>
      </w:r>
      <w:r w:rsidR="001A23E9" w:rsidRPr="00693EF4">
        <w:rPr>
          <w:rFonts w:ascii="Times New Roman" w:eastAsiaTheme="minorEastAsia" w:hAnsi="Times New Roman" w:hint="eastAsia"/>
          <w:color w:val="000000" w:themeColor="text1"/>
          <w:szCs w:val="21"/>
        </w:rPr>
        <w:t>スでは</w:t>
      </w:r>
      <w:r w:rsidR="001A23E9" w:rsidRPr="00693EF4">
        <w:rPr>
          <w:rFonts w:ascii="Times New Roman" w:eastAsiaTheme="minorEastAsia" w:hAnsi="Times New Roman"/>
          <w:color w:val="000000" w:themeColor="text1"/>
          <w:szCs w:val="21"/>
        </w:rPr>
        <w:t>冠動脈疾患患者は全体の</w:t>
      </w:r>
      <w:r w:rsidR="001A23E9" w:rsidRPr="00693EF4">
        <w:rPr>
          <w:rFonts w:ascii="Times New Roman" w:eastAsiaTheme="minorEastAsia" w:hAnsi="Times New Roman"/>
          <w:color w:val="000000" w:themeColor="text1"/>
          <w:szCs w:val="21"/>
        </w:rPr>
        <w:t>35</w:t>
      </w:r>
      <w:r w:rsidR="00D639F1" w:rsidRPr="00693EF4">
        <w:rPr>
          <w:rFonts w:ascii="Times New Roman" w:eastAsiaTheme="minorEastAsia" w:hAnsi="Times New Roman"/>
          <w:color w:val="000000" w:themeColor="text1"/>
          <w:szCs w:val="21"/>
        </w:rPr>
        <w:t>%</w:t>
      </w:r>
      <w:r w:rsidR="001A23E9" w:rsidRPr="00693EF4">
        <w:rPr>
          <w:rFonts w:ascii="Times New Roman" w:eastAsiaTheme="minorEastAsia" w:hAnsi="Times New Roman" w:hint="eastAsia"/>
          <w:color w:val="000000" w:themeColor="text1"/>
          <w:szCs w:val="21"/>
          <w:vertAlign w:val="superscript"/>
        </w:rPr>
        <w:t>2</w:t>
      </w:r>
      <w:r w:rsidR="001A23E9" w:rsidRPr="00693EF4">
        <w:rPr>
          <w:rFonts w:ascii="Times New Roman" w:eastAsiaTheme="minorEastAsia" w:hAnsi="Times New Roman" w:hint="eastAsia"/>
          <w:color w:val="000000" w:themeColor="text1"/>
          <w:szCs w:val="21"/>
        </w:rPr>
        <w:t>で</w:t>
      </w:r>
      <w:r w:rsidR="001A23E9" w:rsidRPr="00693EF4">
        <w:rPr>
          <w:rFonts w:ascii="Times New Roman" w:eastAsiaTheme="minorEastAsia" w:hAnsi="Times New Roman" w:hint="eastAsia"/>
          <w:color w:val="000000" w:themeColor="text1"/>
          <w:szCs w:val="21"/>
        </w:rPr>
        <w:t>10</w:t>
      </w:r>
      <w:r w:rsidR="001A23E9" w:rsidRPr="00693EF4">
        <w:rPr>
          <w:rFonts w:ascii="Times New Roman" w:eastAsiaTheme="minorEastAsia" w:hAnsi="Times New Roman" w:hint="eastAsia"/>
          <w:color w:val="000000" w:themeColor="text1"/>
          <w:szCs w:val="21"/>
        </w:rPr>
        <w:t>年前とあまり変化ないが</w:t>
      </w:r>
      <w:r w:rsidR="001A23E9" w:rsidRPr="00693EF4">
        <w:rPr>
          <w:rFonts w:ascii="Times New Roman" w:eastAsiaTheme="minorEastAsia" w:hAnsi="Times New Roman" w:hint="eastAsia"/>
          <w:color w:val="000000" w:themeColor="text1"/>
          <w:szCs w:val="21"/>
          <w:vertAlign w:val="superscript"/>
        </w:rPr>
        <w:t>3</w:t>
      </w:r>
      <w:r w:rsidR="001A23E9" w:rsidRPr="00693EF4">
        <w:rPr>
          <w:rFonts w:ascii="Times New Roman" w:eastAsiaTheme="minorEastAsia" w:hAnsi="Times New Roman" w:hint="eastAsia"/>
          <w:color w:val="000000" w:themeColor="text1"/>
          <w:szCs w:val="21"/>
        </w:rPr>
        <w:t>、</w:t>
      </w:r>
      <w:r w:rsidR="001A23E9" w:rsidRPr="00693EF4">
        <w:rPr>
          <w:rFonts w:ascii="Times New Roman" w:eastAsiaTheme="minorEastAsia" w:hAnsi="Times New Roman"/>
          <w:color w:val="000000" w:themeColor="text1"/>
          <w:szCs w:val="21"/>
        </w:rPr>
        <w:t>米国の</w:t>
      </w:r>
      <w:r w:rsidR="001A23E9" w:rsidRPr="00693EF4">
        <w:rPr>
          <w:rFonts w:ascii="Times New Roman" w:eastAsiaTheme="minorEastAsia" w:hAnsi="Times New Roman"/>
          <w:color w:val="000000" w:themeColor="text1"/>
          <w:szCs w:val="21"/>
        </w:rPr>
        <w:t>84</w:t>
      </w:r>
      <w:r w:rsidR="00D639F1" w:rsidRPr="00693EF4">
        <w:rPr>
          <w:rFonts w:ascii="Times New Roman" w:eastAsiaTheme="minorEastAsia" w:hAnsi="Times New Roman"/>
          <w:color w:val="000000" w:themeColor="text1"/>
          <w:szCs w:val="21"/>
        </w:rPr>
        <w:t>%</w:t>
      </w:r>
      <w:r w:rsidR="001A23E9" w:rsidRPr="00693EF4">
        <w:rPr>
          <w:rFonts w:ascii="Times New Roman" w:eastAsiaTheme="minorEastAsia" w:hAnsi="Times New Roman" w:hint="eastAsia"/>
          <w:color w:val="000000" w:themeColor="text1"/>
          <w:szCs w:val="21"/>
          <w:vertAlign w:val="superscript"/>
        </w:rPr>
        <w:t>3</w:t>
      </w:r>
      <w:r w:rsidR="001A23E9" w:rsidRPr="00693EF4">
        <w:rPr>
          <w:rFonts w:ascii="Times New Roman" w:eastAsiaTheme="minorEastAsia" w:hAnsi="Times New Roman"/>
          <w:color w:val="000000" w:themeColor="text1"/>
          <w:szCs w:val="21"/>
        </w:rPr>
        <w:t>、イタリアの</w:t>
      </w:r>
      <w:r w:rsidR="001A23E9" w:rsidRPr="00693EF4">
        <w:rPr>
          <w:rFonts w:ascii="Times New Roman" w:eastAsiaTheme="minorEastAsia" w:hAnsi="Times New Roman"/>
          <w:color w:val="000000" w:themeColor="text1"/>
          <w:szCs w:val="21"/>
        </w:rPr>
        <w:t>62</w:t>
      </w:r>
      <w:r w:rsidR="00D639F1" w:rsidRPr="00693EF4">
        <w:rPr>
          <w:rFonts w:ascii="Times New Roman" w:eastAsiaTheme="minorEastAsia" w:hAnsi="Times New Roman"/>
          <w:color w:val="000000" w:themeColor="text1"/>
          <w:szCs w:val="21"/>
        </w:rPr>
        <w:t>%</w:t>
      </w:r>
      <w:r w:rsidR="001A23E9" w:rsidRPr="00693EF4">
        <w:rPr>
          <w:rFonts w:ascii="Times New Roman" w:eastAsiaTheme="minorEastAsia" w:hAnsi="Times New Roman" w:hint="eastAsia"/>
          <w:color w:val="000000" w:themeColor="text1"/>
          <w:szCs w:val="21"/>
          <w:vertAlign w:val="superscript"/>
        </w:rPr>
        <w:t>4</w:t>
      </w:r>
      <w:r w:rsidR="001A23E9" w:rsidRPr="00693EF4">
        <w:rPr>
          <w:rFonts w:ascii="Times New Roman" w:eastAsiaTheme="minorEastAsia" w:hAnsi="Times New Roman"/>
          <w:color w:val="000000" w:themeColor="text1"/>
          <w:szCs w:val="21"/>
        </w:rPr>
        <w:t>と比較するとかなり少ない</w:t>
      </w:r>
      <w:r w:rsidR="001A23E9" w:rsidRPr="00693EF4">
        <w:rPr>
          <w:rFonts w:ascii="Times New Roman" w:eastAsiaTheme="minorEastAsia" w:hAnsi="Times New Roman" w:hint="eastAsia"/>
          <w:color w:val="000000" w:themeColor="text1"/>
          <w:szCs w:val="21"/>
        </w:rPr>
        <w:t>。</w:t>
      </w:r>
    </w:p>
    <w:p w14:paraId="6C6C442E" w14:textId="77777777" w:rsidR="00EF62CD" w:rsidRPr="00693EF4" w:rsidRDefault="00EF62CD" w:rsidP="001A23E9">
      <w:pPr>
        <w:pStyle w:val="ad"/>
        <w:ind w:firstLineChars="100" w:firstLine="210"/>
        <w:rPr>
          <w:rFonts w:ascii="Times New Roman" w:eastAsiaTheme="minorEastAsia" w:hAnsi="Times New Roman"/>
          <w:color w:val="000000" w:themeColor="text1"/>
          <w:szCs w:val="21"/>
        </w:rPr>
      </w:pPr>
      <w:r w:rsidRPr="00693EF4">
        <w:rPr>
          <w:rFonts w:ascii="Times New Roman" w:eastAsiaTheme="minorEastAsia" w:hAnsi="Times New Roman" w:hint="eastAsia"/>
          <w:color w:val="000000" w:themeColor="text1"/>
          <w:szCs w:val="21"/>
        </w:rPr>
        <w:t>植込み型除細動器</w:t>
      </w:r>
      <w:r w:rsidR="007460BB" w:rsidRPr="00693EF4">
        <w:rPr>
          <w:rFonts w:ascii="Times New Roman" w:eastAsiaTheme="minorEastAsia" w:hAnsi="Times New Roman" w:hint="eastAsia"/>
          <w:color w:val="000000" w:themeColor="text1"/>
          <w:szCs w:val="21"/>
        </w:rPr>
        <w:t>の植込みを受けた</w:t>
      </w:r>
      <w:r w:rsidR="007460BB" w:rsidRPr="00693EF4">
        <w:rPr>
          <w:rFonts w:ascii="Times New Roman" w:eastAsiaTheme="minorEastAsia" w:hAnsi="Times New Roman"/>
          <w:color w:val="000000" w:themeColor="text1"/>
          <w:szCs w:val="21"/>
        </w:rPr>
        <w:t>冠動脈疾患患者</w:t>
      </w:r>
      <w:r w:rsidR="007460BB" w:rsidRPr="00693EF4">
        <w:rPr>
          <w:rFonts w:ascii="Times New Roman" w:eastAsiaTheme="minorEastAsia" w:hAnsi="Times New Roman" w:hint="eastAsia"/>
          <w:color w:val="000000" w:themeColor="text1"/>
          <w:szCs w:val="21"/>
        </w:rPr>
        <w:t>は、植込みデバイス全体（</w:t>
      </w:r>
      <w:r w:rsidR="007460BB" w:rsidRPr="00693EF4">
        <w:rPr>
          <w:rFonts w:ascii="Times New Roman" w:eastAsiaTheme="minorEastAsia" w:hAnsi="Times New Roman"/>
          <w:color w:val="000000" w:themeColor="text1"/>
          <w:szCs w:val="21"/>
        </w:rPr>
        <w:t>ICD</w:t>
      </w:r>
      <w:r w:rsidR="007460BB" w:rsidRPr="00693EF4">
        <w:rPr>
          <w:rFonts w:ascii="Times New Roman" w:eastAsiaTheme="minorEastAsia" w:hAnsi="Times New Roman" w:hint="eastAsia"/>
          <w:color w:val="000000" w:themeColor="text1"/>
          <w:szCs w:val="21"/>
        </w:rPr>
        <w:t>/</w:t>
      </w:r>
      <w:r w:rsidR="007460BB" w:rsidRPr="00693EF4">
        <w:rPr>
          <w:rFonts w:ascii="Times New Roman" w:eastAsiaTheme="minorEastAsia" w:hAnsi="Times New Roman"/>
          <w:color w:val="000000" w:themeColor="text1"/>
          <w:szCs w:val="21"/>
        </w:rPr>
        <w:t>CRT-D</w:t>
      </w:r>
      <w:r w:rsidR="007460BB" w:rsidRPr="00693EF4">
        <w:rPr>
          <w:rFonts w:ascii="Times New Roman" w:eastAsiaTheme="minorEastAsia" w:hAnsi="Times New Roman" w:hint="eastAsia"/>
          <w:color w:val="000000" w:themeColor="text1"/>
          <w:szCs w:val="21"/>
        </w:rPr>
        <w:t>）</w:t>
      </w:r>
      <w:r w:rsidRPr="00693EF4">
        <w:rPr>
          <w:rFonts w:ascii="Times New Roman" w:eastAsiaTheme="minorEastAsia" w:hAnsi="Times New Roman" w:hint="eastAsia"/>
          <w:color w:val="000000" w:themeColor="text1"/>
          <w:szCs w:val="21"/>
        </w:rPr>
        <w:t>では</w:t>
      </w:r>
      <w:r w:rsidR="001A23E9" w:rsidRPr="00693EF4">
        <w:rPr>
          <w:rFonts w:ascii="Times New Roman" w:eastAsiaTheme="minorEastAsia" w:hAnsi="Times New Roman"/>
          <w:color w:val="000000" w:themeColor="text1"/>
          <w:szCs w:val="21"/>
        </w:rPr>
        <w:t>一次予防</w:t>
      </w:r>
      <w:r w:rsidR="001A23E9" w:rsidRPr="00693EF4">
        <w:rPr>
          <w:rFonts w:ascii="Times New Roman" w:eastAsiaTheme="minorEastAsia" w:hAnsi="Times New Roman" w:hint="eastAsia"/>
          <w:color w:val="000000" w:themeColor="text1"/>
          <w:szCs w:val="21"/>
        </w:rPr>
        <w:t>目的</w:t>
      </w:r>
      <w:r w:rsidR="007460BB" w:rsidRPr="00693EF4">
        <w:rPr>
          <w:rFonts w:ascii="Times New Roman" w:eastAsiaTheme="minorEastAsia" w:hAnsi="Times New Roman"/>
          <w:color w:val="000000" w:themeColor="text1"/>
          <w:szCs w:val="21"/>
        </w:rPr>
        <w:t>患者</w:t>
      </w:r>
      <w:r w:rsidR="001A23E9" w:rsidRPr="00693EF4">
        <w:rPr>
          <w:rFonts w:ascii="Times New Roman" w:eastAsiaTheme="minorEastAsia" w:hAnsi="Times New Roman"/>
          <w:color w:val="000000" w:themeColor="text1"/>
          <w:szCs w:val="21"/>
        </w:rPr>
        <w:t>33</w:t>
      </w:r>
      <w:r w:rsidR="00D639F1" w:rsidRPr="00693EF4">
        <w:rPr>
          <w:rFonts w:ascii="Times New Roman" w:eastAsiaTheme="minorEastAsia" w:hAnsi="Times New Roman"/>
          <w:color w:val="000000" w:themeColor="text1"/>
          <w:szCs w:val="21"/>
        </w:rPr>
        <w:t>%</w:t>
      </w:r>
      <w:r w:rsidR="007460BB" w:rsidRPr="00693EF4">
        <w:rPr>
          <w:rFonts w:ascii="Times New Roman" w:eastAsiaTheme="minorEastAsia" w:hAnsi="Times New Roman" w:hint="eastAsia"/>
          <w:color w:val="000000" w:themeColor="text1"/>
          <w:szCs w:val="21"/>
        </w:rPr>
        <w:t>と</w:t>
      </w:r>
      <w:r w:rsidR="001A23E9" w:rsidRPr="00693EF4">
        <w:rPr>
          <w:rFonts w:ascii="Times New Roman" w:eastAsiaTheme="minorEastAsia" w:hAnsi="Times New Roman"/>
          <w:color w:val="000000" w:themeColor="text1"/>
          <w:szCs w:val="21"/>
        </w:rPr>
        <w:t>DCM 57</w:t>
      </w:r>
      <w:r w:rsidR="0041613D" w:rsidRPr="00693EF4">
        <w:rPr>
          <w:rFonts w:ascii="Times New Roman" w:eastAsiaTheme="minorEastAsia" w:hAnsi="Times New Roman"/>
          <w:color w:val="000000" w:themeColor="text1"/>
          <w:szCs w:val="21"/>
        </w:rPr>
        <w:t>%</w:t>
      </w:r>
      <w:r w:rsidR="007460BB" w:rsidRPr="00693EF4">
        <w:rPr>
          <w:rFonts w:ascii="Times New Roman" w:eastAsiaTheme="minorEastAsia" w:hAnsi="Times New Roman"/>
          <w:color w:val="000000" w:themeColor="text1"/>
          <w:szCs w:val="21"/>
        </w:rPr>
        <w:t>に比較して明らかに低</w:t>
      </w:r>
      <w:r w:rsidR="007460BB" w:rsidRPr="00693EF4">
        <w:rPr>
          <w:rFonts w:ascii="Times New Roman" w:eastAsiaTheme="minorEastAsia" w:hAnsi="Times New Roman" w:hint="eastAsia"/>
          <w:color w:val="000000" w:themeColor="text1"/>
          <w:szCs w:val="21"/>
        </w:rPr>
        <w:t>くかった</w:t>
      </w:r>
      <w:r w:rsidR="007460BB" w:rsidRPr="00693EF4">
        <w:rPr>
          <w:rFonts w:ascii="Times New Roman" w:eastAsiaTheme="minorEastAsia" w:hAnsi="Times New Roman" w:hint="eastAsia"/>
          <w:color w:val="000000" w:themeColor="text1"/>
          <w:szCs w:val="21"/>
          <w:vertAlign w:val="superscript"/>
        </w:rPr>
        <w:t>2</w:t>
      </w:r>
      <w:r w:rsidR="001A23E9" w:rsidRPr="00693EF4">
        <w:rPr>
          <w:rFonts w:ascii="Times New Roman" w:eastAsiaTheme="minorEastAsia" w:hAnsi="Times New Roman"/>
          <w:color w:val="000000" w:themeColor="text1"/>
          <w:szCs w:val="21"/>
        </w:rPr>
        <w:t>。</w:t>
      </w:r>
      <w:r w:rsidRPr="00693EF4">
        <w:rPr>
          <w:rFonts w:ascii="Times New Roman" w:eastAsiaTheme="minorEastAsia" w:hAnsi="Times New Roman" w:hint="eastAsia"/>
          <w:color w:val="000000" w:themeColor="text1"/>
          <w:szCs w:val="21"/>
        </w:rPr>
        <w:t>ICD</w:t>
      </w:r>
      <w:r w:rsidRPr="00693EF4">
        <w:rPr>
          <w:rFonts w:ascii="Times New Roman" w:eastAsiaTheme="minorEastAsia" w:hAnsi="Times New Roman" w:hint="eastAsia"/>
          <w:color w:val="000000" w:themeColor="text1"/>
          <w:szCs w:val="21"/>
        </w:rPr>
        <w:t>の</w:t>
      </w:r>
      <w:r w:rsidR="007460BB" w:rsidRPr="00693EF4">
        <w:rPr>
          <w:rFonts w:ascii="Times New Roman" w:eastAsiaTheme="minorEastAsia" w:hAnsi="Times New Roman" w:hint="eastAsia"/>
          <w:color w:val="000000" w:themeColor="text1"/>
          <w:szCs w:val="21"/>
        </w:rPr>
        <w:t>みの</w:t>
      </w:r>
      <w:r w:rsidRPr="00693EF4">
        <w:rPr>
          <w:rFonts w:ascii="Times New Roman" w:eastAsiaTheme="minorEastAsia" w:hAnsi="Times New Roman" w:hint="eastAsia"/>
          <w:color w:val="000000" w:themeColor="text1"/>
          <w:szCs w:val="21"/>
        </w:rPr>
        <w:t>一次予防患者を対象とすると</w:t>
      </w:r>
      <w:r w:rsidRPr="00693EF4">
        <w:rPr>
          <w:rFonts w:ascii="Times New Roman" w:eastAsiaTheme="minorEastAsia" w:hAnsi="Times New Roman"/>
          <w:color w:val="000000" w:themeColor="text1"/>
          <w:szCs w:val="21"/>
        </w:rPr>
        <w:t>DCM 34%, 2</w:t>
      </w:r>
      <w:r w:rsidRPr="00693EF4">
        <w:rPr>
          <w:rFonts w:ascii="Times New Roman" w:eastAsiaTheme="minorEastAsia" w:hAnsi="Times New Roman"/>
          <w:color w:val="000000" w:themeColor="text1"/>
          <w:szCs w:val="21"/>
        </w:rPr>
        <w:t>次性</w:t>
      </w:r>
      <w:r w:rsidRPr="00693EF4">
        <w:rPr>
          <w:rFonts w:ascii="Times New Roman" w:eastAsiaTheme="minorEastAsia" w:hAnsi="Times New Roman"/>
          <w:color w:val="000000" w:themeColor="text1"/>
          <w:szCs w:val="21"/>
        </w:rPr>
        <w:t>DCM32%</w:t>
      </w:r>
      <w:r w:rsidR="007460BB" w:rsidRPr="00693EF4">
        <w:rPr>
          <w:rFonts w:ascii="Times New Roman" w:eastAsiaTheme="minorEastAsia" w:hAnsi="Times New Roman" w:hint="eastAsia"/>
          <w:color w:val="000000" w:themeColor="text1"/>
          <w:szCs w:val="21"/>
        </w:rPr>
        <w:t>と</w:t>
      </w:r>
      <w:r w:rsidRPr="00693EF4">
        <w:rPr>
          <w:rFonts w:ascii="Times New Roman" w:eastAsiaTheme="minorEastAsia" w:hAnsi="Times New Roman"/>
          <w:color w:val="000000" w:themeColor="text1"/>
          <w:szCs w:val="21"/>
        </w:rPr>
        <w:t>比較して</w:t>
      </w:r>
      <w:r w:rsidRPr="00693EF4">
        <w:rPr>
          <w:rFonts w:ascii="Times New Roman" w:eastAsiaTheme="minorEastAsia" w:hAnsi="Times New Roman" w:hint="eastAsia"/>
          <w:color w:val="000000" w:themeColor="text1"/>
          <w:szCs w:val="21"/>
        </w:rPr>
        <w:t>、冠動脈疾患では</w:t>
      </w:r>
      <w:r w:rsidR="001A23E9" w:rsidRPr="00693EF4">
        <w:rPr>
          <w:rFonts w:ascii="Times New Roman" w:eastAsiaTheme="minorEastAsia" w:hAnsi="Times New Roman"/>
          <w:color w:val="000000" w:themeColor="text1"/>
          <w:szCs w:val="21"/>
        </w:rPr>
        <w:t>20</w:t>
      </w:r>
      <w:r w:rsidR="00D639F1" w:rsidRPr="00693EF4">
        <w:rPr>
          <w:rFonts w:ascii="Times New Roman" w:eastAsiaTheme="minorEastAsia" w:hAnsi="Times New Roman"/>
          <w:color w:val="000000" w:themeColor="text1"/>
          <w:szCs w:val="21"/>
        </w:rPr>
        <w:t>%</w:t>
      </w:r>
      <w:r w:rsidR="001A23E9" w:rsidRPr="00693EF4">
        <w:rPr>
          <w:rFonts w:ascii="Times New Roman" w:eastAsiaTheme="minorEastAsia" w:hAnsi="Times New Roman"/>
          <w:color w:val="000000" w:themeColor="text1"/>
          <w:szCs w:val="21"/>
        </w:rPr>
        <w:t>と低く</w:t>
      </w:r>
      <w:r w:rsidRPr="00693EF4">
        <w:rPr>
          <w:rFonts w:ascii="Times New Roman" w:eastAsiaTheme="minorEastAsia" w:hAnsi="Times New Roman" w:hint="eastAsia"/>
          <w:color w:val="000000" w:themeColor="text1"/>
          <w:szCs w:val="21"/>
        </w:rPr>
        <w:t>なる。</w:t>
      </w:r>
      <w:r w:rsidR="007460BB" w:rsidRPr="00693EF4">
        <w:rPr>
          <w:rFonts w:ascii="Times New Roman" w:eastAsiaTheme="minorEastAsia" w:hAnsi="Times New Roman" w:hint="eastAsia"/>
          <w:color w:val="000000" w:themeColor="text1"/>
          <w:szCs w:val="21"/>
        </w:rPr>
        <w:t>疾患毎に、</w:t>
      </w:r>
      <w:r w:rsidRPr="00693EF4">
        <w:rPr>
          <w:rFonts w:ascii="Times New Roman" w:eastAsiaTheme="minorEastAsia" w:hAnsi="Times New Roman" w:hint="eastAsia"/>
          <w:color w:val="000000" w:themeColor="text1"/>
          <w:szCs w:val="21"/>
        </w:rPr>
        <w:t>一次予防目的の割合を</w:t>
      </w:r>
      <w:r w:rsidR="007460BB" w:rsidRPr="00693EF4">
        <w:rPr>
          <w:rFonts w:ascii="Times New Roman" w:eastAsiaTheme="minorEastAsia" w:hAnsi="Times New Roman" w:hint="eastAsia"/>
          <w:color w:val="000000" w:themeColor="text1"/>
          <w:szCs w:val="21"/>
        </w:rPr>
        <w:t>この</w:t>
      </w:r>
      <w:r w:rsidR="007460BB" w:rsidRPr="00693EF4">
        <w:rPr>
          <w:rFonts w:ascii="Times New Roman" w:eastAsiaTheme="minorEastAsia" w:hAnsi="Times New Roman" w:hint="eastAsia"/>
          <w:color w:val="000000" w:themeColor="text1"/>
          <w:szCs w:val="21"/>
        </w:rPr>
        <w:t>5</w:t>
      </w:r>
      <w:r w:rsidR="007460BB" w:rsidRPr="00693EF4">
        <w:rPr>
          <w:rFonts w:ascii="Times New Roman" w:eastAsiaTheme="minorEastAsia" w:hAnsi="Times New Roman" w:hint="eastAsia"/>
          <w:color w:val="000000" w:themeColor="text1"/>
          <w:szCs w:val="21"/>
        </w:rPr>
        <w:t>年間の推移で</w:t>
      </w:r>
      <w:r w:rsidRPr="00693EF4">
        <w:rPr>
          <w:rFonts w:ascii="Times New Roman" w:eastAsiaTheme="minorEastAsia" w:hAnsi="Times New Roman" w:hint="eastAsia"/>
          <w:color w:val="000000" w:themeColor="text1"/>
          <w:szCs w:val="21"/>
        </w:rPr>
        <w:t>見ると、</w:t>
      </w:r>
      <w:r w:rsidR="001A23E9" w:rsidRPr="00693EF4">
        <w:rPr>
          <w:rFonts w:ascii="Times New Roman" w:eastAsiaTheme="minorEastAsia" w:hAnsi="Times New Roman"/>
          <w:color w:val="000000" w:themeColor="text1"/>
          <w:szCs w:val="21"/>
        </w:rPr>
        <w:t>DCM</w:t>
      </w:r>
      <w:r w:rsidR="001A23E9" w:rsidRPr="00693EF4">
        <w:rPr>
          <w:rFonts w:ascii="Times New Roman" w:eastAsiaTheme="minorEastAsia" w:hAnsi="Times New Roman"/>
          <w:color w:val="000000" w:themeColor="text1"/>
          <w:szCs w:val="21"/>
        </w:rPr>
        <w:t>は</w:t>
      </w:r>
      <w:r w:rsidR="001A23E9" w:rsidRPr="00693EF4">
        <w:rPr>
          <w:rFonts w:ascii="Times New Roman" w:eastAsiaTheme="minorEastAsia" w:hAnsi="Times New Roman"/>
          <w:color w:val="000000" w:themeColor="text1"/>
          <w:szCs w:val="21"/>
        </w:rPr>
        <w:t>28</w:t>
      </w:r>
      <w:r w:rsidR="00D639F1" w:rsidRPr="00693EF4">
        <w:rPr>
          <w:rFonts w:ascii="Times New Roman" w:eastAsiaTheme="minorEastAsia" w:hAnsi="Times New Roman"/>
          <w:color w:val="000000" w:themeColor="text1"/>
          <w:szCs w:val="21"/>
        </w:rPr>
        <w:t>%</w:t>
      </w:r>
      <w:r w:rsidR="001A23E9" w:rsidRPr="00693EF4">
        <w:rPr>
          <w:rFonts w:ascii="Times New Roman" w:eastAsiaTheme="minorEastAsia" w:hAnsi="Times New Roman"/>
          <w:color w:val="000000" w:themeColor="text1"/>
          <w:szCs w:val="21"/>
        </w:rPr>
        <w:t>から</w:t>
      </w:r>
      <w:r w:rsidR="001A23E9" w:rsidRPr="00693EF4">
        <w:rPr>
          <w:rFonts w:ascii="Times New Roman" w:eastAsiaTheme="minorEastAsia" w:hAnsi="Times New Roman"/>
          <w:color w:val="000000" w:themeColor="text1"/>
          <w:szCs w:val="21"/>
        </w:rPr>
        <w:t>43</w:t>
      </w:r>
      <w:r w:rsidR="00D639F1" w:rsidRPr="00693EF4">
        <w:rPr>
          <w:rFonts w:ascii="Times New Roman" w:eastAsiaTheme="minorEastAsia" w:hAnsi="Times New Roman"/>
          <w:color w:val="000000" w:themeColor="text1"/>
          <w:szCs w:val="21"/>
        </w:rPr>
        <w:t>%</w:t>
      </w:r>
      <w:r w:rsidR="007460BB" w:rsidRPr="00693EF4">
        <w:rPr>
          <w:rFonts w:ascii="Times New Roman" w:eastAsiaTheme="minorEastAsia" w:hAnsi="Times New Roman"/>
          <w:color w:val="000000" w:themeColor="text1"/>
          <w:szCs w:val="21"/>
        </w:rPr>
        <w:t>と増加している</w:t>
      </w:r>
      <w:r w:rsidR="00D97CEF" w:rsidRPr="00693EF4">
        <w:rPr>
          <w:rFonts w:ascii="Times New Roman" w:eastAsiaTheme="minorEastAsia" w:hAnsi="Times New Roman" w:hint="eastAsia"/>
          <w:color w:val="000000" w:themeColor="text1"/>
          <w:szCs w:val="21"/>
        </w:rPr>
        <w:t>のに</w:t>
      </w:r>
      <w:r w:rsidR="007460BB" w:rsidRPr="00693EF4">
        <w:rPr>
          <w:rFonts w:ascii="Times New Roman" w:eastAsiaTheme="minorEastAsia" w:hAnsi="Times New Roman"/>
          <w:color w:val="000000" w:themeColor="text1"/>
          <w:szCs w:val="21"/>
        </w:rPr>
        <w:t>対して、冠動脈疾患</w:t>
      </w:r>
      <w:r w:rsidR="001A23E9" w:rsidRPr="00693EF4">
        <w:rPr>
          <w:rFonts w:ascii="Times New Roman" w:eastAsiaTheme="minorEastAsia" w:hAnsi="Times New Roman"/>
          <w:color w:val="000000" w:themeColor="text1"/>
          <w:szCs w:val="21"/>
        </w:rPr>
        <w:t>は</w:t>
      </w:r>
      <w:r w:rsidR="001A23E9" w:rsidRPr="00693EF4">
        <w:rPr>
          <w:rFonts w:ascii="Times New Roman" w:eastAsiaTheme="minorEastAsia" w:hAnsi="Times New Roman"/>
          <w:color w:val="000000" w:themeColor="text1"/>
          <w:szCs w:val="21"/>
        </w:rPr>
        <w:t>19</w:t>
      </w:r>
      <w:r w:rsidR="001A23E9" w:rsidRPr="00693EF4">
        <w:rPr>
          <w:rFonts w:ascii="Times New Roman" w:eastAsiaTheme="minorEastAsia" w:hAnsi="Times New Roman"/>
          <w:color w:val="000000" w:themeColor="text1"/>
          <w:szCs w:val="21"/>
        </w:rPr>
        <w:t>％から</w:t>
      </w:r>
      <w:r w:rsidR="001A23E9" w:rsidRPr="00693EF4">
        <w:rPr>
          <w:rFonts w:ascii="Times New Roman" w:eastAsiaTheme="minorEastAsia" w:hAnsi="Times New Roman"/>
          <w:color w:val="000000" w:themeColor="text1"/>
          <w:szCs w:val="21"/>
        </w:rPr>
        <w:t>22%</w:t>
      </w:r>
      <w:r w:rsidR="001A23E9" w:rsidRPr="00693EF4">
        <w:rPr>
          <w:rFonts w:ascii="Times New Roman" w:eastAsiaTheme="minorEastAsia" w:hAnsi="Times New Roman"/>
          <w:color w:val="000000" w:themeColor="text1"/>
          <w:szCs w:val="21"/>
        </w:rPr>
        <w:t>と微増に</w:t>
      </w:r>
      <w:r w:rsidRPr="00693EF4">
        <w:rPr>
          <w:rFonts w:ascii="Times New Roman" w:eastAsiaTheme="minorEastAsia" w:hAnsi="Times New Roman" w:hint="eastAsia"/>
          <w:color w:val="000000" w:themeColor="text1"/>
          <w:szCs w:val="21"/>
        </w:rPr>
        <w:t>留まっている</w:t>
      </w:r>
      <w:r w:rsidR="001A23E9" w:rsidRPr="00693EF4">
        <w:rPr>
          <w:rFonts w:ascii="Times New Roman" w:eastAsiaTheme="minorEastAsia" w:hAnsi="Times New Roman"/>
          <w:color w:val="000000" w:themeColor="text1"/>
          <w:szCs w:val="21"/>
        </w:rPr>
        <w:t>。一方、</w:t>
      </w:r>
      <w:r w:rsidR="001A23E9" w:rsidRPr="00693EF4">
        <w:rPr>
          <w:rFonts w:ascii="Times New Roman" w:eastAsiaTheme="minorEastAsia" w:hAnsi="Times New Roman"/>
          <w:color w:val="000000" w:themeColor="text1"/>
          <w:szCs w:val="21"/>
        </w:rPr>
        <w:t>CRT-D</w:t>
      </w:r>
      <w:r w:rsidR="007460BB" w:rsidRPr="00693EF4">
        <w:rPr>
          <w:rFonts w:ascii="Times New Roman" w:eastAsiaTheme="minorEastAsia" w:hAnsi="Times New Roman"/>
          <w:color w:val="000000" w:themeColor="text1"/>
          <w:szCs w:val="21"/>
        </w:rPr>
        <w:t>では冠動脈疾患患者は全</w:t>
      </w:r>
      <w:r w:rsidR="007460BB" w:rsidRPr="00693EF4">
        <w:rPr>
          <w:rFonts w:ascii="Times New Roman" w:eastAsiaTheme="minorEastAsia" w:hAnsi="Times New Roman" w:hint="eastAsia"/>
          <w:color w:val="000000" w:themeColor="text1"/>
          <w:szCs w:val="21"/>
        </w:rPr>
        <w:t>疾患</w:t>
      </w:r>
      <w:r w:rsidR="001A23E9" w:rsidRPr="00693EF4">
        <w:rPr>
          <w:rFonts w:ascii="Times New Roman" w:eastAsiaTheme="minorEastAsia" w:hAnsi="Times New Roman"/>
          <w:color w:val="000000" w:themeColor="text1"/>
          <w:szCs w:val="21"/>
        </w:rPr>
        <w:t>の</w:t>
      </w:r>
      <w:r w:rsidR="001A23E9" w:rsidRPr="00693EF4">
        <w:rPr>
          <w:rFonts w:ascii="Times New Roman" w:eastAsiaTheme="minorEastAsia" w:hAnsi="Times New Roman"/>
          <w:color w:val="000000" w:themeColor="text1"/>
          <w:szCs w:val="21"/>
        </w:rPr>
        <w:t>32</w:t>
      </w:r>
      <w:r w:rsidR="0041613D" w:rsidRPr="00693EF4">
        <w:rPr>
          <w:rFonts w:ascii="Times New Roman" w:eastAsiaTheme="minorEastAsia" w:hAnsi="Times New Roman"/>
          <w:color w:val="000000" w:themeColor="text1"/>
          <w:szCs w:val="21"/>
        </w:rPr>
        <w:t>%</w:t>
      </w:r>
      <w:r w:rsidR="001A23E9" w:rsidRPr="00693EF4">
        <w:rPr>
          <w:rFonts w:ascii="Times New Roman" w:eastAsiaTheme="minorEastAsia" w:hAnsi="Times New Roman"/>
          <w:color w:val="000000" w:themeColor="text1"/>
          <w:szCs w:val="21"/>
        </w:rPr>
        <w:t>、</w:t>
      </w:r>
      <w:r w:rsidR="00A01833" w:rsidRPr="00693EF4">
        <w:rPr>
          <w:rFonts w:ascii="Times New Roman" w:eastAsiaTheme="minorEastAsia" w:hAnsi="Times New Roman" w:hint="eastAsia"/>
          <w:color w:val="000000" w:themeColor="text1"/>
          <w:szCs w:val="21"/>
        </w:rPr>
        <w:t>冠動脈疾患の中で</w:t>
      </w:r>
      <w:r w:rsidR="007460BB" w:rsidRPr="00693EF4">
        <w:rPr>
          <w:rFonts w:ascii="Times New Roman" w:eastAsiaTheme="minorEastAsia" w:hAnsi="Times New Roman"/>
          <w:color w:val="000000" w:themeColor="text1"/>
          <w:szCs w:val="21"/>
        </w:rPr>
        <w:t>一次予防患者</w:t>
      </w:r>
      <w:r w:rsidR="007460BB" w:rsidRPr="00693EF4">
        <w:rPr>
          <w:rFonts w:ascii="Times New Roman" w:eastAsiaTheme="minorEastAsia" w:hAnsi="Times New Roman" w:hint="eastAsia"/>
          <w:color w:val="000000" w:themeColor="text1"/>
          <w:szCs w:val="21"/>
        </w:rPr>
        <w:t>は</w:t>
      </w:r>
      <w:r w:rsidR="001A23E9" w:rsidRPr="00693EF4">
        <w:rPr>
          <w:rFonts w:ascii="Times New Roman" w:eastAsiaTheme="minorEastAsia" w:hAnsi="Times New Roman"/>
          <w:color w:val="000000" w:themeColor="text1"/>
          <w:szCs w:val="21"/>
        </w:rPr>
        <w:t>62</w:t>
      </w:r>
      <w:r w:rsidR="00D639F1" w:rsidRPr="00693EF4">
        <w:rPr>
          <w:rFonts w:ascii="Times New Roman" w:hAnsi="Times New Roman"/>
          <w:color w:val="000000" w:themeColor="text1"/>
          <w:szCs w:val="21"/>
        </w:rPr>
        <w:t>%</w:t>
      </w:r>
      <w:r w:rsidR="001A23E9" w:rsidRPr="00693EF4">
        <w:rPr>
          <w:rFonts w:ascii="Times New Roman" w:eastAsiaTheme="minorEastAsia" w:hAnsi="Times New Roman"/>
          <w:color w:val="000000" w:themeColor="text1"/>
          <w:szCs w:val="21"/>
        </w:rPr>
        <w:t>と高く、</w:t>
      </w:r>
      <w:r w:rsidR="00D639F1">
        <w:rPr>
          <w:rFonts w:ascii="Times New Roman" w:eastAsiaTheme="minorEastAsia" w:hAnsi="Times New Roman"/>
          <w:color w:val="000000" w:themeColor="text1"/>
          <w:szCs w:val="21"/>
        </w:rPr>
        <w:t>DCM 68%</w:t>
      </w:r>
      <w:r w:rsidR="00D639F1">
        <w:rPr>
          <w:rFonts w:ascii="Times New Roman" w:eastAsiaTheme="minorEastAsia" w:hAnsi="Times New Roman" w:hint="eastAsia"/>
          <w:color w:val="000000" w:themeColor="text1"/>
          <w:szCs w:val="21"/>
        </w:rPr>
        <w:t>、</w:t>
      </w:r>
      <w:r w:rsidR="001A23E9" w:rsidRPr="00693EF4">
        <w:rPr>
          <w:rFonts w:ascii="Times New Roman" w:eastAsiaTheme="minorEastAsia" w:hAnsi="Times New Roman"/>
          <w:color w:val="000000" w:themeColor="text1"/>
          <w:szCs w:val="21"/>
        </w:rPr>
        <w:t>2</w:t>
      </w:r>
      <w:r w:rsidR="001A23E9" w:rsidRPr="00693EF4">
        <w:rPr>
          <w:rFonts w:ascii="Times New Roman" w:eastAsiaTheme="minorEastAsia" w:hAnsi="Times New Roman"/>
          <w:color w:val="000000" w:themeColor="text1"/>
          <w:szCs w:val="21"/>
        </w:rPr>
        <w:t>次性</w:t>
      </w:r>
      <w:r w:rsidR="001A23E9" w:rsidRPr="00693EF4">
        <w:rPr>
          <w:rFonts w:ascii="Times New Roman" w:eastAsiaTheme="minorEastAsia" w:hAnsi="Times New Roman"/>
          <w:color w:val="000000" w:themeColor="text1"/>
          <w:szCs w:val="21"/>
        </w:rPr>
        <w:t>DCM61%</w:t>
      </w:r>
      <w:r w:rsidR="00A01833" w:rsidRPr="00693EF4">
        <w:rPr>
          <w:rFonts w:ascii="Times New Roman" w:eastAsiaTheme="minorEastAsia" w:hAnsi="Times New Roman" w:hint="eastAsia"/>
          <w:color w:val="000000" w:themeColor="text1"/>
          <w:szCs w:val="21"/>
        </w:rPr>
        <w:t>の一次予防率</w:t>
      </w:r>
      <w:r w:rsidR="001A23E9" w:rsidRPr="00693EF4">
        <w:rPr>
          <w:rFonts w:ascii="Times New Roman" w:eastAsiaTheme="minorEastAsia" w:hAnsi="Times New Roman"/>
          <w:color w:val="000000" w:themeColor="text1"/>
          <w:szCs w:val="21"/>
        </w:rPr>
        <w:t>と同等であった。</w:t>
      </w:r>
    </w:p>
    <w:p w14:paraId="108083A3" w14:textId="77777777" w:rsidR="001A23E9" w:rsidRPr="00693EF4" w:rsidRDefault="001A23E9" w:rsidP="00EF62CD">
      <w:pPr>
        <w:pStyle w:val="ad"/>
        <w:ind w:firstLineChars="100" w:firstLine="210"/>
        <w:rPr>
          <w:rFonts w:ascii="Times New Roman" w:eastAsiaTheme="minorEastAsia" w:hAnsi="Times New Roman"/>
          <w:color w:val="000000" w:themeColor="text1"/>
          <w:szCs w:val="21"/>
        </w:rPr>
      </w:pPr>
      <w:r w:rsidRPr="00C86989">
        <w:rPr>
          <w:rFonts w:ascii="Times New Roman" w:eastAsiaTheme="minorEastAsia" w:hAnsi="Times New Roman"/>
          <w:szCs w:val="21"/>
        </w:rPr>
        <w:t>年間の心筋梗塞発症数と過去のデータから推測した左室駆出率</w:t>
      </w:r>
      <w:r w:rsidRPr="00C86989">
        <w:rPr>
          <w:rFonts w:ascii="Times New Roman" w:eastAsiaTheme="minorEastAsia" w:hAnsi="Times New Roman"/>
          <w:szCs w:val="21"/>
        </w:rPr>
        <w:t>35</w:t>
      </w:r>
      <w:r w:rsidR="0041613D" w:rsidRPr="00C86989">
        <w:rPr>
          <w:rFonts w:ascii="Times New Roman" w:eastAsiaTheme="minorEastAsia" w:hAnsi="Times New Roman"/>
          <w:szCs w:val="21"/>
        </w:rPr>
        <w:t>%</w:t>
      </w:r>
      <w:r w:rsidRPr="00C86989">
        <w:rPr>
          <w:rFonts w:ascii="Times New Roman" w:eastAsiaTheme="minorEastAsia" w:hAnsi="Times New Roman"/>
          <w:szCs w:val="21"/>
        </w:rPr>
        <w:t>以下の年間患者数</w:t>
      </w:r>
      <w:r w:rsidR="00EF62CD" w:rsidRPr="00C86989">
        <w:rPr>
          <w:rFonts w:ascii="Times New Roman" w:eastAsiaTheme="minorEastAsia" w:hAnsi="Times New Roman" w:hint="eastAsia"/>
          <w:szCs w:val="21"/>
        </w:rPr>
        <w:t>は</w:t>
      </w:r>
      <w:r w:rsidRPr="00C86989">
        <w:rPr>
          <w:rFonts w:ascii="Times New Roman" w:eastAsiaTheme="minorEastAsia" w:hAnsi="Times New Roman"/>
          <w:szCs w:val="21"/>
        </w:rPr>
        <w:t>約</w:t>
      </w:r>
      <w:r w:rsidRPr="00C86989">
        <w:rPr>
          <w:rFonts w:ascii="Times New Roman" w:eastAsiaTheme="minorEastAsia" w:hAnsi="Times New Roman"/>
          <w:szCs w:val="21"/>
        </w:rPr>
        <w:t>6000</w:t>
      </w:r>
      <w:r w:rsidRPr="00C86989">
        <w:rPr>
          <w:rFonts w:ascii="Times New Roman" w:eastAsiaTheme="minorEastAsia" w:hAnsi="Times New Roman"/>
          <w:szCs w:val="21"/>
        </w:rPr>
        <w:t>人である（別紙１参考）。一方、</w:t>
      </w:r>
      <w:r w:rsidRPr="00C86989">
        <w:rPr>
          <w:rFonts w:ascii="Times New Roman" w:eastAsiaTheme="minorEastAsia" w:hAnsi="Times New Roman"/>
          <w:szCs w:val="21"/>
        </w:rPr>
        <w:t>JCDTR</w:t>
      </w:r>
      <w:r w:rsidRPr="00C86989">
        <w:rPr>
          <w:rFonts w:ascii="Times New Roman" w:eastAsiaTheme="minorEastAsia" w:hAnsi="Times New Roman"/>
          <w:szCs w:val="21"/>
        </w:rPr>
        <w:t>のデ</w:t>
      </w:r>
      <w:r w:rsidR="00FC1CA2" w:rsidRPr="00C86989">
        <w:rPr>
          <w:rFonts w:ascii="Times New Roman" w:eastAsiaTheme="minorEastAsia" w:hAnsi="Times New Roman"/>
          <w:szCs w:val="21"/>
        </w:rPr>
        <w:t>ータとデバイス各社から得られたデータから推測すると、冠動脈疾患</w:t>
      </w:r>
      <w:r w:rsidR="00FC1CA2" w:rsidRPr="00C86989">
        <w:rPr>
          <w:rFonts w:ascii="Times New Roman" w:eastAsiaTheme="minorEastAsia" w:hAnsi="Times New Roman" w:hint="eastAsia"/>
          <w:szCs w:val="21"/>
        </w:rPr>
        <w:t>患者に突然死の</w:t>
      </w:r>
      <w:r w:rsidRPr="00C86989">
        <w:rPr>
          <w:rFonts w:ascii="Times New Roman" w:eastAsiaTheme="minorEastAsia" w:hAnsi="Times New Roman"/>
          <w:szCs w:val="21"/>
        </w:rPr>
        <w:t>1</w:t>
      </w:r>
      <w:r w:rsidRPr="00C86989">
        <w:rPr>
          <w:rFonts w:ascii="Times New Roman" w:eastAsiaTheme="minorEastAsia" w:hAnsi="Times New Roman"/>
          <w:szCs w:val="21"/>
        </w:rPr>
        <w:t>次予防目的で植込まれた年間の植込み数は</w:t>
      </w:r>
      <w:r w:rsidRPr="00C86989">
        <w:rPr>
          <w:rFonts w:ascii="Times New Roman" w:eastAsiaTheme="minorEastAsia" w:hAnsi="Times New Roman"/>
          <w:szCs w:val="21"/>
        </w:rPr>
        <w:t>ICD</w:t>
      </w:r>
      <w:r w:rsidR="00EF62CD" w:rsidRPr="00C86989">
        <w:rPr>
          <w:rFonts w:ascii="Times New Roman" w:eastAsiaTheme="minorEastAsia" w:hAnsi="Times New Roman" w:hint="eastAsia"/>
          <w:szCs w:val="21"/>
        </w:rPr>
        <w:t>約</w:t>
      </w:r>
      <w:r w:rsidR="00EF62CD" w:rsidRPr="00C86989">
        <w:rPr>
          <w:rFonts w:ascii="Times New Roman" w:eastAsiaTheme="minorEastAsia" w:hAnsi="Times New Roman"/>
          <w:szCs w:val="21"/>
        </w:rPr>
        <w:t>29</w:t>
      </w:r>
      <w:r w:rsidR="00EF62CD" w:rsidRPr="00C86989">
        <w:rPr>
          <w:rFonts w:ascii="Times New Roman" w:eastAsiaTheme="minorEastAsia" w:hAnsi="Times New Roman" w:hint="eastAsia"/>
          <w:szCs w:val="21"/>
        </w:rPr>
        <w:t>0</w:t>
      </w:r>
      <w:r w:rsidRPr="00C86989">
        <w:rPr>
          <w:rFonts w:ascii="Times New Roman" w:eastAsiaTheme="minorEastAsia" w:hAnsi="Times New Roman"/>
          <w:szCs w:val="21"/>
        </w:rPr>
        <w:t>人、</w:t>
      </w:r>
      <w:r w:rsidRPr="00C86989">
        <w:rPr>
          <w:rFonts w:ascii="Times New Roman" w:eastAsiaTheme="minorEastAsia" w:hAnsi="Times New Roman"/>
          <w:szCs w:val="21"/>
        </w:rPr>
        <w:t>CRT-D</w:t>
      </w:r>
      <w:r w:rsidR="00D639F1" w:rsidRPr="00C86989">
        <w:rPr>
          <w:rFonts w:ascii="Times New Roman" w:eastAsiaTheme="minorEastAsia" w:hAnsi="Times New Roman"/>
          <w:szCs w:val="21"/>
        </w:rPr>
        <w:t xml:space="preserve"> </w:t>
      </w:r>
      <w:r w:rsidR="00EF62CD" w:rsidRPr="00C86989">
        <w:rPr>
          <w:rFonts w:ascii="Times New Roman" w:eastAsiaTheme="minorEastAsia" w:hAnsi="Times New Roman"/>
          <w:szCs w:val="21"/>
        </w:rPr>
        <w:t>38</w:t>
      </w:r>
      <w:r w:rsidR="00EF62CD" w:rsidRPr="00C86989">
        <w:rPr>
          <w:rFonts w:ascii="Times New Roman" w:eastAsiaTheme="minorEastAsia" w:hAnsi="Times New Roman" w:hint="eastAsia"/>
          <w:szCs w:val="21"/>
        </w:rPr>
        <w:t>0</w:t>
      </w:r>
      <w:r w:rsidRPr="00C86989">
        <w:rPr>
          <w:rFonts w:ascii="Times New Roman" w:eastAsiaTheme="minorEastAsia" w:hAnsi="Times New Roman"/>
          <w:szCs w:val="21"/>
        </w:rPr>
        <w:t>人と推測された</w:t>
      </w:r>
      <w:r w:rsidR="001D64D0" w:rsidRPr="00C86989">
        <w:rPr>
          <w:rFonts w:ascii="Times New Roman" w:eastAsiaTheme="minorEastAsia" w:hAnsi="Times New Roman"/>
          <w:szCs w:val="21"/>
        </w:rPr>
        <w:t>（別紙１）</w:t>
      </w:r>
      <w:r w:rsidRPr="00C86989">
        <w:rPr>
          <w:rFonts w:ascii="Times New Roman" w:eastAsiaTheme="minorEastAsia" w:hAnsi="Times New Roman"/>
          <w:szCs w:val="21"/>
        </w:rPr>
        <w:t>。</w:t>
      </w:r>
      <w:r w:rsidR="001D64D0" w:rsidRPr="00C86989">
        <w:rPr>
          <w:rFonts w:ascii="Times New Roman" w:eastAsiaTheme="minorEastAsia" w:hAnsi="Times New Roman" w:hint="eastAsia"/>
          <w:szCs w:val="21"/>
        </w:rPr>
        <w:t>以上のことから、</w:t>
      </w:r>
      <w:r w:rsidR="001D64D0" w:rsidRPr="00C86989">
        <w:rPr>
          <w:rFonts w:ascii="Times New Roman" w:eastAsiaTheme="minorEastAsia" w:hAnsi="Times New Roman"/>
          <w:szCs w:val="21"/>
        </w:rPr>
        <w:t>日本人では、冠動脈疾患</w:t>
      </w:r>
      <w:r w:rsidR="00FC1CA2" w:rsidRPr="00C86989">
        <w:rPr>
          <w:rFonts w:ascii="Times New Roman" w:eastAsiaTheme="minorEastAsia" w:hAnsi="Times New Roman" w:hint="eastAsia"/>
          <w:szCs w:val="21"/>
        </w:rPr>
        <w:t>患者における突然死</w:t>
      </w:r>
      <w:r w:rsidR="001D64D0" w:rsidRPr="00C86989">
        <w:rPr>
          <w:rFonts w:ascii="Times New Roman" w:eastAsiaTheme="minorEastAsia" w:hAnsi="Times New Roman"/>
          <w:szCs w:val="21"/>
        </w:rPr>
        <w:t>の一次予防目的での植込み</w:t>
      </w:r>
      <w:r w:rsidR="001D64D0" w:rsidRPr="00C86989">
        <w:rPr>
          <w:rFonts w:ascii="Times New Roman" w:eastAsiaTheme="minorEastAsia" w:hAnsi="Times New Roman" w:hint="eastAsia"/>
          <w:szCs w:val="21"/>
        </w:rPr>
        <w:t>、特に</w:t>
      </w:r>
      <w:r w:rsidR="001D64D0" w:rsidRPr="00C86989">
        <w:rPr>
          <w:rFonts w:ascii="Times New Roman" w:eastAsiaTheme="minorEastAsia" w:hAnsi="Times New Roman" w:hint="eastAsia"/>
          <w:szCs w:val="21"/>
        </w:rPr>
        <w:t>ICD</w:t>
      </w:r>
      <w:r w:rsidR="001D64D0" w:rsidRPr="00C86989">
        <w:rPr>
          <w:rFonts w:ascii="Times New Roman" w:eastAsiaTheme="minorEastAsia" w:hAnsi="Times New Roman" w:hint="eastAsia"/>
          <w:szCs w:val="21"/>
        </w:rPr>
        <w:t>の植込み数</w:t>
      </w:r>
      <w:r w:rsidRPr="00C86989">
        <w:rPr>
          <w:rFonts w:ascii="Times New Roman" w:eastAsiaTheme="minorEastAsia" w:hAnsi="Times New Roman"/>
          <w:szCs w:val="21"/>
        </w:rPr>
        <w:t>が</w:t>
      </w:r>
      <w:r w:rsidR="00756286" w:rsidRPr="00C86989">
        <w:rPr>
          <w:rFonts w:ascii="Times New Roman" w:eastAsiaTheme="minorEastAsia" w:hAnsi="Times New Roman" w:hint="eastAsia"/>
          <w:szCs w:val="21"/>
        </w:rPr>
        <w:t>相対的に</w:t>
      </w:r>
      <w:r w:rsidRPr="00C86989">
        <w:rPr>
          <w:rFonts w:ascii="Times New Roman" w:eastAsiaTheme="minorEastAsia" w:hAnsi="Times New Roman"/>
          <w:szCs w:val="21"/>
        </w:rPr>
        <w:t>少</w:t>
      </w:r>
      <w:r w:rsidRPr="00693EF4">
        <w:rPr>
          <w:rFonts w:ascii="Times New Roman" w:eastAsiaTheme="minorEastAsia" w:hAnsi="Times New Roman"/>
          <w:color w:val="000000" w:themeColor="text1"/>
          <w:szCs w:val="21"/>
        </w:rPr>
        <w:t>ないことが推測される</w:t>
      </w:r>
      <w:r w:rsidR="001D64D0" w:rsidRPr="00693EF4">
        <w:rPr>
          <w:rFonts w:ascii="Times New Roman" w:eastAsiaTheme="minorEastAsia" w:hAnsi="Times New Roman" w:hint="eastAsia"/>
          <w:color w:val="000000" w:themeColor="text1"/>
          <w:szCs w:val="21"/>
        </w:rPr>
        <w:t>。</w:t>
      </w:r>
    </w:p>
    <w:p w14:paraId="2D46BF7C" w14:textId="77777777" w:rsidR="001D64D0" w:rsidRPr="00693EF4" w:rsidRDefault="00584EA4" w:rsidP="001D64D0">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その理由に、</w:t>
      </w:r>
      <w:r w:rsidR="00610010" w:rsidRPr="00693EF4">
        <w:rPr>
          <w:rFonts w:ascii="Times New Roman" w:hAnsi="Times New Roman" w:cs="Times New Roman"/>
          <w:color w:val="000000" w:themeColor="text1"/>
          <w:szCs w:val="21"/>
        </w:rPr>
        <w:t>冠動脈</w:t>
      </w:r>
      <w:r w:rsidRPr="00693EF4">
        <w:rPr>
          <w:rFonts w:ascii="Times New Roman" w:hAnsi="Times New Roman" w:cs="Times New Roman"/>
          <w:color w:val="000000" w:themeColor="text1"/>
          <w:szCs w:val="21"/>
        </w:rPr>
        <w:t>疾患患者における予後の違いなど、</w:t>
      </w:r>
      <w:r w:rsidR="00272D72" w:rsidRPr="00693EF4">
        <w:rPr>
          <w:rFonts w:ascii="Times New Roman" w:hAnsi="Times New Roman" w:cs="Times New Roman"/>
          <w:color w:val="000000" w:themeColor="text1"/>
          <w:szCs w:val="21"/>
        </w:rPr>
        <w:t>我が国の</w:t>
      </w:r>
      <w:r w:rsidR="00272D72" w:rsidRPr="00693EF4">
        <w:rPr>
          <w:rFonts w:ascii="Times New Roman" w:hAnsi="Times New Roman" w:cs="Times New Roman"/>
          <w:color w:val="000000" w:themeColor="text1"/>
          <w:szCs w:val="21"/>
        </w:rPr>
        <w:t>ICD</w:t>
      </w:r>
      <w:r w:rsidR="00272D72" w:rsidRPr="00693EF4">
        <w:rPr>
          <w:rFonts w:ascii="Times New Roman" w:hAnsi="Times New Roman" w:cs="Times New Roman"/>
          <w:color w:val="000000" w:themeColor="text1"/>
          <w:szCs w:val="21"/>
        </w:rPr>
        <w:t>適応患者の臨床的背景</w:t>
      </w:r>
      <w:r w:rsidR="00756286" w:rsidRPr="00693EF4">
        <w:rPr>
          <w:rFonts w:ascii="Times New Roman" w:hAnsi="Times New Roman" w:cs="Times New Roman"/>
          <w:color w:val="000000" w:themeColor="text1"/>
          <w:szCs w:val="21"/>
        </w:rPr>
        <w:t>が海外と大きく異なる点があげられ</w:t>
      </w:r>
      <w:r w:rsidR="00756286" w:rsidRPr="00693EF4">
        <w:rPr>
          <w:rFonts w:ascii="Times New Roman" w:hAnsi="Times New Roman" w:cs="Times New Roman" w:hint="eastAsia"/>
          <w:color w:val="000000" w:themeColor="text1"/>
          <w:szCs w:val="21"/>
        </w:rPr>
        <w:t>る</w:t>
      </w:r>
      <w:r w:rsidR="002104A5" w:rsidRPr="00693EF4">
        <w:rPr>
          <w:rFonts w:ascii="Times New Roman" w:hAnsi="Times New Roman" w:cs="Times New Roman"/>
          <w:color w:val="000000" w:themeColor="text1"/>
          <w:szCs w:val="21"/>
        </w:rPr>
        <w:t>。</w:t>
      </w:r>
    </w:p>
    <w:p w14:paraId="0E2CC587" w14:textId="77777777" w:rsidR="00B12B11" w:rsidRPr="00693EF4" w:rsidRDefault="00B12B11" w:rsidP="00B12B11">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海外</w:t>
      </w:r>
      <w:r w:rsidRPr="00693EF4">
        <w:rPr>
          <w:rFonts w:ascii="Times New Roman" w:hAnsi="Times New Roman" w:cs="Times New Roman" w:hint="eastAsia"/>
          <w:color w:val="000000" w:themeColor="text1"/>
          <w:szCs w:val="21"/>
        </w:rPr>
        <w:t>の</w:t>
      </w:r>
      <w:r w:rsidRPr="00693EF4">
        <w:rPr>
          <w:rFonts w:ascii="Times New Roman" w:hAnsi="Times New Roman" w:cs="Times New Roman"/>
          <w:color w:val="000000" w:themeColor="text1"/>
          <w:szCs w:val="21"/>
        </w:rPr>
        <w:t>報告では、</w:t>
      </w:r>
      <w:r w:rsidRPr="00693EF4">
        <w:rPr>
          <w:rFonts w:ascii="Times New Roman" w:hAnsi="Times New Roman" w:cs="Times New Roman"/>
          <w:color w:val="000000" w:themeColor="text1"/>
          <w:szCs w:val="21"/>
        </w:rPr>
        <w:t>81</w:t>
      </w:r>
      <w:r w:rsidR="00D639F1"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が冠動脈疾患で、二次予防試験となる</w:t>
      </w:r>
      <w:r w:rsidRPr="00693EF4">
        <w:rPr>
          <w:rFonts w:ascii="Times New Roman" w:hAnsi="Times New Roman" w:cs="Times New Roman"/>
          <w:color w:val="000000" w:themeColor="text1"/>
          <w:szCs w:val="21"/>
        </w:rPr>
        <w:t xml:space="preserve">AVID </w:t>
      </w:r>
      <w:r w:rsidRPr="00693EF4">
        <w:rPr>
          <w:rFonts w:ascii="Times New Roman" w:hAnsi="Times New Roman" w:cs="Times New Roman"/>
          <w:color w:val="000000" w:themeColor="text1"/>
          <w:szCs w:val="21"/>
        </w:rPr>
        <w:t>試験</w:t>
      </w:r>
      <w:r w:rsidR="00F85C82" w:rsidRPr="00693EF4">
        <w:rPr>
          <w:rFonts w:ascii="Times New Roman" w:hAnsi="Times New Roman" w:cs="Times New Roman" w:hint="eastAsia"/>
          <w:color w:val="000000" w:themeColor="text1"/>
          <w:szCs w:val="21"/>
          <w:vertAlign w:val="superscript"/>
        </w:rPr>
        <w:t>5</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1997</w:t>
      </w:r>
      <w:r w:rsidRPr="00693EF4">
        <w:rPr>
          <w:rFonts w:ascii="Times New Roman" w:hAnsi="Times New Roman" w:cs="Times New Roman"/>
          <w:color w:val="000000" w:themeColor="text1"/>
          <w:szCs w:val="21"/>
        </w:rPr>
        <w:t>年）平均観察期間</w:t>
      </w:r>
      <w:r w:rsidRPr="00693EF4">
        <w:rPr>
          <w:rFonts w:ascii="Times New Roman" w:hAnsi="Times New Roman" w:cs="Times New Roman"/>
          <w:color w:val="000000" w:themeColor="text1"/>
          <w:szCs w:val="21"/>
        </w:rPr>
        <w:t>16</w:t>
      </w:r>
      <w:r w:rsidRPr="00693EF4">
        <w:rPr>
          <w:rFonts w:ascii="Times New Roman" w:hAnsi="Times New Roman" w:cs="Times New Roman"/>
          <w:color w:val="000000" w:themeColor="text1"/>
          <w:szCs w:val="21"/>
        </w:rPr>
        <w:t>ヶ月では適切作動が</w:t>
      </w:r>
      <w:r w:rsidRPr="00693EF4">
        <w:rPr>
          <w:rFonts w:ascii="Times New Roman" w:hAnsi="Times New Roman" w:cs="Times New Roman"/>
          <w:color w:val="000000" w:themeColor="text1"/>
          <w:szCs w:val="21"/>
        </w:rPr>
        <w:t>39</w:t>
      </w:r>
      <w:r w:rsidR="00D639F1" w:rsidRPr="00693EF4">
        <w:rPr>
          <w:rFonts w:ascii="Times New Roman" w:hAnsi="Times New Roman" w:cs="Times New Roman"/>
          <w:color w:val="000000" w:themeColor="text1"/>
          <w:szCs w:val="21"/>
        </w:rPr>
        <w:t>%</w:t>
      </w:r>
      <w:r w:rsidR="00D639F1">
        <w:rPr>
          <w:rFonts w:ascii="Times New Roman" w:hAnsi="Times New Roman" w:cs="Times New Roman" w:hint="eastAsia"/>
          <w:color w:val="000000" w:themeColor="text1"/>
          <w:szCs w:val="21"/>
        </w:rPr>
        <w:t>／</w:t>
      </w:r>
      <w:r w:rsidRPr="00693EF4">
        <w:rPr>
          <w:rFonts w:ascii="Times New Roman" w:hAnsi="Times New Roman" w:cs="Times New Roman" w:hint="eastAsia"/>
          <w:color w:val="000000" w:themeColor="text1"/>
          <w:szCs w:val="21"/>
        </w:rPr>
        <w:t>年</w:t>
      </w:r>
      <w:r w:rsidRPr="00693EF4">
        <w:rPr>
          <w:rFonts w:ascii="Times New Roman" w:hAnsi="Times New Roman" w:cs="Times New Roman"/>
          <w:color w:val="000000" w:themeColor="text1"/>
          <w:szCs w:val="21"/>
        </w:rPr>
        <w:t>。死亡は</w:t>
      </w:r>
      <w:r w:rsidRPr="00693EF4">
        <w:rPr>
          <w:rFonts w:ascii="Times New Roman" w:hAnsi="Times New Roman" w:cs="Times New Roman"/>
          <w:color w:val="000000" w:themeColor="text1"/>
          <w:szCs w:val="21"/>
        </w:rPr>
        <w:t>12%</w:t>
      </w:r>
      <w:r w:rsidR="00D639F1">
        <w:rPr>
          <w:rFonts w:ascii="Times New Roman" w:hAnsi="Times New Roman" w:cs="Times New Roman" w:hint="eastAsia"/>
          <w:color w:val="000000" w:themeColor="text1"/>
          <w:szCs w:val="21"/>
        </w:rPr>
        <w:t>／</w:t>
      </w:r>
      <w:r w:rsidRPr="00693EF4">
        <w:rPr>
          <w:rFonts w:ascii="Times New Roman" w:hAnsi="Times New Roman" w:cs="Times New Roman"/>
          <w:color w:val="000000" w:themeColor="text1"/>
          <w:szCs w:val="21"/>
        </w:rPr>
        <w:t>年</w:t>
      </w:r>
      <w:r w:rsidRPr="00693EF4">
        <w:rPr>
          <w:rFonts w:ascii="Times New Roman" w:hAnsi="Times New Roman" w:cs="Times New Roman" w:hint="eastAsia"/>
          <w:color w:val="000000" w:themeColor="text1"/>
          <w:szCs w:val="21"/>
        </w:rPr>
        <w:t>であった。一次予防試験の</w:t>
      </w:r>
      <w:r w:rsidRPr="00693EF4">
        <w:rPr>
          <w:rFonts w:ascii="Times New Roman" w:hAnsi="Times New Roman" w:cs="Times New Roman"/>
          <w:color w:val="000000" w:themeColor="text1"/>
          <w:szCs w:val="21"/>
        </w:rPr>
        <w:t>MADIT-II</w:t>
      </w:r>
      <w:r w:rsidRPr="00693EF4">
        <w:rPr>
          <w:rFonts w:ascii="Times New Roman" w:hAnsi="Times New Roman" w:cs="Times New Roman"/>
          <w:color w:val="000000" w:themeColor="text1"/>
          <w:szCs w:val="21"/>
        </w:rPr>
        <w:t>試験（</w:t>
      </w:r>
      <w:r w:rsidRPr="00693EF4">
        <w:rPr>
          <w:rFonts w:ascii="Times New Roman" w:hAnsi="Times New Roman" w:cs="Times New Roman"/>
          <w:color w:val="000000" w:themeColor="text1"/>
          <w:szCs w:val="21"/>
        </w:rPr>
        <w:t>2002</w:t>
      </w:r>
      <w:r w:rsidRPr="00693EF4">
        <w:rPr>
          <w:rFonts w:ascii="Times New Roman" w:hAnsi="Times New Roman" w:cs="Times New Roman"/>
          <w:color w:val="000000" w:themeColor="text1"/>
          <w:szCs w:val="21"/>
        </w:rPr>
        <w:t>年）平均</w:t>
      </w:r>
      <w:r w:rsidRPr="00693EF4">
        <w:rPr>
          <w:rFonts w:ascii="Times New Roman" w:hAnsi="Times New Roman" w:cs="Times New Roman"/>
          <w:color w:val="000000" w:themeColor="text1"/>
          <w:szCs w:val="21"/>
        </w:rPr>
        <w:t>20</w:t>
      </w:r>
      <w:r w:rsidR="00D639F1" w:rsidRPr="00693EF4">
        <w:rPr>
          <w:rFonts w:ascii="Times New Roman" w:hAnsi="Times New Roman" w:cs="Times New Roman"/>
          <w:color w:val="000000" w:themeColor="text1"/>
          <w:szCs w:val="21"/>
        </w:rPr>
        <w:t>ヶ</w:t>
      </w:r>
      <w:r w:rsidRPr="00693EF4">
        <w:rPr>
          <w:rFonts w:ascii="Times New Roman" w:hAnsi="Times New Roman" w:cs="Times New Roman"/>
          <w:color w:val="000000" w:themeColor="text1"/>
          <w:szCs w:val="21"/>
        </w:rPr>
        <w:t>月の観察期間で適切作動は</w:t>
      </w:r>
      <w:r w:rsidRPr="00693EF4">
        <w:rPr>
          <w:rFonts w:ascii="Times New Roman" w:hAnsi="Times New Roman" w:cs="Times New Roman" w:hint="eastAsia"/>
          <w:color w:val="000000" w:themeColor="text1"/>
          <w:szCs w:val="21"/>
        </w:rPr>
        <w:t>8</w:t>
      </w:r>
      <w:r w:rsidRPr="00693EF4">
        <w:rPr>
          <w:rFonts w:ascii="Times New Roman" w:hAnsi="Times New Roman" w:cs="Times New Roman"/>
          <w:color w:val="000000" w:themeColor="text1"/>
          <w:szCs w:val="21"/>
        </w:rPr>
        <w:t>%</w:t>
      </w:r>
      <w:r w:rsidR="00D639F1">
        <w:rPr>
          <w:rFonts w:ascii="Times New Roman" w:hAnsi="Times New Roman" w:cs="Times New Roman" w:hint="eastAsia"/>
          <w:color w:val="000000" w:themeColor="text1"/>
          <w:szCs w:val="21"/>
        </w:rPr>
        <w:t>／</w:t>
      </w:r>
      <w:r w:rsidRPr="00693EF4">
        <w:rPr>
          <w:rFonts w:ascii="Times New Roman" w:hAnsi="Times New Roman" w:cs="Times New Roman" w:hint="eastAsia"/>
          <w:color w:val="000000" w:themeColor="text1"/>
          <w:szCs w:val="21"/>
        </w:rPr>
        <w:t>年</w:t>
      </w:r>
      <w:r w:rsidRPr="00693EF4">
        <w:rPr>
          <w:rFonts w:ascii="Times New Roman" w:hAnsi="Times New Roman" w:cs="Times New Roman"/>
          <w:color w:val="000000" w:themeColor="text1"/>
          <w:szCs w:val="21"/>
        </w:rPr>
        <w:t>、死亡</w:t>
      </w:r>
      <w:r w:rsidRPr="00693EF4">
        <w:rPr>
          <w:rFonts w:ascii="Times New Roman" w:hAnsi="Times New Roman" w:cs="Times New Roman" w:hint="eastAsia"/>
          <w:color w:val="000000" w:themeColor="text1"/>
          <w:szCs w:val="21"/>
        </w:rPr>
        <w:t>率は</w:t>
      </w:r>
      <w:r w:rsidRPr="00693EF4">
        <w:rPr>
          <w:rFonts w:ascii="Times New Roman" w:hAnsi="Times New Roman" w:cs="Times New Roman" w:hint="eastAsia"/>
          <w:color w:val="000000" w:themeColor="text1"/>
          <w:szCs w:val="21"/>
        </w:rPr>
        <w:t>9</w:t>
      </w:r>
      <w:r w:rsidR="0041613D"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年であった</w:t>
      </w:r>
      <w:r w:rsidRPr="00693EF4">
        <w:rPr>
          <w:rFonts w:ascii="Times New Roman" w:hAnsi="Times New Roman" w:cs="Times New Roman" w:hint="eastAsia"/>
          <w:color w:val="000000" w:themeColor="text1"/>
          <w:szCs w:val="21"/>
          <w:vertAlign w:val="superscript"/>
        </w:rPr>
        <w:t>1,</w:t>
      </w:r>
      <w:r w:rsidR="00F85C82" w:rsidRPr="00693EF4">
        <w:rPr>
          <w:rFonts w:ascii="Times New Roman" w:hAnsi="Times New Roman" w:cs="Times New Roman" w:hint="eastAsia"/>
          <w:color w:val="000000" w:themeColor="text1"/>
          <w:szCs w:val="21"/>
          <w:vertAlign w:val="superscript"/>
        </w:rPr>
        <w:t>6</w:t>
      </w:r>
      <w:r w:rsidRPr="00693EF4">
        <w:rPr>
          <w:rFonts w:ascii="Times New Roman" w:hAnsi="Times New Roman" w:cs="Times New Roman"/>
          <w:color w:val="000000" w:themeColor="text1"/>
          <w:szCs w:val="21"/>
        </w:rPr>
        <w:t>。冠動脈疾患の占める割合が</w:t>
      </w:r>
      <w:r w:rsidRPr="00693EF4">
        <w:rPr>
          <w:rFonts w:ascii="Times New Roman" w:hAnsi="Times New Roman" w:cs="Times New Roman"/>
          <w:color w:val="000000" w:themeColor="text1"/>
          <w:szCs w:val="21"/>
        </w:rPr>
        <w:t>52%</w:t>
      </w:r>
      <w:r w:rsidRPr="00693EF4">
        <w:rPr>
          <w:rFonts w:ascii="Times New Roman" w:hAnsi="Times New Roman" w:cs="Times New Roman"/>
          <w:color w:val="000000" w:themeColor="text1"/>
          <w:szCs w:val="21"/>
        </w:rPr>
        <w:t>の</w:t>
      </w:r>
      <w:r w:rsidRPr="00693EF4">
        <w:rPr>
          <w:rFonts w:ascii="Times New Roman" w:hAnsi="Times New Roman" w:cs="Times New Roman"/>
          <w:color w:val="000000" w:themeColor="text1"/>
          <w:szCs w:val="21"/>
        </w:rPr>
        <w:t>SCD-HeFT</w:t>
      </w:r>
      <w:r w:rsidRPr="00693EF4">
        <w:rPr>
          <w:rFonts w:ascii="Times New Roman" w:hAnsi="Times New Roman" w:cs="Times New Roman"/>
          <w:color w:val="000000" w:themeColor="text1"/>
          <w:szCs w:val="21"/>
        </w:rPr>
        <w:t>試験（</w:t>
      </w:r>
      <w:r w:rsidRPr="00693EF4">
        <w:rPr>
          <w:rFonts w:ascii="Times New Roman" w:hAnsi="Times New Roman" w:cs="Times New Roman"/>
          <w:color w:val="000000" w:themeColor="text1"/>
          <w:szCs w:val="21"/>
        </w:rPr>
        <w:t>2005</w:t>
      </w:r>
      <w:r w:rsidRPr="00693EF4">
        <w:rPr>
          <w:rFonts w:ascii="Times New Roman" w:hAnsi="Times New Roman" w:cs="Times New Roman"/>
          <w:color w:val="000000" w:themeColor="text1"/>
          <w:szCs w:val="21"/>
        </w:rPr>
        <w:t>年）平均</w:t>
      </w:r>
      <w:r w:rsidRPr="00693EF4">
        <w:rPr>
          <w:rFonts w:ascii="Times New Roman" w:hAnsi="Times New Roman" w:cs="Times New Roman"/>
          <w:color w:val="000000" w:themeColor="text1"/>
          <w:szCs w:val="21"/>
        </w:rPr>
        <w:t>45.5</w:t>
      </w:r>
      <w:r w:rsidRPr="00693EF4">
        <w:rPr>
          <w:rFonts w:ascii="Times New Roman" w:hAnsi="Times New Roman" w:cs="Times New Roman"/>
          <w:color w:val="000000" w:themeColor="text1"/>
          <w:szCs w:val="21"/>
        </w:rPr>
        <w:t>ヶ月の観察期間で、適切作動は</w:t>
      </w:r>
      <w:r w:rsidRPr="00693EF4">
        <w:rPr>
          <w:rFonts w:ascii="Times New Roman" w:hAnsi="Times New Roman" w:cs="Times New Roman"/>
          <w:color w:val="000000" w:themeColor="text1"/>
          <w:szCs w:val="21"/>
        </w:rPr>
        <w:t>4.2</w:t>
      </w:r>
      <w:r w:rsidR="00D639F1" w:rsidRPr="00693EF4">
        <w:rPr>
          <w:rFonts w:ascii="Times New Roman" w:hAnsi="Times New Roman"/>
          <w:color w:val="000000" w:themeColor="text1"/>
          <w:szCs w:val="21"/>
        </w:rPr>
        <w:t>%</w:t>
      </w:r>
      <w:r w:rsidR="00D639F1">
        <w:rPr>
          <w:rFonts w:ascii="Times New Roman" w:hAnsi="Times New Roman" w:hint="eastAsia"/>
          <w:color w:val="000000" w:themeColor="text1"/>
          <w:szCs w:val="21"/>
        </w:rPr>
        <w:t>／</w:t>
      </w:r>
      <w:r w:rsidRPr="00693EF4">
        <w:rPr>
          <w:rFonts w:ascii="Times New Roman" w:hAnsi="Times New Roman" w:cs="Times New Roman"/>
          <w:color w:val="000000" w:themeColor="text1"/>
          <w:szCs w:val="21"/>
        </w:rPr>
        <w:t>年、死亡は</w:t>
      </w:r>
      <w:r w:rsidR="00D639F1">
        <w:rPr>
          <w:rFonts w:ascii="Times New Roman" w:hAnsi="Times New Roman" w:cs="Times New Roman"/>
          <w:color w:val="000000" w:themeColor="text1"/>
          <w:szCs w:val="21"/>
        </w:rPr>
        <w:t>5.8%</w:t>
      </w:r>
      <w:r w:rsidR="00D639F1">
        <w:rPr>
          <w:rFonts w:ascii="Times New Roman" w:hAnsi="Times New Roman" w:cs="Times New Roman" w:hint="eastAsia"/>
          <w:color w:val="000000" w:themeColor="text1"/>
          <w:szCs w:val="21"/>
        </w:rPr>
        <w:t>／</w:t>
      </w:r>
      <w:r w:rsidRPr="00693EF4">
        <w:rPr>
          <w:rFonts w:ascii="Times New Roman" w:hAnsi="Times New Roman" w:cs="Times New Roman"/>
          <w:color w:val="000000" w:themeColor="text1"/>
          <w:szCs w:val="21"/>
        </w:rPr>
        <w:t>年であった</w:t>
      </w:r>
      <w:r w:rsidR="00F85C82" w:rsidRPr="00693EF4">
        <w:rPr>
          <w:rFonts w:ascii="Times New Roman" w:hAnsi="Times New Roman" w:cs="Times New Roman" w:hint="eastAsia"/>
          <w:color w:val="000000" w:themeColor="text1"/>
          <w:szCs w:val="21"/>
          <w:vertAlign w:val="superscript"/>
        </w:rPr>
        <w:t>7</w:t>
      </w:r>
      <w:r w:rsidRPr="00693EF4">
        <w:rPr>
          <w:rFonts w:ascii="Times New Roman" w:hAnsi="Times New Roman" w:cs="Times New Roman" w:hint="eastAsia"/>
          <w:color w:val="000000" w:themeColor="text1"/>
          <w:szCs w:val="21"/>
          <w:vertAlign w:val="superscript"/>
        </w:rPr>
        <w:t>,</w:t>
      </w:r>
      <w:r w:rsidR="00F85C82" w:rsidRPr="00693EF4">
        <w:rPr>
          <w:rFonts w:ascii="Times New Roman" w:hAnsi="Times New Roman" w:cs="Times New Roman" w:hint="eastAsia"/>
          <w:color w:val="000000" w:themeColor="text1"/>
          <w:szCs w:val="21"/>
          <w:vertAlign w:val="superscript"/>
        </w:rPr>
        <w:t>8</w:t>
      </w:r>
      <w:r w:rsidRPr="00693EF4">
        <w:rPr>
          <w:rFonts w:ascii="Times New Roman" w:hAnsi="Times New Roman" w:cs="Times New Roman"/>
          <w:color w:val="000000" w:themeColor="text1"/>
          <w:szCs w:val="21"/>
        </w:rPr>
        <w:t xml:space="preserve">。　</w:t>
      </w:r>
    </w:p>
    <w:p w14:paraId="66A27879" w14:textId="77777777" w:rsidR="00F405AC" w:rsidRPr="00693EF4" w:rsidRDefault="001D64D0" w:rsidP="000724E1">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我が国のデバイス植込み患者</w:t>
      </w:r>
      <w:r w:rsidR="00081A5A" w:rsidRPr="00693EF4">
        <w:rPr>
          <w:rFonts w:ascii="Times New Roman" w:hAnsi="Times New Roman" w:cs="Times New Roman"/>
          <w:color w:val="000000" w:themeColor="text1"/>
          <w:szCs w:val="21"/>
        </w:rPr>
        <w:t>を後ろ向き観察である</w:t>
      </w:r>
      <w:r w:rsidR="00916123" w:rsidRPr="00693EF4">
        <w:rPr>
          <w:rFonts w:ascii="Times New Roman" w:hAnsi="Times New Roman" w:cs="Times New Roman"/>
          <w:color w:val="000000" w:themeColor="text1"/>
          <w:szCs w:val="21"/>
        </w:rPr>
        <w:t>JCDTR</w:t>
      </w:r>
      <w:r w:rsidR="00916123" w:rsidRPr="00693EF4">
        <w:rPr>
          <w:rFonts w:ascii="Times New Roman" w:hAnsi="Times New Roman" w:cs="Times New Roman"/>
          <w:color w:val="000000" w:themeColor="text1"/>
          <w:szCs w:val="21"/>
        </w:rPr>
        <w:t>観察データベース</w:t>
      </w:r>
      <w:r w:rsidR="00F85C82" w:rsidRPr="00693EF4">
        <w:rPr>
          <w:rFonts w:ascii="Times New Roman" w:hAnsi="Times New Roman" w:cs="Times New Roman" w:hint="eastAsia"/>
          <w:color w:val="000000" w:themeColor="text1"/>
          <w:szCs w:val="21"/>
          <w:vertAlign w:val="superscript"/>
        </w:rPr>
        <w:t>9</w:t>
      </w:r>
      <w:r w:rsidR="0013140F" w:rsidRPr="00693EF4">
        <w:rPr>
          <w:rFonts w:ascii="Times New Roman" w:hAnsi="Times New Roman" w:cs="Times New Roman"/>
          <w:color w:val="000000" w:themeColor="text1"/>
          <w:szCs w:val="21"/>
        </w:rPr>
        <w:t>（</w:t>
      </w:r>
      <w:r w:rsidR="0013140F" w:rsidRPr="00693EF4">
        <w:rPr>
          <w:rFonts w:ascii="Times New Roman" w:hAnsi="Times New Roman" w:cs="Times New Roman"/>
          <w:color w:val="000000" w:themeColor="text1"/>
          <w:szCs w:val="21"/>
        </w:rPr>
        <w:t>n=1482</w:t>
      </w:r>
      <w:r w:rsidR="0013140F" w:rsidRPr="00693EF4">
        <w:rPr>
          <w:rFonts w:ascii="Times New Roman" w:hAnsi="Times New Roman" w:cs="Times New Roman"/>
          <w:color w:val="000000" w:themeColor="text1"/>
          <w:szCs w:val="21"/>
        </w:rPr>
        <w:t>）</w:t>
      </w:r>
      <w:r w:rsidR="005972CA" w:rsidRPr="00693EF4">
        <w:rPr>
          <w:rFonts w:ascii="Times New Roman" w:hAnsi="Times New Roman" w:cs="Times New Roman" w:hint="eastAsia"/>
          <w:color w:val="000000" w:themeColor="text1"/>
          <w:szCs w:val="21"/>
        </w:rPr>
        <w:t>は</w:t>
      </w:r>
      <w:r w:rsidR="005972CA" w:rsidRPr="00693EF4">
        <w:rPr>
          <w:rFonts w:ascii="Times New Roman" w:hAnsi="Times New Roman" w:cs="Times New Roman" w:hint="eastAsia"/>
          <w:color w:val="000000" w:themeColor="text1"/>
          <w:szCs w:val="21"/>
        </w:rPr>
        <w:t>CRT-D</w:t>
      </w:r>
      <w:r w:rsidR="005972CA" w:rsidRPr="00693EF4">
        <w:rPr>
          <w:rFonts w:ascii="Times New Roman" w:hAnsi="Times New Roman" w:cs="Times New Roman" w:hint="eastAsia"/>
          <w:color w:val="000000" w:themeColor="text1"/>
          <w:szCs w:val="21"/>
        </w:rPr>
        <w:t>に関しては既に報告した</w:t>
      </w:r>
      <w:r w:rsidR="005972CA" w:rsidRPr="00693EF4">
        <w:rPr>
          <w:rFonts w:ascii="Times New Roman" w:hAnsi="Times New Roman" w:cs="Times New Roman" w:hint="eastAsia"/>
          <w:color w:val="000000" w:themeColor="text1"/>
          <w:szCs w:val="21"/>
          <w:vertAlign w:val="superscript"/>
        </w:rPr>
        <w:t>9</w:t>
      </w:r>
      <w:r w:rsidR="005972CA" w:rsidRPr="00693EF4">
        <w:rPr>
          <w:rFonts w:ascii="Times New Roman" w:hAnsi="Times New Roman" w:cs="Times New Roman" w:hint="eastAsia"/>
          <w:color w:val="000000" w:themeColor="text1"/>
          <w:szCs w:val="21"/>
        </w:rPr>
        <w:t>。この</w:t>
      </w:r>
      <w:r w:rsidR="005972CA" w:rsidRPr="00693EF4">
        <w:rPr>
          <w:rFonts w:ascii="Times New Roman" w:hAnsi="Times New Roman" w:cs="Times New Roman"/>
          <w:color w:val="000000" w:themeColor="text1"/>
          <w:szCs w:val="21"/>
        </w:rPr>
        <w:t>観察</w:t>
      </w:r>
      <w:r w:rsidR="005972CA" w:rsidRPr="00693EF4">
        <w:rPr>
          <w:rFonts w:ascii="Times New Roman" w:hAnsi="Times New Roman" w:cs="Times New Roman" w:hint="eastAsia"/>
          <w:color w:val="000000" w:themeColor="text1"/>
          <w:szCs w:val="21"/>
        </w:rPr>
        <w:t>データベース（</w:t>
      </w:r>
      <w:r w:rsidR="00E01160">
        <w:rPr>
          <w:rFonts w:ascii="Times New Roman" w:hAnsi="Times New Roman" w:cs="Times New Roman" w:hint="eastAsia"/>
          <w:color w:val="000000" w:themeColor="text1"/>
          <w:szCs w:val="21"/>
        </w:rPr>
        <w:t>2012</w:t>
      </w:r>
      <w:r w:rsidR="00E2057F">
        <w:rPr>
          <w:rFonts w:ascii="Times New Roman" w:hAnsi="Times New Roman" w:cs="Times New Roman" w:hint="eastAsia"/>
          <w:color w:val="000000" w:themeColor="text1"/>
          <w:szCs w:val="21"/>
        </w:rPr>
        <w:t>年</w:t>
      </w:r>
      <w:r w:rsidR="00E01160">
        <w:rPr>
          <w:rFonts w:ascii="Times New Roman" w:hAnsi="Times New Roman" w:cs="Times New Roman" w:hint="eastAsia"/>
          <w:color w:val="000000" w:themeColor="text1"/>
          <w:szCs w:val="21"/>
        </w:rPr>
        <w:t>日本</w:t>
      </w:r>
      <w:r w:rsidR="005972CA" w:rsidRPr="00693EF4">
        <w:rPr>
          <w:rFonts w:ascii="Times New Roman" w:hAnsi="Times New Roman" w:cs="Times New Roman" w:hint="eastAsia"/>
          <w:color w:val="000000" w:themeColor="text1"/>
          <w:szCs w:val="21"/>
        </w:rPr>
        <w:t>不整脈学会</w:t>
      </w:r>
      <w:r w:rsidR="00E01160">
        <w:rPr>
          <w:rFonts w:ascii="Times New Roman" w:hAnsi="Times New Roman" w:cs="Times New Roman" w:hint="eastAsia"/>
          <w:color w:val="000000" w:themeColor="text1"/>
          <w:szCs w:val="21"/>
        </w:rPr>
        <w:t>植込み</w:t>
      </w:r>
      <w:r w:rsidR="005972CA" w:rsidRPr="00693EF4">
        <w:rPr>
          <w:rFonts w:ascii="Times New Roman" w:hAnsi="Times New Roman" w:cs="Times New Roman" w:hint="eastAsia"/>
          <w:color w:val="000000" w:themeColor="text1"/>
          <w:szCs w:val="21"/>
        </w:rPr>
        <w:t>デバイス</w:t>
      </w:r>
      <w:r w:rsidR="00E01160">
        <w:rPr>
          <w:rFonts w:ascii="Times New Roman" w:hAnsi="Times New Roman" w:cs="Times New Roman" w:hint="eastAsia"/>
          <w:color w:val="000000" w:themeColor="text1"/>
          <w:szCs w:val="21"/>
        </w:rPr>
        <w:t>関連</w:t>
      </w:r>
      <w:r w:rsidR="005972CA" w:rsidRPr="00693EF4">
        <w:rPr>
          <w:rFonts w:ascii="Times New Roman" w:hAnsi="Times New Roman" w:cs="Times New Roman" w:hint="eastAsia"/>
          <w:color w:val="000000" w:themeColor="text1"/>
          <w:szCs w:val="21"/>
        </w:rPr>
        <w:t>冬季大会にて発表）</w:t>
      </w:r>
      <w:r w:rsidR="00081A5A" w:rsidRPr="00693EF4">
        <w:rPr>
          <w:rFonts w:ascii="Times New Roman" w:hAnsi="Times New Roman" w:cs="Times New Roman"/>
          <w:color w:val="000000" w:themeColor="text1"/>
          <w:szCs w:val="21"/>
        </w:rPr>
        <w:t>からみると</w:t>
      </w:r>
      <w:r w:rsidR="003749DF" w:rsidRPr="00693EF4">
        <w:rPr>
          <w:rFonts w:ascii="Times New Roman" w:hAnsi="Times New Roman" w:cs="Times New Roman"/>
          <w:color w:val="000000" w:themeColor="text1"/>
          <w:szCs w:val="21"/>
        </w:rPr>
        <w:t>、</w:t>
      </w:r>
      <w:r w:rsidR="0013140F" w:rsidRPr="00693EF4">
        <w:rPr>
          <w:rFonts w:ascii="Times New Roman" w:hAnsi="Times New Roman" w:cs="Times New Roman"/>
          <w:color w:val="000000" w:themeColor="text1"/>
          <w:szCs w:val="21"/>
        </w:rPr>
        <w:t>冠動脈疾患</w:t>
      </w:r>
      <w:r w:rsidR="00756286" w:rsidRPr="00693EF4">
        <w:rPr>
          <w:rFonts w:ascii="Times New Roman" w:hAnsi="Times New Roman" w:cs="Times New Roman" w:hint="eastAsia"/>
          <w:color w:val="000000" w:themeColor="text1"/>
          <w:szCs w:val="21"/>
        </w:rPr>
        <w:t>の</w:t>
      </w:r>
      <w:r w:rsidR="0013140F" w:rsidRPr="00693EF4">
        <w:rPr>
          <w:rFonts w:ascii="Times New Roman" w:hAnsi="Times New Roman" w:cs="Times New Roman"/>
          <w:color w:val="000000" w:themeColor="text1"/>
          <w:szCs w:val="21"/>
        </w:rPr>
        <w:t>一次予防患者</w:t>
      </w:r>
      <w:r w:rsidR="00756286" w:rsidRPr="00693EF4">
        <w:rPr>
          <w:rFonts w:ascii="Times New Roman" w:hAnsi="Times New Roman" w:cs="Times New Roman" w:hint="eastAsia"/>
          <w:color w:val="000000" w:themeColor="text1"/>
          <w:szCs w:val="21"/>
        </w:rPr>
        <w:t>は</w:t>
      </w:r>
      <w:r w:rsidR="00393491" w:rsidRPr="00693EF4">
        <w:rPr>
          <w:rFonts w:ascii="Times New Roman" w:hAnsi="Times New Roman" w:cs="Times New Roman"/>
          <w:color w:val="000000" w:themeColor="text1"/>
          <w:szCs w:val="21"/>
        </w:rPr>
        <w:t>9.1%</w:t>
      </w:r>
      <w:r w:rsidR="0041613D">
        <w:rPr>
          <w:rFonts w:ascii="Times New Roman" w:hAnsi="Times New Roman" w:cs="Times New Roman" w:hint="eastAsia"/>
          <w:color w:val="000000" w:themeColor="text1"/>
          <w:szCs w:val="21"/>
        </w:rPr>
        <w:t>／</w:t>
      </w:r>
      <w:r w:rsidR="00393491" w:rsidRPr="00693EF4">
        <w:rPr>
          <w:rFonts w:ascii="Times New Roman" w:hAnsi="Times New Roman" w:cs="Times New Roman"/>
          <w:color w:val="000000" w:themeColor="text1"/>
          <w:szCs w:val="21"/>
        </w:rPr>
        <w:t>年</w:t>
      </w:r>
      <w:r w:rsidR="00B12B11" w:rsidRPr="00693EF4">
        <w:rPr>
          <w:rFonts w:ascii="Times New Roman" w:hAnsi="Times New Roman" w:cs="Times New Roman"/>
          <w:color w:val="000000" w:themeColor="text1"/>
          <w:szCs w:val="21"/>
        </w:rPr>
        <w:t>に</w:t>
      </w:r>
      <w:r w:rsidR="00B12B11" w:rsidRPr="00693EF4">
        <w:rPr>
          <w:rFonts w:ascii="Times New Roman" w:hAnsi="Times New Roman" w:cs="Times New Roman" w:hint="eastAsia"/>
          <w:color w:val="000000" w:themeColor="text1"/>
          <w:szCs w:val="21"/>
        </w:rPr>
        <w:t>適切</w:t>
      </w:r>
      <w:r w:rsidR="00275B3B" w:rsidRPr="00693EF4">
        <w:rPr>
          <w:rFonts w:ascii="Times New Roman" w:hAnsi="Times New Roman" w:cs="Times New Roman" w:hint="eastAsia"/>
          <w:color w:val="000000" w:themeColor="text1"/>
          <w:szCs w:val="21"/>
        </w:rPr>
        <w:t>作動</w:t>
      </w:r>
      <w:r w:rsidR="0013140F" w:rsidRPr="00693EF4">
        <w:rPr>
          <w:rFonts w:ascii="Times New Roman" w:hAnsi="Times New Roman" w:cs="Times New Roman"/>
          <w:color w:val="000000" w:themeColor="text1"/>
          <w:szCs w:val="21"/>
        </w:rPr>
        <w:t>を認めた。一方、二次予防患者</w:t>
      </w:r>
      <w:r w:rsidR="00756286" w:rsidRPr="00693EF4">
        <w:rPr>
          <w:rFonts w:ascii="Times New Roman" w:hAnsi="Times New Roman" w:cs="Times New Roman" w:hint="eastAsia"/>
          <w:color w:val="000000" w:themeColor="text1"/>
          <w:szCs w:val="21"/>
        </w:rPr>
        <w:t>では</w:t>
      </w:r>
      <w:r w:rsidR="0041613D">
        <w:rPr>
          <w:rFonts w:ascii="Times New Roman" w:hAnsi="Times New Roman" w:cs="Times New Roman"/>
          <w:color w:val="000000" w:themeColor="text1"/>
          <w:szCs w:val="21"/>
        </w:rPr>
        <w:t>8.4%</w:t>
      </w:r>
      <w:r w:rsidR="0041613D">
        <w:rPr>
          <w:rFonts w:ascii="Times New Roman" w:hAnsi="Times New Roman" w:cs="Times New Roman" w:hint="eastAsia"/>
          <w:color w:val="000000" w:themeColor="text1"/>
          <w:szCs w:val="21"/>
        </w:rPr>
        <w:t>／</w:t>
      </w:r>
      <w:r w:rsidR="00393491" w:rsidRPr="00693EF4">
        <w:rPr>
          <w:rFonts w:ascii="Times New Roman" w:hAnsi="Times New Roman" w:cs="Times New Roman"/>
          <w:color w:val="000000" w:themeColor="text1"/>
          <w:szCs w:val="21"/>
        </w:rPr>
        <w:t>年</w:t>
      </w:r>
      <w:r w:rsidR="0013140F" w:rsidRPr="00693EF4">
        <w:rPr>
          <w:rFonts w:ascii="Times New Roman" w:hAnsi="Times New Roman" w:cs="Times New Roman"/>
          <w:color w:val="000000" w:themeColor="text1"/>
          <w:szCs w:val="21"/>
        </w:rPr>
        <w:t>に適切</w:t>
      </w:r>
      <w:r w:rsidR="00275B3B" w:rsidRPr="00693EF4">
        <w:rPr>
          <w:rFonts w:ascii="Times New Roman" w:hAnsi="Times New Roman" w:cs="Times New Roman" w:hint="eastAsia"/>
          <w:color w:val="000000" w:themeColor="text1"/>
          <w:szCs w:val="21"/>
        </w:rPr>
        <w:t>作動</w:t>
      </w:r>
      <w:r w:rsidR="0013140F" w:rsidRPr="00693EF4">
        <w:rPr>
          <w:rFonts w:ascii="Times New Roman" w:hAnsi="Times New Roman" w:cs="Times New Roman"/>
          <w:color w:val="000000" w:themeColor="text1"/>
          <w:szCs w:val="21"/>
        </w:rPr>
        <w:t>を認め</w:t>
      </w:r>
      <w:r w:rsidR="002F14CD" w:rsidRPr="00693EF4">
        <w:rPr>
          <w:rFonts w:ascii="Times New Roman" w:hAnsi="Times New Roman" w:cs="Times New Roman"/>
          <w:color w:val="000000" w:themeColor="text1"/>
          <w:szCs w:val="21"/>
        </w:rPr>
        <w:t>有意差はなかった（</w:t>
      </w:r>
      <w:r w:rsidR="002F14CD" w:rsidRPr="00693EF4">
        <w:rPr>
          <w:rFonts w:ascii="Times New Roman" w:hAnsi="Times New Roman" w:cs="Times New Roman"/>
          <w:color w:val="000000" w:themeColor="text1"/>
          <w:szCs w:val="21"/>
        </w:rPr>
        <w:t>p=0.864</w:t>
      </w:r>
      <w:r w:rsidR="002F14CD" w:rsidRPr="00693EF4">
        <w:rPr>
          <w:rFonts w:ascii="Times New Roman" w:hAnsi="Times New Roman" w:cs="Times New Roman"/>
          <w:color w:val="000000" w:themeColor="text1"/>
          <w:szCs w:val="21"/>
        </w:rPr>
        <w:t>）</w:t>
      </w:r>
      <w:r w:rsidR="0013140F" w:rsidRPr="00693EF4">
        <w:rPr>
          <w:rFonts w:ascii="Times New Roman" w:hAnsi="Times New Roman" w:cs="Times New Roman"/>
          <w:color w:val="000000" w:themeColor="text1"/>
          <w:szCs w:val="21"/>
        </w:rPr>
        <w:t>。</w:t>
      </w:r>
      <w:r w:rsidR="00963061" w:rsidRPr="00693EF4">
        <w:rPr>
          <w:rFonts w:ascii="Times New Roman" w:hAnsi="Times New Roman" w:cs="Times New Roman"/>
          <w:color w:val="000000" w:themeColor="text1"/>
          <w:szCs w:val="21"/>
        </w:rPr>
        <w:t>死亡</w:t>
      </w:r>
      <w:r w:rsidR="00756286" w:rsidRPr="00693EF4">
        <w:rPr>
          <w:rFonts w:ascii="Times New Roman" w:hAnsi="Times New Roman" w:cs="Times New Roman" w:hint="eastAsia"/>
          <w:color w:val="000000" w:themeColor="text1"/>
          <w:szCs w:val="21"/>
        </w:rPr>
        <w:t>率</w:t>
      </w:r>
      <w:r w:rsidR="00963061" w:rsidRPr="00693EF4">
        <w:rPr>
          <w:rFonts w:ascii="Times New Roman" w:hAnsi="Times New Roman" w:cs="Times New Roman"/>
          <w:color w:val="000000" w:themeColor="text1"/>
          <w:szCs w:val="21"/>
        </w:rPr>
        <w:t>は一次予防患者で</w:t>
      </w:r>
      <w:r w:rsidR="00D639F1">
        <w:rPr>
          <w:rFonts w:ascii="Times New Roman" w:hAnsi="Times New Roman" w:cs="Times New Roman"/>
          <w:color w:val="000000" w:themeColor="text1"/>
          <w:szCs w:val="21"/>
        </w:rPr>
        <w:t>8.0%</w:t>
      </w:r>
      <w:r w:rsidR="00D639F1">
        <w:rPr>
          <w:rFonts w:ascii="Times New Roman" w:hAnsi="Times New Roman" w:cs="Times New Roman" w:hint="eastAsia"/>
          <w:color w:val="000000" w:themeColor="text1"/>
          <w:szCs w:val="21"/>
        </w:rPr>
        <w:t>／</w:t>
      </w:r>
      <w:r w:rsidR="002F14CD" w:rsidRPr="00693EF4">
        <w:rPr>
          <w:rFonts w:ascii="Times New Roman" w:hAnsi="Times New Roman" w:cs="Times New Roman"/>
          <w:color w:val="000000" w:themeColor="text1"/>
          <w:szCs w:val="21"/>
        </w:rPr>
        <w:t>年</w:t>
      </w:r>
      <w:r w:rsidR="00963061" w:rsidRPr="00693EF4">
        <w:rPr>
          <w:rFonts w:ascii="Times New Roman" w:hAnsi="Times New Roman" w:cs="Times New Roman"/>
          <w:color w:val="000000" w:themeColor="text1"/>
          <w:szCs w:val="21"/>
        </w:rPr>
        <w:t>、二次</w:t>
      </w:r>
      <w:r w:rsidR="00756286" w:rsidRPr="00693EF4">
        <w:rPr>
          <w:rFonts w:ascii="Times New Roman" w:hAnsi="Times New Roman" w:cs="Times New Roman"/>
          <w:color w:val="000000" w:themeColor="text1"/>
          <w:szCs w:val="21"/>
        </w:rPr>
        <w:t>予防</w:t>
      </w:r>
      <w:r w:rsidR="00756286" w:rsidRPr="00693EF4">
        <w:rPr>
          <w:rFonts w:ascii="Times New Roman" w:hAnsi="Times New Roman" w:cs="Times New Roman" w:hint="eastAsia"/>
          <w:color w:val="000000" w:themeColor="text1"/>
          <w:szCs w:val="21"/>
        </w:rPr>
        <w:t>患者</w:t>
      </w:r>
      <w:r w:rsidR="00713AEF" w:rsidRPr="00693EF4">
        <w:rPr>
          <w:rFonts w:ascii="Times New Roman" w:hAnsi="Times New Roman" w:cs="Times New Roman"/>
          <w:color w:val="000000" w:themeColor="text1"/>
          <w:szCs w:val="21"/>
        </w:rPr>
        <w:t>3.2</w:t>
      </w:r>
      <w:r w:rsidR="0041613D">
        <w:rPr>
          <w:rFonts w:ascii="Times New Roman" w:hAnsi="Times New Roman" w:cs="Times New Roman"/>
          <w:color w:val="000000" w:themeColor="text1"/>
          <w:szCs w:val="21"/>
        </w:rPr>
        <w:t>%</w:t>
      </w:r>
      <w:r w:rsidR="0041613D">
        <w:rPr>
          <w:rFonts w:ascii="Times New Roman" w:hAnsi="Times New Roman" w:cs="Times New Roman" w:hint="eastAsia"/>
          <w:color w:val="000000" w:themeColor="text1"/>
          <w:szCs w:val="21"/>
        </w:rPr>
        <w:t>／</w:t>
      </w:r>
      <w:r w:rsidR="00756286" w:rsidRPr="00693EF4">
        <w:rPr>
          <w:rFonts w:ascii="Times New Roman" w:hAnsi="Times New Roman" w:cs="Times New Roman" w:hint="eastAsia"/>
          <w:color w:val="000000" w:themeColor="text1"/>
          <w:szCs w:val="21"/>
        </w:rPr>
        <w:t>年と</w:t>
      </w:r>
      <w:r w:rsidR="00713AEF" w:rsidRPr="00693EF4">
        <w:rPr>
          <w:rFonts w:ascii="Times New Roman" w:hAnsi="Times New Roman" w:cs="Times New Roman"/>
          <w:color w:val="000000" w:themeColor="text1"/>
          <w:szCs w:val="21"/>
        </w:rPr>
        <w:t>有意</w:t>
      </w:r>
      <w:r w:rsidR="00963061" w:rsidRPr="00693EF4">
        <w:rPr>
          <w:rFonts w:ascii="Times New Roman" w:hAnsi="Times New Roman" w:cs="Times New Roman"/>
          <w:color w:val="000000" w:themeColor="text1"/>
          <w:szCs w:val="21"/>
        </w:rPr>
        <w:t>(p=0.015)</w:t>
      </w:r>
      <w:r w:rsidR="00963061" w:rsidRPr="00693EF4">
        <w:rPr>
          <w:rFonts w:ascii="Times New Roman" w:hAnsi="Times New Roman" w:cs="Times New Roman"/>
          <w:color w:val="000000" w:themeColor="text1"/>
          <w:szCs w:val="21"/>
        </w:rPr>
        <w:t>に一次予防患者の死亡が</w:t>
      </w:r>
      <w:r w:rsidR="00EF6DA6" w:rsidRPr="00693EF4">
        <w:rPr>
          <w:rFonts w:ascii="Times New Roman" w:hAnsi="Times New Roman" w:cs="Times New Roman" w:hint="eastAsia"/>
          <w:color w:val="000000" w:themeColor="text1"/>
          <w:szCs w:val="21"/>
        </w:rPr>
        <w:t>高かった</w:t>
      </w:r>
      <w:r w:rsidR="00963061" w:rsidRPr="00693EF4">
        <w:rPr>
          <w:rFonts w:ascii="Times New Roman" w:hAnsi="Times New Roman" w:cs="Times New Roman"/>
          <w:color w:val="000000" w:themeColor="text1"/>
          <w:szCs w:val="21"/>
        </w:rPr>
        <w:t>。これからは、</w:t>
      </w:r>
      <w:r w:rsidR="00D24007">
        <w:rPr>
          <w:rFonts w:ascii="Times New Roman" w:hAnsi="Times New Roman" w:hint="eastAsia"/>
          <w:color w:val="000000" w:themeColor="text1"/>
          <w:szCs w:val="21"/>
        </w:rPr>
        <w:t>我が国</w:t>
      </w:r>
      <w:r w:rsidR="00713AEF" w:rsidRPr="00693EF4">
        <w:rPr>
          <w:rFonts w:ascii="Times New Roman" w:hAnsi="Times New Roman" w:cs="Times New Roman"/>
          <w:color w:val="000000" w:themeColor="text1"/>
          <w:szCs w:val="21"/>
        </w:rPr>
        <w:t>の</w:t>
      </w:r>
      <w:r w:rsidR="00963061" w:rsidRPr="00693EF4">
        <w:rPr>
          <w:rFonts w:ascii="Times New Roman" w:hAnsi="Times New Roman" w:cs="Times New Roman"/>
          <w:color w:val="000000" w:themeColor="text1"/>
          <w:szCs w:val="21"/>
        </w:rPr>
        <w:t>冠動脈疾患患者で</w:t>
      </w:r>
      <w:r w:rsidR="00713AEF" w:rsidRPr="00693EF4">
        <w:rPr>
          <w:rFonts w:ascii="Times New Roman" w:hAnsi="Times New Roman" w:cs="Times New Roman"/>
          <w:color w:val="000000" w:themeColor="text1"/>
          <w:szCs w:val="21"/>
        </w:rPr>
        <w:t>ICD</w:t>
      </w:r>
      <w:r w:rsidR="00713AEF" w:rsidRPr="00693EF4">
        <w:rPr>
          <w:rFonts w:ascii="Times New Roman" w:hAnsi="Times New Roman" w:cs="Times New Roman"/>
          <w:color w:val="000000" w:themeColor="text1"/>
          <w:szCs w:val="21"/>
        </w:rPr>
        <w:t>を植込まれた患者の</w:t>
      </w:r>
      <w:r w:rsidR="00963061" w:rsidRPr="00693EF4">
        <w:rPr>
          <w:rFonts w:ascii="Times New Roman" w:hAnsi="Times New Roman" w:cs="Times New Roman"/>
          <w:color w:val="000000" w:themeColor="text1"/>
          <w:szCs w:val="21"/>
        </w:rPr>
        <w:t>適切作動率は</w:t>
      </w:r>
      <w:r w:rsidR="00963061" w:rsidRPr="00693EF4">
        <w:rPr>
          <w:rFonts w:ascii="Times New Roman" w:hAnsi="Times New Roman" w:cs="Times New Roman"/>
          <w:color w:val="000000" w:themeColor="text1"/>
          <w:szCs w:val="21"/>
        </w:rPr>
        <w:t>2</w:t>
      </w:r>
      <w:r w:rsidR="00963061" w:rsidRPr="00693EF4">
        <w:rPr>
          <w:rFonts w:ascii="Times New Roman" w:hAnsi="Times New Roman" w:cs="Times New Roman"/>
          <w:color w:val="000000" w:themeColor="text1"/>
          <w:szCs w:val="21"/>
        </w:rPr>
        <w:t>次予防患者とあまり変化なく、</w:t>
      </w:r>
      <w:r w:rsidR="00713AEF" w:rsidRPr="00693EF4">
        <w:rPr>
          <w:rFonts w:ascii="Times New Roman" w:hAnsi="Times New Roman" w:cs="Times New Roman"/>
          <w:color w:val="000000" w:themeColor="text1"/>
          <w:szCs w:val="21"/>
        </w:rPr>
        <w:t>生命予後は</w:t>
      </w:r>
      <w:r w:rsidR="00963061" w:rsidRPr="00693EF4">
        <w:rPr>
          <w:rFonts w:ascii="Times New Roman" w:hAnsi="Times New Roman" w:cs="Times New Roman"/>
          <w:color w:val="000000" w:themeColor="text1"/>
          <w:szCs w:val="21"/>
        </w:rPr>
        <w:t>2</w:t>
      </w:r>
      <w:r w:rsidR="00963061" w:rsidRPr="00693EF4">
        <w:rPr>
          <w:rFonts w:ascii="Times New Roman" w:hAnsi="Times New Roman" w:cs="Times New Roman"/>
          <w:color w:val="000000" w:themeColor="text1"/>
          <w:szCs w:val="21"/>
        </w:rPr>
        <w:t>次予防患者より予後が悪い</w:t>
      </w:r>
      <w:r w:rsidR="00713AEF" w:rsidRPr="00693EF4">
        <w:rPr>
          <w:rFonts w:ascii="Times New Roman" w:hAnsi="Times New Roman" w:cs="Times New Roman"/>
          <w:color w:val="000000" w:themeColor="text1"/>
          <w:szCs w:val="21"/>
        </w:rPr>
        <w:t>という意外な結果であった。</w:t>
      </w:r>
      <w:r w:rsidR="007E49E8" w:rsidRPr="00693EF4">
        <w:rPr>
          <w:rFonts w:ascii="Times New Roman" w:hAnsi="Times New Roman" w:cs="Times New Roman" w:hint="eastAsia"/>
          <w:color w:val="000000" w:themeColor="text1"/>
          <w:szCs w:val="21"/>
        </w:rPr>
        <w:t>他の試験と比較すると、</w:t>
      </w:r>
      <w:r w:rsidR="00EF6DA6" w:rsidRPr="00693EF4">
        <w:rPr>
          <w:rFonts w:ascii="Times New Roman" w:hAnsi="Times New Roman" w:cs="Times New Roman" w:hint="eastAsia"/>
          <w:color w:val="000000" w:themeColor="text1"/>
          <w:szCs w:val="21"/>
        </w:rPr>
        <w:t>一次予防患者の作動率は</w:t>
      </w:r>
      <w:r w:rsidR="00EF6DA6" w:rsidRPr="00693EF4">
        <w:rPr>
          <w:rFonts w:ascii="Times New Roman" w:hAnsi="Times New Roman" w:cs="Times New Roman"/>
          <w:color w:val="000000" w:themeColor="text1"/>
          <w:szCs w:val="21"/>
        </w:rPr>
        <w:t>MADIT-II</w:t>
      </w:r>
      <w:r w:rsidR="00EF6DA6" w:rsidRPr="00693EF4">
        <w:rPr>
          <w:rFonts w:ascii="Times New Roman" w:hAnsi="Times New Roman" w:cs="Times New Roman" w:hint="eastAsia"/>
          <w:color w:val="000000" w:themeColor="text1"/>
          <w:szCs w:val="21"/>
        </w:rPr>
        <w:t>試験</w:t>
      </w:r>
      <w:r w:rsidR="0082630E" w:rsidRPr="00693EF4">
        <w:rPr>
          <w:rFonts w:ascii="Times New Roman" w:hAnsi="Times New Roman" w:cs="Times New Roman" w:hint="eastAsia"/>
          <w:color w:val="000000" w:themeColor="text1"/>
          <w:szCs w:val="21"/>
        </w:rPr>
        <w:t>7.7</w:t>
      </w:r>
      <w:r w:rsidR="0041613D">
        <w:rPr>
          <w:rFonts w:ascii="Times New Roman" w:hAnsi="Times New Roman" w:cs="Times New Roman"/>
          <w:color w:val="000000" w:themeColor="text1"/>
          <w:szCs w:val="21"/>
        </w:rPr>
        <w:t>%</w:t>
      </w:r>
      <w:r w:rsidR="0041613D">
        <w:rPr>
          <w:rFonts w:ascii="Times New Roman" w:hAnsi="Times New Roman" w:cs="Times New Roman" w:hint="eastAsia"/>
          <w:color w:val="000000" w:themeColor="text1"/>
          <w:szCs w:val="21"/>
        </w:rPr>
        <w:t>／</w:t>
      </w:r>
      <w:r w:rsidR="0082630E" w:rsidRPr="00693EF4">
        <w:rPr>
          <w:rFonts w:ascii="Times New Roman" w:hAnsi="Times New Roman" w:cs="Times New Roman" w:hint="eastAsia"/>
          <w:color w:val="000000" w:themeColor="text1"/>
          <w:szCs w:val="21"/>
        </w:rPr>
        <w:t>年</w:t>
      </w:r>
      <w:r w:rsidR="00F85C82" w:rsidRPr="00693EF4">
        <w:rPr>
          <w:rFonts w:ascii="Times New Roman" w:hAnsi="Times New Roman" w:cs="Times New Roman" w:hint="eastAsia"/>
          <w:color w:val="000000" w:themeColor="text1"/>
          <w:szCs w:val="21"/>
          <w:vertAlign w:val="superscript"/>
        </w:rPr>
        <w:t>6</w:t>
      </w:r>
      <w:r w:rsidR="0082630E" w:rsidRPr="00693EF4">
        <w:rPr>
          <w:rFonts w:ascii="Times New Roman" w:hAnsi="Times New Roman" w:cs="Times New Roman" w:hint="eastAsia"/>
          <w:color w:val="000000" w:themeColor="text1"/>
          <w:szCs w:val="21"/>
        </w:rPr>
        <w:t>よりやや高く</w:t>
      </w:r>
      <w:r w:rsidR="00EF6DA6" w:rsidRPr="00693EF4">
        <w:rPr>
          <w:rFonts w:ascii="Times New Roman" w:hAnsi="Times New Roman" w:cs="Times New Roman" w:hint="eastAsia"/>
          <w:color w:val="000000" w:themeColor="text1"/>
          <w:szCs w:val="21"/>
        </w:rPr>
        <w:t>、死亡率は</w:t>
      </w:r>
      <w:r w:rsidR="00EF6DA6" w:rsidRPr="00693EF4">
        <w:rPr>
          <w:rFonts w:ascii="Times New Roman" w:hAnsi="Times New Roman" w:cs="Times New Roman"/>
          <w:color w:val="000000" w:themeColor="text1"/>
          <w:szCs w:val="21"/>
        </w:rPr>
        <w:t>MADIT-II</w:t>
      </w:r>
      <w:r w:rsidR="00EF6DA6" w:rsidRPr="00693EF4">
        <w:rPr>
          <w:rFonts w:ascii="Times New Roman" w:hAnsi="Times New Roman" w:cs="Times New Roman" w:hint="eastAsia"/>
          <w:color w:val="000000" w:themeColor="text1"/>
          <w:szCs w:val="21"/>
        </w:rPr>
        <w:t>試験</w:t>
      </w:r>
      <w:r w:rsidR="0082630E" w:rsidRPr="00693EF4">
        <w:rPr>
          <w:rFonts w:ascii="Times New Roman" w:hAnsi="Times New Roman" w:cs="Times New Roman" w:hint="eastAsia"/>
          <w:color w:val="000000" w:themeColor="text1"/>
          <w:szCs w:val="21"/>
        </w:rPr>
        <w:t>8.5</w:t>
      </w:r>
      <w:r w:rsidR="00B226FF">
        <w:rPr>
          <w:rFonts w:ascii="Times New Roman" w:hAnsi="Times New Roman" w:cs="Times New Roman"/>
          <w:color w:val="000000" w:themeColor="text1"/>
          <w:szCs w:val="21"/>
        </w:rPr>
        <w:t>%</w:t>
      </w:r>
      <w:r w:rsidR="00B226FF">
        <w:rPr>
          <w:rFonts w:ascii="Times New Roman" w:hAnsi="Times New Roman" w:cs="Times New Roman" w:hint="eastAsia"/>
          <w:color w:val="000000" w:themeColor="text1"/>
          <w:szCs w:val="21"/>
        </w:rPr>
        <w:t>／</w:t>
      </w:r>
      <w:r w:rsidR="0082630E" w:rsidRPr="00693EF4">
        <w:rPr>
          <w:rFonts w:ascii="Times New Roman" w:hAnsi="Times New Roman" w:cs="Times New Roman" w:hint="eastAsia"/>
          <w:color w:val="000000" w:themeColor="text1"/>
          <w:szCs w:val="21"/>
        </w:rPr>
        <w:t>年</w:t>
      </w:r>
      <w:r w:rsidR="00EF6DA6" w:rsidRPr="00693EF4">
        <w:rPr>
          <w:rFonts w:ascii="Times New Roman" w:hAnsi="Times New Roman" w:cs="Times New Roman" w:hint="eastAsia"/>
          <w:color w:val="000000" w:themeColor="text1"/>
          <w:szCs w:val="21"/>
        </w:rPr>
        <w:t>と同等であった。</w:t>
      </w:r>
      <w:r w:rsidR="00D91CA3" w:rsidRPr="00693EF4">
        <w:rPr>
          <w:rFonts w:ascii="Times New Roman" w:hAnsi="Times New Roman" w:cs="Times New Roman" w:hint="eastAsia"/>
          <w:color w:val="000000" w:themeColor="text1"/>
          <w:szCs w:val="21"/>
        </w:rPr>
        <w:t>従来、</w:t>
      </w:r>
      <w:r w:rsidR="00EF6DA6" w:rsidRPr="00693EF4">
        <w:rPr>
          <w:rFonts w:ascii="Times New Roman" w:hAnsi="Times New Roman" w:cs="Times New Roman" w:hint="eastAsia"/>
          <w:color w:val="000000" w:themeColor="text1"/>
          <w:szCs w:val="21"/>
        </w:rPr>
        <w:t>日本では欧米より冠動脈疾患、</w:t>
      </w:r>
      <w:r w:rsidR="00B12B11" w:rsidRPr="00693EF4">
        <w:rPr>
          <w:rFonts w:ascii="Times New Roman" w:hAnsi="Times New Roman" w:cs="Times New Roman" w:hint="eastAsia"/>
          <w:color w:val="000000" w:themeColor="text1"/>
          <w:szCs w:val="21"/>
        </w:rPr>
        <w:t>心不全患者の予後が</w:t>
      </w:r>
      <w:r w:rsidR="005972CA" w:rsidRPr="00693EF4">
        <w:rPr>
          <w:rFonts w:ascii="Times New Roman" w:hAnsi="Times New Roman" w:cs="Times New Roman" w:hint="eastAsia"/>
          <w:color w:val="000000" w:themeColor="text1"/>
          <w:szCs w:val="21"/>
        </w:rPr>
        <w:t>良好</w:t>
      </w:r>
      <w:r w:rsidR="00B12B11" w:rsidRPr="00693EF4">
        <w:rPr>
          <w:rFonts w:ascii="Times New Roman" w:hAnsi="Times New Roman" w:cs="Times New Roman" w:hint="eastAsia"/>
          <w:color w:val="000000" w:themeColor="text1"/>
          <w:szCs w:val="21"/>
        </w:rPr>
        <w:t>と言われて</w:t>
      </w:r>
      <w:r w:rsidR="005972CA" w:rsidRPr="00693EF4">
        <w:rPr>
          <w:rFonts w:ascii="Times New Roman" w:hAnsi="Times New Roman" w:cs="Times New Roman" w:hint="eastAsia"/>
          <w:color w:val="000000" w:themeColor="text1"/>
          <w:szCs w:val="21"/>
        </w:rPr>
        <w:t>、実際</w:t>
      </w:r>
      <w:r w:rsidR="00B12B11" w:rsidRPr="00693EF4">
        <w:rPr>
          <w:rFonts w:ascii="Times New Roman" w:hAnsi="Times New Roman" w:cs="Times New Roman" w:hint="eastAsia"/>
          <w:color w:val="000000" w:themeColor="text1"/>
          <w:szCs w:val="21"/>
        </w:rPr>
        <w:t>、</w:t>
      </w:r>
      <w:r w:rsidR="00D91CA3" w:rsidRPr="00693EF4">
        <w:rPr>
          <w:rFonts w:ascii="Times New Roman" w:hAnsi="Times New Roman" w:cs="Times New Roman"/>
          <w:color w:val="000000" w:themeColor="text1"/>
          <w:szCs w:val="21"/>
        </w:rPr>
        <w:t>MADIT-II</w:t>
      </w:r>
      <w:r w:rsidR="00D91CA3" w:rsidRPr="00693EF4">
        <w:rPr>
          <w:rFonts w:ascii="Times New Roman" w:hAnsi="Times New Roman" w:cs="Times New Roman"/>
          <w:color w:val="000000" w:themeColor="text1"/>
          <w:szCs w:val="21"/>
        </w:rPr>
        <w:t>基準に該当する症例は、米国ほど予後が悪くないとする報告</w:t>
      </w:r>
      <w:r w:rsidR="00D91CA3" w:rsidRPr="00693EF4">
        <w:rPr>
          <w:rFonts w:ascii="Times New Roman" w:hAnsi="Times New Roman" w:cs="Times New Roman" w:hint="eastAsia"/>
          <w:color w:val="000000" w:themeColor="text1"/>
          <w:szCs w:val="21"/>
        </w:rPr>
        <w:t>がされている</w:t>
      </w:r>
      <w:r w:rsidR="00D91CA3" w:rsidRPr="00693EF4">
        <w:rPr>
          <w:rFonts w:ascii="Times New Roman" w:hAnsi="Times New Roman" w:cs="Times New Roman" w:hint="eastAsia"/>
          <w:color w:val="000000" w:themeColor="text1"/>
          <w:szCs w:val="21"/>
          <w:vertAlign w:val="superscript"/>
        </w:rPr>
        <w:t>10</w:t>
      </w:r>
      <w:r w:rsidR="00D91CA3" w:rsidRPr="00693EF4">
        <w:rPr>
          <w:rFonts w:ascii="Times New Roman" w:hAnsi="Times New Roman" w:cs="Times New Roman" w:hint="eastAsia"/>
          <w:color w:val="000000" w:themeColor="text1"/>
          <w:szCs w:val="21"/>
        </w:rPr>
        <w:t>。</w:t>
      </w:r>
      <w:r w:rsidR="00D91CA3" w:rsidRPr="00693EF4">
        <w:rPr>
          <w:rFonts w:ascii="Times New Roman" w:hAnsi="Times New Roman" w:cs="Times New Roman"/>
          <w:color w:val="000000" w:themeColor="text1"/>
          <w:szCs w:val="21"/>
        </w:rPr>
        <w:t>JCDTR</w:t>
      </w:r>
      <w:r w:rsidR="00D91CA3" w:rsidRPr="00693EF4">
        <w:rPr>
          <w:rFonts w:ascii="Times New Roman" w:hAnsi="Times New Roman" w:cs="Times New Roman"/>
          <w:color w:val="000000" w:themeColor="text1"/>
          <w:szCs w:val="21"/>
        </w:rPr>
        <w:t>観察データベース</w:t>
      </w:r>
      <w:r w:rsidR="00D91CA3" w:rsidRPr="00693EF4">
        <w:rPr>
          <w:rFonts w:ascii="Times New Roman" w:hAnsi="Times New Roman" w:cs="Times New Roman" w:hint="eastAsia"/>
          <w:color w:val="000000" w:themeColor="text1"/>
          <w:szCs w:val="21"/>
        </w:rPr>
        <w:t>、</w:t>
      </w:r>
      <w:r w:rsidR="00D91CA3" w:rsidRPr="00693EF4">
        <w:rPr>
          <w:rFonts w:ascii="Times New Roman" w:hAnsi="Times New Roman" w:cs="Times New Roman" w:hint="eastAsia"/>
          <w:color w:val="000000" w:themeColor="text1"/>
          <w:szCs w:val="21"/>
        </w:rPr>
        <w:t>NIPPON</w:t>
      </w:r>
      <w:r w:rsidR="00D24007">
        <w:rPr>
          <w:rFonts w:ascii="Times New Roman" w:hAnsi="Times New Roman" w:cs="Times New Roman"/>
          <w:color w:val="000000" w:themeColor="text1"/>
          <w:szCs w:val="21"/>
        </w:rPr>
        <w:t xml:space="preserve"> Storm</w:t>
      </w:r>
      <w:r w:rsidR="00D91CA3" w:rsidRPr="00693EF4">
        <w:rPr>
          <w:rFonts w:ascii="Times New Roman" w:hAnsi="Times New Roman" w:cs="Times New Roman" w:hint="eastAsia"/>
          <w:color w:val="000000" w:themeColor="text1"/>
          <w:szCs w:val="21"/>
        </w:rPr>
        <w:t>のデータを参考にすると</w:t>
      </w:r>
      <w:r w:rsidR="00D91CA3" w:rsidRPr="00693EF4">
        <w:rPr>
          <w:rFonts w:ascii="Times New Roman" w:hAnsi="Times New Roman" w:cs="Times New Roman"/>
          <w:color w:val="000000" w:themeColor="text1"/>
          <w:szCs w:val="21"/>
        </w:rPr>
        <w:t>、日本では本来、</w:t>
      </w:r>
      <w:r w:rsidR="00D91CA3" w:rsidRPr="00693EF4">
        <w:rPr>
          <w:rFonts w:ascii="Times New Roman" w:hAnsi="Times New Roman" w:cs="Times New Roman"/>
          <w:color w:val="000000" w:themeColor="text1"/>
          <w:szCs w:val="21"/>
        </w:rPr>
        <w:t>ICD</w:t>
      </w:r>
      <w:r w:rsidR="00D91CA3" w:rsidRPr="00693EF4">
        <w:rPr>
          <w:rFonts w:ascii="Times New Roman" w:hAnsi="Times New Roman" w:cs="Times New Roman" w:hint="eastAsia"/>
          <w:color w:val="000000" w:themeColor="text1"/>
          <w:szCs w:val="21"/>
        </w:rPr>
        <w:t>の</w:t>
      </w:r>
      <w:r w:rsidR="00D91CA3" w:rsidRPr="00693EF4">
        <w:rPr>
          <w:rFonts w:ascii="Times New Roman" w:hAnsi="Times New Roman" w:cs="Times New Roman"/>
          <w:color w:val="000000" w:themeColor="text1"/>
          <w:szCs w:val="21"/>
        </w:rPr>
        <w:t>適応とすべき</w:t>
      </w:r>
      <w:r w:rsidR="00D91CA3" w:rsidRPr="00693EF4">
        <w:rPr>
          <w:rFonts w:ascii="Times New Roman" w:hAnsi="Times New Roman" w:cs="Times New Roman" w:hint="eastAsia"/>
          <w:color w:val="000000" w:themeColor="text1"/>
          <w:szCs w:val="21"/>
        </w:rPr>
        <w:t>冠動脈</w:t>
      </w:r>
      <w:r w:rsidR="00D91CA3" w:rsidRPr="00693EF4">
        <w:rPr>
          <w:rFonts w:ascii="Times New Roman" w:hAnsi="Times New Roman" w:cs="Times New Roman"/>
          <w:color w:val="000000" w:themeColor="text1"/>
          <w:szCs w:val="21"/>
        </w:rPr>
        <w:t>疾患症例への</w:t>
      </w:r>
      <w:r w:rsidR="00D91CA3" w:rsidRPr="00693EF4">
        <w:rPr>
          <w:rFonts w:ascii="Times New Roman" w:hAnsi="Times New Roman" w:cs="Times New Roman"/>
          <w:color w:val="000000" w:themeColor="text1"/>
          <w:szCs w:val="21"/>
        </w:rPr>
        <w:t>ICD</w:t>
      </w:r>
      <w:r w:rsidR="00D91CA3" w:rsidRPr="00693EF4">
        <w:rPr>
          <w:rFonts w:ascii="Times New Roman" w:hAnsi="Times New Roman" w:cs="Times New Roman"/>
          <w:color w:val="000000" w:themeColor="text1"/>
          <w:szCs w:val="21"/>
        </w:rPr>
        <w:t>植込みが</w:t>
      </w:r>
      <w:r w:rsidR="002216D4" w:rsidRPr="00693EF4">
        <w:rPr>
          <w:rFonts w:ascii="Times New Roman" w:hAnsi="Times New Roman" w:cs="Times New Roman" w:hint="eastAsia"/>
          <w:color w:val="000000" w:themeColor="text1"/>
          <w:szCs w:val="21"/>
        </w:rPr>
        <w:t>限定さ</w:t>
      </w:r>
      <w:r w:rsidR="00D91CA3" w:rsidRPr="00693EF4">
        <w:rPr>
          <w:rFonts w:ascii="Times New Roman" w:hAnsi="Times New Roman" w:cs="Times New Roman"/>
          <w:color w:val="000000" w:themeColor="text1"/>
          <w:szCs w:val="21"/>
        </w:rPr>
        <w:t>れていることが、日本における一次予防症例の予後を、</w:t>
      </w:r>
      <w:r w:rsidR="00382F7B" w:rsidRPr="00693EF4">
        <w:rPr>
          <w:rFonts w:ascii="Times New Roman" w:hAnsi="Times New Roman" w:cs="Times New Roman" w:hint="eastAsia"/>
          <w:color w:val="000000" w:themeColor="text1"/>
          <w:szCs w:val="21"/>
        </w:rPr>
        <w:t>二</w:t>
      </w:r>
      <w:r w:rsidR="00D91CA3" w:rsidRPr="00693EF4">
        <w:rPr>
          <w:rFonts w:ascii="Times New Roman" w:hAnsi="Times New Roman" w:cs="Times New Roman"/>
          <w:color w:val="000000" w:themeColor="text1"/>
          <w:szCs w:val="21"/>
        </w:rPr>
        <w:t>次予防患者と比較して相対的に悪くしている可能性がある。</w:t>
      </w:r>
    </w:p>
    <w:p w14:paraId="01F4AF26" w14:textId="77777777" w:rsidR="00916123" w:rsidRPr="00693EF4" w:rsidRDefault="001D64D0" w:rsidP="00756286">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ICD</w:t>
      </w:r>
      <w:r w:rsidR="002216D4" w:rsidRPr="00693EF4">
        <w:rPr>
          <w:rFonts w:ascii="Times New Roman" w:hAnsi="Times New Roman" w:cs="Times New Roman" w:hint="eastAsia"/>
          <w:color w:val="000000" w:themeColor="text1"/>
          <w:szCs w:val="21"/>
        </w:rPr>
        <w:t>植込み患者の予後は、その植込み目的（一次予防、二次予防</w:t>
      </w:r>
      <w:r w:rsidRPr="00693EF4">
        <w:rPr>
          <w:rFonts w:ascii="Times New Roman" w:hAnsi="Times New Roman" w:cs="Times New Roman" w:hint="eastAsia"/>
          <w:color w:val="000000" w:themeColor="text1"/>
          <w:szCs w:val="21"/>
        </w:rPr>
        <w:t>）、試験の行われた時代、器質的心疾患の</w:t>
      </w:r>
      <w:r w:rsidR="007E49E8" w:rsidRPr="00693EF4">
        <w:rPr>
          <w:rFonts w:ascii="Times New Roman" w:hAnsi="Times New Roman" w:cs="Times New Roman" w:hint="eastAsia"/>
          <w:color w:val="000000" w:themeColor="text1"/>
          <w:szCs w:val="21"/>
        </w:rPr>
        <w:t>違い</w:t>
      </w:r>
      <w:r w:rsidRPr="00693EF4">
        <w:rPr>
          <w:rFonts w:ascii="Times New Roman" w:hAnsi="Times New Roman" w:cs="Times New Roman" w:hint="eastAsia"/>
          <w:color w:val="000000" w:themeColor="text1"/>
          <w:szCs w:val="21"/>
        </w:rPr>
        <w:t>に大きく影響を受けると考えられる。特に冠動脈疾患は従来から日本では欧米と比較してその発生頻度も低く</w:t>
      </w:r>
      <w:r w:rsidRPr="00693EF4">
        <w:rPr>
          <w:rFonts w:ascii="Times New Roman" w:hAnsi="Times New Roman" w:cs="Times New Roman" w:hint="eastAsia"/>
          <w:color w:val="000000" w:themeColor="text1"/>
          <w:szCs w:val="21"/>
        </w:rPr>
        <w:t>1/2</w:t>
      </w:r>
      <w:r w:rsidRPr="00693EF4">
        <w:rPr>
          <w:rFonts w:ascii="Times New Roman" w:hAnsi="Times New Roman" w:cs="Times New Roman" w:hint="eastAsia"/>
          <w:color w:val="000000" w:themeColor="text1"/>
          <w:szCs w:val="21"/>
        </w:rPr>
        <w:t>程度</w:t>
      </w:r>
      <w:r w:rsidR="002216D4" w:rsidRPr="00693EF4">
        <w:rPr>
          <w:rFonts w:ascii="Times New Roman" w:hAnsi="Times New Roman" w:cs="Times New Roman" w:hint="eastAsia"/>
          <w:color w:val="000000" w:themeColor="text1"/>
          <w:szCs w:val="21"/>
        </w:rPr>
        <w:t>であり</w:t>
      </w:r>
      <w:r w:rsidRPr="00693EF4">
        <w:rPr>
          <w:rFonts w:ascii="Times New Roman" w:hAnsi="Times New Roman" w:cs="Times New Roman" w:hint="eastAsia"/>
          <w:color w:val="000000" w:themeColor="text1"/>
          <w:szCs w:val="21"/>
        </w:rPr>
        <w:t>、また、早期より冠動脈再灌流療法を受けることが多いことから予後が良好で、年間死亡率は欧米の</w:t>
      </w:r>
      <w:r w:rsidRPr="00693EF4">
        <w:rPr>
          <w:rFonts w:ascii="Times New Roman" w:hAnsi="Times New Roman" w:cs="Times New Roman" w:hint="eastAsia"/>
          <w:color w:val="000000" w:themeColor="text1"/>
          <w:szCs w:val="21"/>
        </w:rPr>
        <w:t>1/5</w:t>
      </w:r>
      <w:r w:rsidRPr="00693EF4">
        <w:rPr>
          <w:rFonts w:ascii="Times New Roman" w:hAnsi="Times New Roman" w:cs="Times New Roman" w:hint="eastAsia"/>
          <w:color w:val="000000" w:themeColor="text1"/>
          <w:szCs w:val="21"/>
        </w:rPr>
        <w:t>程度と</w:t>
      </w:r>
      <w:r w:rsidR="002216D4" w:rsidRPr="00693EF4">
        <w:rPr>
          <w:rFonts w:ascii="Times New Roman" w:hAnsi="Times New Roman" w:cs="Times New Roman" w:hint="eastAsia"/>
          <w:color w:val="000000" w:themeColor="text1"/>
          <w:szCs w:val="21"/>
        </w:rPr>
        <w:t>考えられている。</w:t>
      </w:r>
      <w:r w:rsidRPr="00693EF4">
        <w:rPr>
          <w:rFonts w:ascii="Times New Roman" w:hAnsi="Times New Roman" w:cs="Times New Roman" w:hint="eastAsia"/>
          <w:color w:val="000000" w:themeColor="text1"/>
          <w:szCs w:val="21"/>
        </w:rPr>
        <w:t>しかし</w:t>
      </w:r>
      <w:r w:rsidR="002216D4" w:rsidRPr="00693EF4">
        <w:rPr>
          <w:rFonts w:ascii="Times New Roman" w:hAnsi="Times New Roman" w:cs="Times New Roman" w:hint="eastAsia"/>
          <w:color w:val="000000" w:themeColor="text1"/>
          <w:szCs w:val="21"/>
        </w:rPr>
        <w:t>ながら、近年</w:t>
      </w:r>
      <w:r w:rsidRPr="00693EF4">
        <w:rPr>
          <w:rFonts w:ascii="Times New Roman" w:hAnsi="Times New Roman" w:cs="Times New Roman" w:hint="eastAsia"/>
          <w:color w:val="000000" w:themeColor="text1"/>
          <w:szCs w:val="21"/>
        </w:rPr>
        <w:t>日本の食事が欧米化して</w:t>
      </w:r>
      <w:r w:rsidR="002216D4" w:rsidRPr="00693EF4">
        <w:rPr>
          <w:rFonts w:ascii="Times New Roman" w:hAnsi="Times New Roman" w:cs="Times New Roman" w:hint="eastAsia"/>
          <w:color w:val="000000" w:themeColor="text1"/>
          <w:szCs w:val="21"/>
        </w:rPr>
        <w:t>いることから、その予後も欧米に近づく可能性が</w:t>
      </w:r>
      <w:r w:rsidR="007E49E8" w:rsidRPr="00693EF4">
        <w:rPr>
          <w:rFonts w:ascii="Times New Roman" w:hAnsi="Times New Roman" w:cs="Times New Roman" w:hint="eastAsia"/>
          <w:color w:val="000000" w:themeColor="text1"/>
          <w:szCs w:val="21"/>
        </w:rPr>
        <w:t>指摘されている</w:t>
      </w:r>
      <w:r w:rsidR="005972CA" w:rsidRPr="00693EF4">
        <w:rPr>
          <w:rFonts w:ascii="Times New Roman" w:hAnsi="Times New Roman" w:cs="Times New Roman" w:hint="eastAsia"/>
          <w:color w:val="000000" w:themeColor="text1"/>
          <w:szCs w:val="21"/>
          <w:vertAlign w:val="superscript"/>
        </w:rPr>
        <w:t>11</w:t>
      </w:r>
      <w:r w:rsidRPr="00693EF4">
        <w:rPr>
          <w:rFonts w:ascii="Times New Roman" w:hAnsi="Times New Roman" w:cs="Times New Roman" w:hint="eastAsia"/>
          <w:color w:val="000000" w:themeColor="text1"/>
          <w:szCs w:val="21"/>
        </w:rPr>
        <w:t>。</w:t>
      </w:r>
    </w:p>
    <w:p w14:paraId="22EFFB94" w14:textId="77777777" w:rsidR="00AA0459" w:rsidRPr="00693EF4" w:rsidRDefault="002216D4" w:rsidP="003C5767">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以上より、今後の</w:t>
      </w:r>
      <w:r w:rsidR="009F3638" w:rsidRPr="00693EF4">
        <w:rPr>
          <w:rFonts w:ascii="Times New Roman" w:hAnsi="Times New Roman" w:cs="Times New Roman" w:hint="eastAsia"/>
          <w:color w:val="000000" w:themeColor="text1"/>
          <w:szCs w:val="21"/>
        </w:rPr>
        <w:t>冠動脈疾患患者の一次予防での適切なデバイスの適応</w:t>
      </w:r>
      <w:r w:rsidR="009F3638" w:rsidRPr="00693EF4">
        <w:rPr>
          <w:rFonts w:ascii="Times New Roman" w:hAnsi="Times New Roman" w:cs="Times New Roman"/>
          <w:color w:val="000000" w:themeColor="text1"/>
          <w:szCs w:val="21"/>
        </w:rPr>
        <w:t>を考える上で</w:t>
      </w:r>
      <w:r w:rsidR="009F3638" w:rsidRPr="00693EF4">
        <w:rPr>
          <w:rFonts w:ascii="Times New Roman" w:hAnsi="Times New Roman" w:cs="Times New Roman" w:hint="eastAsia"/>
          <w:color w:val="000000" w:themeColor="text1"/>
          <w:szCs w:val="21"/>
        </w:rPr>
        <w:t>は、日本における</w:t>
      </w:r>
      <w:r w:rsidR="001A23E9" w:rsidRPr="00693EF4">
        <w:rPr>
          <w:rFonts w:ascii="Times New Roman" w:hAnsi="Times New Roman" w:cs="Times New Roman"/>
          <w:color w:val="000000" w:themeColor="text1"/>
          <w:szCs w:val="21"/>
        </w:rPr>
        <w:t>冠動脈疾患患者の</w:t>
      </w:r>
      <w:r w:rsidR="001A23E9" w:rsidRPr="00693EF4">
        <w:rPr>
          <w:rFonts w:ascii="Times New Roman" w:hAnsi="Times New Roman" w:cs="Times New Roman"/>
          <w:color w:val="000000" w:themeColor="text1"/>
          <w:szCs w:val="21"/>
        </w:rPr>
        <w:t>ICD</w:t>
      </w:r>
      <w:r w:rsidR="001A23E9" w:rsidRPr="00693EF4">
        <w:rPr>
          <w:rFonts w:ascii="Times New Roman" w:hAnsi="Times New Roman" w:cs="Times New Roman"/>
          <w:color w:val="000000" w:themeColor="text1"/>
          <w:szCs w:val="21"/>
        </w:rPr>
        <w:t>治療</w:t>
      </w:r>
      <w:r w:rsidR="00D91CA3" w:rsidRPr="00693EF4">
        <w:rPr>
          <w:rFonts w:ascii="Times New Roman" w:hAnsi="Times New Roman" w:cs="Times New Roman" w:hint="eastAsia"/>
          <w:color w:val="000000" w:themeColor="text1"/>
          <w:szCs w:val="21"/>
        </w:rPr>
        <w:t>の実態を、冠動脈疾患の治療、心室性不整脈の治療</w:t>
      </w:r>
      <w:r w:rsidRPr="00693EF4">
        <w:rPr>
          <w:rFonts w:ascii="Times New Roman" w:hAnsi="Times New Roman" w:cs="Times New Roman" w:hint="eastAsia"/>
          <w:color w:val="000000" w:themeColor="text1"/>
          <w:szCs w:val="21"/>
        </w:rPr>
        <w:t>が予後に与える影響も含めて</w:t>
      </w:r>
      <w:r w:rsidR="009F3638" w:rsidRPr="00693EF4">
        <w:rPr>
          <w:rFonts w:ascii="Times New Roman" w:hAnsi="Times New Roman" w:cs="Times New Roman" w:hint="eastAsia"/>
          <w:color w:val="000000" w:themeColor="text1"/>
          <w:szCs w:val="21"/>
        </w:rPr>
        <w:t>調査</w:t>
      </w:r>
      <w:r w:rsidRPr="00693EF4">
        <w:rPr>
          <w:rFonts w:ascii="Times New Roman" w:hAnsi="Times New Roman" w:cs="Times New Roman" w:hint="eastAsia"/>
          <w:color w:val="000000" w:themeColor="text1"/>
          <w:szCs w:val="21"/>
        </w:rPr>
        <w:t>し</w:t>
      </w:r>
      <w:r w:rsidR="009F3638" w:rsidRPr="00693EF4">
        <w:rPr>
          <w:rFonts w:ascii="Times New Roman" w:hAnsi="Times New Roman" w:cs="Times New Roman" w:hint="eastAsia"/>
          <w:color w:val="000000" w:themeColor="text1"/>
          <w:szCs w:val="21"/>
        </w:rPr>
        <w:t>、</w:t>
      </w:r>
      <w:r w:rsidR="009F3638" w:rsidRPr="00693EF4">
        <w:rPr>
          <w:rFonts w:ascii="Times New Roman" w:hAnsi="Times New Roman" w:cs="Times New Roman"/>
          <w:color w:val="000000" w:themeColor="text1"/>
          <w:szCs w:val="21"/>
        </w:rPr>
        <w:t>我が国独自のエビデンスを確立する</w:t>
      </w:r>
      <w:r w:rsidR="009F3638" w:rsidRPr="00693EF4">
        <w:rPr>
          <w:rFonts w:ascii="Times New Roman" w:hAnsi="Times New Roman" w:cs="Times New Roman" w:hint="eastAsia"/>
          <w:color w:val="000000" w:themeColor="text1"/>
          <w:szCs w:val="21"/>
        </w:rPr>
        <w:t>必要がある。</w:t>
      </w:r>
    </w:p>
    <w:p w14:paraId="6B932E23" w14:textId="77777777" w:rsidR="00AA0459" w:rsidRDefault="00AA0459" w:rsidP="00272D72">
      <w:pPr>
        <w:jc w:val="left"/>
        <w:rPr>
          <w:rFonts w:ascii="Times New Roman" w:hAnsi="Times New Roman" w:cs="Times New Roman"/>
          <w:color w:val="000000" w:themeColor="text1"/>
          <w:szCs w:val="21"/>
        </w:rPr>
      </w:pPr>
    </w:p>
    <w:p w14:paraId="085DEF9A" w14:textId="77777777" w:rsidR="00141365" w:rsidRDefault="00141365" w:rsidP="00272D72">
      <w:pPr>
        <w:jc w:val="left"/>
        <w:rPr>
          <w:rFonts w:ascii="Times New Roman" w:hAnsi="Times New Roman" w:cs="Times New Roman"/>
          <w:color w:val="000000" w:themeColor="text1"/>
          <w:szCs w:val="21"/>
        </w:rPr>
      </w:pPr>
    </w:p>
    <w:p w14:paraId="16BD963A" w14:textId="77777777" w:rsidR="00F44A77" w:rsidRPr="00693EF4" w:rsidRDefault="00F44A77" w:rsidP="00272D72">
      <w:pPr>
        <w:jc w:val="left"/>
        <w:rPr>
          <w:rFonts w:ascii="Times New Roman" w:hAnsi="Times New Roman" w:cs="Times New Roman"/>
          <w:color w:val="000000" w:themeColor="text1"/>
          <w:szCs w:val="21"/>
        </w:rPr>
      </w:pPr>
    </w:p>
    <w:p w14:paraId="0238FA27" w14:textId="77777777" w:rsidR="00272D72" w:rsidRPr="00693EF4" w:rsidRDefault="00272D72" w:rsidP="00272D72">
      <w:pPr>
        <w:pStyle w:val="a5"/>
        <w:numPr>
          <w:ilvl w:val="0"/>
          <w:numId w:val="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lastRenderedPageBreak/>
        <w:t>調査の目的</w:t>
      </w:r>
    </w:p>
    <w:p w14:paraId="5EE15DCB" w14:textId="77777777" w:rsidR="007E49E8" w:rsidRPr="00693EF4" w:rsidRDefault="00D24007" w:rsidP="007E49E8">
      <w:pPr>
        <w:ind w:firstLineChars="100" w:firstLine="21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我が国のデバイス植込み患者</w:t>
      </w:r>
      <w:r>
        <w:rPr>
          <w:rFonts w:ascii="Times New Roman" w:hAnsi="Times New Roman" w:cs="Times New Roman" w:hint="eastAsia"/>
          <w:color w:val="000000" w:themeColor="text1"/>
          <w:szCs w:val="21"/>
        </w:rPr>
        <w:t>の</w:t>
      </w:r>
      <w:r w:rsidR="003C5767" w:rsidRPr="00693EF4">
        <w:rPr>
          <w:rFonts w:ascii="Times New Roman" w:hAnsi="Times New Roman" w:cs="Times New Roman"/>
          <w:color w:val="000000" w:themeColor="text1"/>
          <w:szCs w:val="21"/>
        </w:rPr>
        <w:t>後ろ向き観察である</w:t>
      </w:r>
      <w:r w:rsidR="003C5767" w:rsidRPr="00693EF4">
        <w:rPr>
          <w:rFonts w:ascii="Times New Roman" w:hAnsi="Times New Roman" w:cs="Times New Roman"/>
          <w:color w:val="000000" w:themeColor="text1"/>
          <w:szCs w:val="21"/>
        </w:rPr>
        <w:t>JCDTR</w:t>
      </w:r>
      <w:r w:rsidR="003C5767" w:rsidRPr="00693EF4">
        <w:rPr>
          <w:rFonts w:ascii="Times New Roman" w:hAnsi="Times New Roman" w:cs="Times New Roman"/>
          <w:color w:val="000000" w:themeColor="text1"/>
          <w:szCs w:val="21"/>
        </w:rPr>
        <w:t>観察データベース</w:t>
      </w:r>
      <w:r w:rsidR="002216D4" w:rsidRPr="00693EF4">
        <w:rPr>
          <w:rFonts w:ascii="Times New Roman" w:hAnsi="Times New Roman" w:cs="Times New Roman" w:hint="eastAsia"/>
          <w:color w:val="000000" w:themeColor="text1"/>
          <w:szCs w:val="21"/>
        </w:rPr>
        <w:t>によると</w:t>
      </w:r>
      <w:r w:rsidR="003C5767" w:rsidRPr="00693EF4">
        <w:rPr>
          <w:rFonts w:ascii="Times New Roman" w:hAnsi="Times New Roman" w:cs="Times New Roman" w:hint="eastAsia"/>
          <w:color w:val="000000" w:themeColor="text1"/>
          <w:szCs w:val="21"/>
        </w:rPr>
        <w:t>、</w:t>
      </w:r>
      <w:r w:rsidR="004904B8" w:rsidRPr="00693EF4">
        <w:rPr>
          <w:rFonts w:ascii="Times New Roman" w:hAnsi="Times New Roman" w:cs="Times New Roman"/>
          <w:color w:val="000000" w:themeColor="text1"/>
          <w:szCs w:val="21"/>
        </w:rPr>
        <w:t>冠動脈疾患に対する植込みデバイスの一次予防</w:t>
      </w:r>
      <w:r w:rsidR="00B12B11" w:rsidRPr="00693EF4">
        <w:rPr>
          <w:rFonts w:ascii="Times New Roman" w:hAnsi="Times New Roman" w:cs="Times New Roman" w:hint="eastAsia"/>
          <w:color w:val="000000" w:themeColor="text1"/>
          <w:szCs w:val="21"/>
        </w:rPr>
        <w:t>目的の植込み数は海外と比較して少なく</w:t>
      </w:r>
      <w:r w:rsidR="004904B8" w:rsidRPr="00693EF4">
        <w:rPr>
          <w:rFonts w:ascii="Times New Roman" w:hAnsi="Times New Roman" w:cs="Times New Roman" w:hint="eastAsia"/>
          <w:color w:val="000000" w:themeColor="text1"/>
          <w:szCs w:val="21"/>
        </w:rPr>
        <w:t>、また、</w:t>
      </w:r>
      <w:r w:rsidR="00B12B11" w:rsidRPr="00693EF4">
        <w:rPr>
          <w:rFonts w:ascii="Times New Roman" w:hAnsi="Times New Roman" w:cs="Times New Roman" w:hint="eastAsia"/>
          <w:color w:val="000000" w:themeColor="text1"/>
          <w:szCs w:val="21"/>
        </w:rPr>
        <w:t>適切作動はやや多く、</w:t>
      </w:r>
      <w:r w:rsidR="00B12B11" w:rsidRPr="00693EF4">
        <w:rPr>
          <w:rFonts w:ascii="Times New Roman" w:hAnsi="Times New Roman" w:cs="Times New Roman"/>
          <w:color w:val="000000" w:themeColor="text1"/>
          <w:szCs w:val="21"/>
        </w:rPr>
        <w:t>予後</w:t>
      </w:r>
      <w:r w:rsidR="004904B8" w:rsidRPr="00693EF4">
        <w:rPr>
          <w:rFonts w:ascii="Times New Roman" w:hAnsi="Times New Roman" w:cs="Times New Roman" w:hint="eastAsia"/>
          <w:color w:val="000000" w:themeColor="text1"/>
          <w:szCs w:val="21"/>
        </w:rPr>
        <w:t>は</w:t>
      </w:r>
      <w:r w:rsidR="004904B8" w:rsidRPr="00693EF4">
        <w:rPr>
          <w:rFonts w:ascii="Times New Roman" w:hAnsi="Times New Roman" w:cs="Times New Roman"/>
          <w:color w:val="000000" w:themeColor="text1"/>
          <w:szCs w:val="21"/>
        </w:rPr>
        <w:t>海外での報告</w:t>
      </w:r>
      <w:r w:rsidR="00B12B11" w:rsidRPr="00693EF4">
        <w:rPr>
          <w:rFonts w:ascii="Times New Roman" w:hAnsi="Times New Roman" w:cs="Times New Roman" w:hint="eastAsia"/>
          <w:color w:val="000000" w:themeColor="text1"/>
          <w:szCs w:val="21"/>
        </w:rPr>
        <w:t>と同等であった</w:t>
      </w:r>
      <w:r w:rsidR="007E49E8" w:rsidRPr="00693EF4">
        <w:rPr>
          <w:rFonts w:ascii="Times New Roman" w:hAnsi="Times New Roman" w:cs="Times New Roman" w:hint="eastAsia"/>
          <w:color w:val="000000" w:themeColor="text1"/>
          <w:szCs w:val="21"/>
        </w:rPr>
        <w:t>。</w:t>
      </w:r>
      <w:r w:rsidR="002216D4" w:rsidRPr="00693EF4">
        <w:rPr>
          <w:rFonts w:ascii="Times New Roman" w:hAnsi="Times New Roman" w:cs="Times New Roman" w:hint="eastAsia"/>
          <w:color w:val="000000" w:themeColor="text1"/>
          <w:szCs w:val="21"/>
        </w:rPr>
        <w:t>この原因として</w:t>
      </w:r>
      <w:r w:rsidR="007E49E8" w:rsidRPr="00693EF4">
        <w:rPr>
          <w:rFonts w:ascii="Times New Roman" w:hAnsi="Times New Roman" w:cs="Times New Roman" w:hint="eastAsia"/>
          <w:color w:val="000000" w:themeColor="text1"/>
          <w:szCs w:val="21"/>
        </w:rPr>
        <w:t>日本ではより重篤な患者に</w:t>
      </w:r>
      <w:r w:rsidR="002216D4" w:rsidRPr="00693EF4">
        <w:rPr>
          <w:rFonts w:ascii="Times New Roman" w:hAnsi="Times New Roman" w:cs="Times New Roman" w:hint="eastAsia"/>
          <w:color w:val="000000" w:themeColor="text1"/>
          <w:szCs w:val="21"/>
        </w:rPr>
        <w:t>一次予防目的のデバイスが</w:t>
      </w:r>
      <w:r>
        <w:rPr>
          <w:rFonts w:ascii="Times New Roman" w:hAnsi="Times New Roman" w:cs="Times New Roman" w:hint="eastAsia"/>
          <w:color w:val="000000" w:themeColor="text1"/>
          <w:szCs w:val="21"/>
        </w:rPr>
        <w:t>植</w:t>
      </w:r>
      <w:r w:rsidR="007E49E8" w:rsidRPr="00693EF4">
        <w:rPr>
          <w:rFonts w:ascii="Times New Roman" w:hAnsi="Times New Roman" w:cs="Times New Roman" w:hint="eastAsia"/>
          <w:color w:val="000000" w:themeColor="text1"/>
          <w:szCs w:val="21"/>
        </w:rPr>
        <w:t>込まれている可能性が考えられた。</w:t>
      </w:r>
    </w:p>
    <w:p w14:paraId="06D8145C" w14:textId="77777777" w:rsidR="00F405AC" w:rsidRPr="00693EF4" w:rsidRDefault="007E49E8" w:rsidP="001A23E9">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デバイス植込み患者の適応は、</w:t>
      </w:r>
      <w:r w:rsidR="00B42A40" w:rsidRPr="00693EF4">
        <w:rPr>
          <w:rFonts w:ascii="Times New Roman" w:hAnsi="Times New Roman" w:cs="Times New Roman" w:hint="eastAsia"/>
          <w:color w:val="000000" w:themeColor="text1"/>
          <w:szCs w:val="21"/>
        </w:rPr>
        <w:t>基礎心疾患となる冠動脈疾患の治療の進歩・変遷、デバイスの作動対象となる</w:t>
      </w:r>
      <w:r w:rsidR="00B42A40" w:rsidRPr="00693EF4">
        <w:rPr>
          <w:rFonts w:ascii="Times New Roman" w:hAnsi="Times New Roman" w:cs="Times New Roman" w:hint="eastAsia"/>
          <w:color w:val="000000" w:themeColor="text1"/>
          <w:szCs w:val="21"/>
        </w:rPr>
        <w:t>VT/VF</w:t>
      </w:r>
      <w:r w:rsidR="002216D4" w:rsidRPr="00693EF4">
        <w:rPr>
          <w:rFonts w:ascii="Times New Roman" w:hAnsi="Times New Roman" w:cs="Times New Roman" w:hint="eastAsia"/>
          <w:color w:val="000000" w:themeColor="text1"/>
          <w:szCs w:val="21"/>
        </w:rPr>
        <w:t>に対する治療</w:t>
      </w:r>
      <w:r w:rsidR="00B42A40" w:rsidRPr="00693EF4">
        <w:rPr>
          <w:rFonts w:ascii="Times New Roman" w:hAnsi="Times New Roman" w:cs="Times New Roman" w:hint="eastAsia"/>
          <w:color w:val="000000" w:themeColor="text1"/>
          <w:szCs w:val="21"/>
        </w:rPr>
        <w:t>、特に</w:t>
      </w:r>
      <w:r w:rsidR="002216D4" w:rsidRPr="00693EF4">
        <w:rPr>
          <w:rFonts w:ascii="Times New Roman" w:hAnsi="Times New Roman" w:cs="Times New Roman" w:hint="eastAsia"/>
          <w:color w:val="000000" w:themeColor="text1"/>
          <w:szCs w:val="21"/>
        </w:rPr>
        <w:t>薬物や</w:t>
      </w:r>
      <w:r w:rsidR="00B42A40" w:rsidRPr="00693EF4">
        <w:rPr>
          <w:rFonts w:ascii="Times New Roman" w:hAnsi="Times New Roman" w:cs="Times New Roman" w:hint="eastAsia"/>
          <w:color w:val="000000" w:themeColor="text1"/>
          <w:szCs w:val="21"/>
        </w:rPr>
        <w:t>カテーテルアブレーション</w:t>
      </w:r>
      <w:r w:rsidR="002216D4" w:rsidRPr="00693EF4">
        <w:rPr>
          <w:rFonts w:ascii="Times New Roman" w:hAnsi="Times New Roman" w:cs="Times New Roman" w:hint="eastAsia"/>
          <w:color w:val="000000" w:themeColor="text1"/>
          <w:szCs w:val="21"/>
        </w:rPr>
        <w:t>などの</w:t>
      </w:r>
      <w:r w:rsidR="00B42A40" w:rsidRPr="00693EF4">
        <w:rPr>
          <w:rFonts w:ascii="Times New Roman" w:hAnsi="Times New Roman" w:cs="Times New Roman" w:hint="eastAsia"/>
          <w:color w:val="000000" w:themeColor="text1"/>
          <w:szCs w:val="21"/>
        </w:rPr>
        <w:t>器質的心疾患に対する治療の</w:t>
      </w:r>
      <w:r w:rsidR="002216D4" w:rsidRPr="00693EF4">
        <w:rPr>
          <w:rFonts w:ascii="Times New Roman" w:hAnsi="Times New Roman" w:cs="Times New Roman" w:hint="eastAsia"/>
          <w:color w:val="000000" w:themeColor="text1"/>
          <w:szCs w:val="21"/>
        </w:rPr>
        <w:t>進歩</w:t>
      </w:r>
      <w:r w:rsidR="00B42A40" w:rsidRPr="00693EF4">
        <w:rPr>
          <w:rFonts w:ascii="Times New Roman" w:hAnsi="Times New Roman" w:cs="Times New Roman" w:hint="eastAsia"/>
          <w:color w:val="000000" w:themeColor="text1"/>
          <w:szCs w:val="21"/>
        </w:rPr>
        <w:t>、</w:t>
      </w:r>
      <w:r w:rsidRPr="00693EF4">
        <w:rPr>
          <w:rFonts w:ascii="Times New Roman" w:hAnsi="Times New Roman" w:cs="Times New Roman" w:hint="eastAsia"/>
          <w:color w:val="000000" w:themeColor="text1"/>
          <w:szCs w:val="21"/>
        </w:rPr>
        <w:t>保険</w:t>
      </w:r>
      <w:r w:rsidR="002216D4" w:rsidRPr="00693EF4">
        <w:rPr>
          <w:rFonts w:ascii="Times New Roman" w:hAnsi="Times New Roman" w:cs="Times New Roman" w:hint="eastAsia"/>
          <w:color w:val="000000" w:themeColor="text1"/>
          <w:szCs w:val="21"/>
        </w:rPr>
        <w:t>制度</w:t>
      </w:r>
      <w:r w:rsidRPr="00693EF4">
        <w:rPr>
          <w:rFonts w:ascii="Times New Roman" w:hAnsi="Times New Roman" w:cs="Times New Roman" w:hint="eastAsia"/>
          <w:color w:val="000000" w:themeColor="text1"/>
          <w:szCs w:val="21"/>
        </w:rPr>
        <w:t>、</w:t>
      </w:r>
      <w:r w:rsidR="002216D4" w:rsidRPr="00693EF4">
        <w:rPr>
          <w:rFonts w:ascii="Times New Roman" w:hAnsi="Times New Roman" w:cs="Times New Roman" w:hint="eastAsia"/>
          <w:color w:val="000000" w:themeColor="text1"/>
          <w:szCs w:val="21"/>
        </w:rPr>
        <w:t>など</w:t>
      </w:r>
      <w:r w:rsidR="00B42A40" w:rsidRPr="00693EF4">
        <w:rPr>
          <w:rFonts w:ascii="Times New Roman" w:hAnsi="Times New Roman" w:cs="Times New Roman" w:hint="eastAsia"/>
          <w:color w:val="000000" w:themeColor="text1"/>
          <w:szCs w:val="21"/>
        </w:rPr>
        <w:t>と共に変化して</w:t>
      </w:r>
      <w:r w:rsidR="00253346" w:rsidRPr="00693EF4">
        <w:rPr>
          <w:rFonts w:ascii="Times New Roman" w:hAnsi="Times New Roman" w:cs="Times New Roman" w:hint="eastAsia"/>
          <w:color w:val="000000" w:themeColor="text1"/>
          <w:szCs w:val="21"/>
        </w:rPr>
        <w:t>いる。しかし</w:t>
      </w:r>
      <w:r w:rsidR="00B42A40" w:rsidRPr="00693EF4">
        <w:rPr>
          <w:rFonts w:ascii="Times New Roman" w:hAnsi="Times New Roman" w:cs="Times New Roman" w:hint="eastAsia"/>
          <w:color w:val="000000" w:themeColor="text1"/>
          <w:szCs w:val="21"/>
        </w:rPr>
        <w:t>、</w:t>
      </w:r>
      <w:r w:rsidR="004904B8" w:rsidRPr="00693EF4">
        <w:rPr>
          <w:rFonts w:ascii="Times New Roman" w:hAnsi="Times New Roman" w:cs="Times New Roman" w:hint="eastAsia"/>
          <w:color w:val="000000" w:themeColor="text1"/>
          <w:szCs w:val="21"/>
        </w:rPr>
        <w:t>残念ながら</w:t>
      </w:r>
      <w:r w:rsidR="001A7BDF" w:rsidRPr="00693EF4">
        <w:rPr>
          <w:rFonts w:ascii="Times New Roman" w:hAnsi="Times New Roman" w:cs="Times New Roman" w:hint="eastAsia"/>
          <w:color w:val="000000" w:themeColor="text1"/>
          <w:szCs w:val="21"/>
        </w:rPr>
        <w:t>我が国における冠動脈疾患</w:t>
      </w:r>
      <w:r w:rsidR="00B42A40" w:rsidRPr="00693EF4">
        <w:rPr>
          <w:rFonts w:ascii="Times New Roman" w:hAnsi="Times New Roman" w:cs="Times New Roman" w:hint="eastAsia"/>
          <w:color w:val="000000" w:themeColor="text1"/>
          <w:szCs w:val="21"/>
        </w:rPr>
        <w:t>の</w:t>
      </w:r>
      <w:r w:rsidR="001D64D0" w:rsidRPr="00693EF4">
        <w:rPr>
          <w:rFonts w:ascii="Times New Roman" w:hAnsi="Times New Roman" w:cs="Times New Roman" w:hint="eastAsia"/>
          <w:color w:val="000000" w:themeColor="text1"/>
          <w:szCs w:val="21"/>
        </w:rPr>
        <w:t>植込み型デバイスの</w:t>
      </w:r>
      <w:r w:rsidR="00B42A40" w:rsidRPr="00693EF4">
        <w:rPr>
          <w:rFonts w:ascii="Times New Roman" w:hAnsi="Times New Roman" w:cs="Times New Roman" w:hint="eastAsia"/>
          <w:color w:val="000000" w:themeColor="text1"/>
          <w:szCs w:val="21"/>
        </w:rPr>
        <w:t>実態は明らかではない。</w:t>
      </w:r>
    </w:p>
    <w:p w14:paraId="2A91CF36" w14:textId="77777777" w:rsidR="001A7BDF" w:rsidRPr="00693EF4" w:rsidRDefault="00253346" w:rsidP="001A7BDF">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本研究では、</w:t>
      </w:r>
      <w:r w:rsidR="001A23E9" w:rsidRPr="00693EF4">
        <w:rPr>
          <w:rFonts w:ascii="Times New Roman" w:hAnsi="Times New Roman" w:cs="Times New Roman" w:hint="eastAsia"/>
          <w:color w:val="000000" w:themeColor="text1"/>
          <w:szCs w:val="21"/>
        </w:rPr>
        <w:t>冠</w:t>
      </w:r>
      <w:r w:rsidR="001D64D0" w:rsidRPr="00693EF4">
        <w:rPr>
          <w:rFonts w:ascii="Times New Roman" w:hAnsi="Times New Roman" w:cs="Times New Roman" w:hint="eastAsia"/>
          <w:color w:val="000000" w:themeColor="text1"/>
          <w:szCs w:val="21"/>
        </w:rPr>
        <w:t>動脈疾患、</w:t>
      </w:r>
      <w:r w:rsidRPr="00693EF4">
        <w:rPr>
          <w:rFonts w:ascii="Times New Roman" w:hAnsi="Times New Roman" w:cs="Times New Roman" w:hint="eastAsia"/>
          <w:color w:val="000000" w:themeColor="text1"/>
          <w:szCs w:val="21"/>
        </w:rPr>
        <w:t>特に一次予防患者</w:t>
      </w:r>
      <w:r w:rsidR="001A7BDF" w:rsidRPr="00693EF4">
        <w:rPr>
          <w:rFonts w:ascii="Times New Roman" w:hAnsi="Times New Roman" w:cs="Times New Roman" w:hint="eastAsia"/>
          <w:color w:val="000000" w:themeColor="text1"/>
          <w:szCs w:val="21"/>
        </w:rPr>
        <w:t>の実態を把握して、今後の治療方針の決定やガイドラインの作成に重要な役割を果たすと考えられるデータを収集し、今後の治療方針決定に役立てる</w:t>
      </w:r>
      <w:r w:rsidRPr="00693EF4">
        <w:rPr>
          <w:rFonts w:ascii="Times New Roman" w:hAnsi="Times New Roman" w:cs="Times New Roman" w:hint="eastAsia"/>
          <w:color w:val="000000" w:themeColor="text1"/>
          <w:szCs w:val="21"/>
        </w:rPr>
        <w:t>ことを</w:t>
      </w:r>
      <w:r w:rsidR="001A7BDF" w:rsidRPr="00693EF4">
        <w:rPr>
          <w:rFonts w:ascii="Times New Roman" w:hAnsi="Times New Roman" w:cs="Times New Roman" w:hint="eastAsia"/>
          <w:color w:val="000000" w:themeColor="text1"/>
          <w:szCs w:val="21"/>
        </w:rPr>
        <w:t>目的</w:t>
      </w:r>
      <w:r w:rsidRPr="00693EF4">
        <w:rPr>
          <w:rFonts w:ascii="Times New Roman" w:hAnsi="Times New Roman" w:cs="Times New Roman" w:hint="eastAsia"/>
          <w:color w:val="000000" w:themeColor="text1"/>
          <w:szCs w:val="21"/>
        </w:rPr>
        <w:t>とする。</w:t>
      </w:r>
    </w:p>
    <w:p w14:paraId="36C71087" w14:textId="77777777" w:rsidR="001A7BDF" w:rsidRPr="00693EF4" w:rsidRDefault="001A7BDF" w:rsidP="001A7BDF">
      <w:pPr>
        <w:ind w:firstLineChars="100" w:firstLine="210"/>
        <w:jc w:val="left"/>
        <w:rPr>
          <w:rFonts w:ascii="Times New Roman" w:hAnsi="Times New Roman" w:cs="Times New Roman"/>
          <w:color w:val="000000" w:themeColor="text1"/>
          <w:szCs w:val="21"/>
        </w:rPr>
      </w:pPr>
    </w:p>
    <w:p w14:paraId="0DD1D094" w14:textId="77777777" w:rsidR="00654707" w:rsidRPr="00693EF4" w:rsidRDefault="00654707" w:rsidP="00654707">
      <w:pPr>
        <w:pStyle w:val="a5"/>
        <w:numPr>
          <w:ilvl w:val="0"/>
          <w:numId w:val="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調査組織</w:t>
      </w:r>
    </w:p>
    <w:p w14:paraId="453B86D2" w14:textId="77777777" w:rsidR="00E86E4B" w:rsidRPr="00693EF4" w:rsidRDefault="00E86E4B"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主催：</w:t>
      </w:r>
    </w:p>
    <w:p w14:paraId="17B003F4" w14:textId="77777777" w:rsidR="00E86E4B" w:rsidRPr="00693EF4" w:rsidRDefault="00E86E4B"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特定非利活動法人　日本不整脈学会（会頭：奥村　謙）</w:t>
      </w:r>
    </w:p>
    <w:p w14:paraId="56945D10" w14:textId="77777777" w:rsidR="00E86E4B" w:rsidRPr="00693EF4" w:rsidRDefault="00E86E4B"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住所：〒</w:t>
      </w:r>
      <w:r w:rsidRPr="00693EF4">
        <w:rPr>
          <w:rFonts w:ascii="Times New Roman" w:hAnsi="Times New Roman" w:cs="Times New Roman"/>
          <w:color w:val="000000" w:themeColor="text1"/>
          <w:szCs w:val="21"/>
        </w:rPr>
        <w:t>101-0052</w:t>
      </w:r>
      <w:r w:rsidRPr="00693EF4">
        <w:rPr>
          <w:rFonts w:ascii="Times New Roman" w:hAnsi="Times New Roman" w:cs="Times New Roman"/>
          <w:color w:val="000000" w:themeColor="text1"/>
          <w:szCs w:val="21"/>
        </w:rPr>
        <w:t xml:space="preserve">　東京都千代田区神田小川町</w:t>
      </w:r>
      <w:r w:rsidRPr="00693EF4">
        <w:rPr>
          <w:rFonts w:ascii="Times New Roman" w:hAnsi="Times New Roman" w:cs="Times New Roman"/>
          <w:color w:val="000000" w:themeColor="text1"/>
          <w:szCs w:val="21"/>
        </w:rPr>
        <w:t>2-5</w:t>
      </w:r>
      <w:r w:rsidRPr="00693EF4">
        <w:rPr>
          <w:rFonts w:ascii="Times New Roman" w:hAnsi="Times New Roman" w:cs="Times New Roman"/>
          <w:color w:val="000000" w:themeColor="text1"/>
          <w:szCs w:val="21"/>
        </w:rPr>
        <w:t xml:space="preserve">　紀陽東京ビル</w:t>
      </w:r>
      <w:r w:rsidRPr="00693EF4">
        <w:rPr>
          <w:rFonts w:ascii="Times New Roman" w:hAnsi="Times New Roman" w:cs="Times New Roman"/>
          <w:color w:val="000000" w:themeColor="text1"/>
          <w:szCs w:val="21"/>
        </w:rPr>
        <w:t>6</w:t>
      </w:r>
      <w:r w:rsidRPr="00693EF4">
        <w:rPr>
          <w:rFonts w:ascii="Times New Roman" w:hAnsi="Times New Roman" w:cs="Times New Roman"/>
          <w:color w:val="000000" w:themeColor="text1"/>
          <w:szCs w:val="21"/>
        </w:rPr>
        <w:t>階</w:t>
      </w:r>
    </w:p>
    <w:p w14:paraId="14C31C36" w14:textId="77777777" w:rsidR="00E86E4B" w:rsidRPr="00693EF4" w:rsidRDefault="00D639F1" w:rsidP="00E86E4B">
      <w:pPr>
        <w:pStyle w:val="a5"/>
        <w:ind w:leftChars="0" w:left="720"/>
        <w:rPr>
          <w:rFonts w:ascii="Times New Roman" w:hAnsi="Times New Roman" w:cs="Times New Roman"/>
          <w:color w:val="000000" w:themeColor="text1"/>
          <w:szCs w:val="21"/>
        </w:rPr>
      </w:pPr>
      <w:r>
        <w:rPr>
          <w:rFonts w:ascii="Times New Roman" w:hAnsi="Times New Roman" w:cs="Times New Roman"/>
          <w:color w:val="000000" w:themeColor="text1"/>
          <w:szCs w:val="21"/>
        </w:rPr>
        <w:t>Tel: 03-5283-5591</w:t>
      </w:r>
      <w:r>
        <w:rPr>
          <w:rFonts w:ascii="Times New Roman" w:hAnsi="Times New Roman" w:cs="Times New Roman" w:hint="eastAsia"/>
          <w:color w:val="000000" w:themeColor="text1"/>
          <w:szCs w:val="21"/>
        </w:rPr>
        <w:t xml:space="preserve">　</w:t>
      </w:r>
      <w:r>
        <w:rPr>
          <w:rFonts w:ascii="Times New Roman" w:hAnsi="Times New Roman" w:cs="Times New Roman"/>
          <w:color w:val="000000" w:themeColor="text1"/>
          <w:szCs w:val="21"/>
        </w:rPr>
        <w:t>FAX: 03-3219-1955</w:t>
      </w:r>
      <w:r>
        <w:rPr>
          <w:rFonts w:ascii="Times New Roman" w:hAnsi="Times New Roman" w:cs="Times New Roman" w:hint="eastAsia"/>
          <w:color w:val="000000" w:themeColor="text1"/>
          <w:szCs w:val="21"/>
        </w:rPr>
        <w:t xml:space="preserve">　</w:t>
      </w:r>
      <w:r w:rsidR="00E86E4B" w:rsidRPr="00693EF4">
        <w:rPr>
          <w:rFonts w:ascii="Times New Roman" w:hAnsi="Times New Roman" w:cs="Times New Roman"/>
          <w:color w:val="000000" w:themeColor="text1"/>
          <w:szCs w:val="21"/>
        </w:rPr>
        <w:t>Email: office@jhrs.or.jp</w:t>
      </w:r>
    </w:p>
    <w:p w14:paraId="1C1DFE97" w14:textId="77777777" w:rsidR="00E86E4B" w:rsidRPr="00693EF4" w:rsidRDefault="00E86E4B" w:rsidP="00E86E4B">
      <w:pPr>
        <w:pStyle w:val="a5"/>
        <w:ind w:leftChars="0" w:left="720"/>
        <w:rPr>
          <w:rFonts w:ascii="Times New Roman" w:hAnsi="Times New Roman" w:cs="Times New Roman"/>
          <w:color w:val="000000" w:themeColor="text1"/>
          <w:szCs w:val="21"/>
        </w:rPr>
      </w:pPr>
    </w:p>
    <w:p w14:paraId="45BC9875" w14:textId="77777777" w:rsidR="00253346" w:rsidRPr="00693EF4" w:rsidRDefault="00253346"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委員会の構成：</w:t>
      </w:r>
    </w:p>
    <w:p w14:paraId="6F31A3C8" w14:textId="77777777" w:rsidR="00253346" w:rsidRPr="00693EF4" w:rsidRDefault="00253346" w:rsidP="00253346">
      <w:pPr>
        <w:pStyle w:val="a5"/>
        <w:numPr>
          <w:ilvl w:val="0"/>
          <w:numId w:val="26"/>
        </w:numPr>
        <w:ind w:leftChars="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中央委員</w:t>
      </w:r>
      <w:r w:rsidR="00826518" w:rsidRPr="00693EF4">
        <w:rPr>
          <w:rFonts w:ascii="Times New Roman" w:hAnsi="Times New Roman" w:cs="Times New Roman" w:hint="eastAsia"/>
          <w:color w:val="000000" w:themeColor="text1"/>
          <w:szCs w:val="21"/>
        </w:rPr>
        <w:t>長</w:t>
      </w:r>
      <w:r w:rsidR="00826518" w:rsidRPr="00693EF4">
        <w:rPr>
          <w:rFonts w:ascii="Times New Roman" w:hAnsi="Times New Roman" w:cs="Times New Roman" w:hint="eastAsia"/>
          <w:color w:val="000000" w:themeColor="text1"/>
          <w:szCs w:val="21"/>
        </w:rPr>
        <w:t>1</w:t>
      </w:r>
      <w:r w:rsidR="00826518" w:rsidRPr="00693EF4">
        <w:rPr>
          <w:rFonts w:ascii="Times New Roman" w:hAnsi="Times New Roman" w:cs="Times New Roman" w:hint="eastAsia"/>
          <w:color w:val="000000" w:themeColor="text1"/>
          <w:szCs w:val="21"/>
        </w:rPr>
        <w:t>名、中央委員</w:t>
      </w:r>
      <w:r w:rsidR="00826518" w:rsidRPr="00693EF4">
        <w:rPr>
          <w:rFonts w:ascii="Times New Roman" w:hAnsi="Times New Roman" w:cs="Times New Roman" w:hint="eastAsia"/>
          <w:color w:val="000000" w:themeColor="text1"/>
          <w:szCs w:val="21"/>
        </w:rPr>
        <w:t>9</w:t>
      </w:r>
      <w:r w:rsidR="00826518" w:rsidRPr="00693EF4">
        <w:rPr>
          <w:rFonts w:ascii="Times New Roman" w:hAnsi="Times New Roman" w:cs="Times New Roman"/>
          <w:color w:val="000000" w:themeColor="text1"/>
          <w:szCs w:val="21"/>
        </w:rPr>
        <w:t>名、</w:t>
      </w:r>
      <w:r w:rsidRPr="00693EF4">
        <w:rPr>
          <w:rFonts w:ascii="Times New Roman" w:hAnsi="Times New Roman" w:cs="Times New Roman"/>
          <w:color w:val="000000" w:themeColor="text1"/>
          <w:szCs w:val="21"/>
        </w:rPr>
        <w:t>実行委員</w:t>
      </w:r>
      <w:r w:rsidR="00826518" w:rsidRPr="00693EF4">
        <w:rPr>
          <w:rFonts w:ascii="Times New Roman" w:hAnsi="Times New Roman" w:cs="Times New Roman" w:hint="eastAsia"/>
          <w:color w:val="000000" w:themeColor="text1"/>
          <w:szCs w:val="21"/>
        </w:rPr>
        <w:t>8</w:t>
      </w:r>
      <w:r w:rsidRPr="00693EF4">
        <w:rPr>
          <w:rFonts w:ascii="Times New Roman" w:hAnsi="Times New Roman" w:cs="Times New Roman"/>
          <w:color w:val="000000" w:themeColor="text1"/>
          <w:szCs w:val="21"/>
        </w:rPr>
        <w:t>名</w:t>
      </w:r>
      <w:r w:rsidR="00826518" w:rsidRPr="00693EF4">
        <w:rPr>
          <w:rFonts w:ascii="Times New Roman" w:hAnsi="Times New Roman" w:cs="Times New Roman" w:hint="eastAsia"/>
          <w:color w:val="000000" w:themeColor="text1"/>
          <w:szCs w:val="21"/>
        </w:rPr>
        <w:t>、統計処理担当</w:t>
      </w:r>
      <w:r w:rsidR="00826518" w:rsidRPr="00693EF4">
        <w:rPr>
          <w:rFonts w:ascii="Times New Roman" w:hAnsi="Times New Roman" w:cs="Times New Roman" w:hint="eastAsia"/>
          <w:color w:val="000000" w:themeColor="text1"/>
          <w:szCs w:val="21"/>
        </w:rPr>
        <w:t>1</w:t>
      </w:r>
      <w:r w:rsidR="00826518" w:rsidRPr="00693EF4">
        <w:rPr>
          <w:rFonts w:ascii="Times New Roman" w:hAnsi="Times New Roman" w:cs="Times New Roman" w:hint="eastAsia"/>
          <w:color w:val="000000" w:themeColor="text1"/>
          <w:szCs w:val="21"/>
        </w:rPr>
        <w:t>名</w:t>
      </w:r>
      <w:r w:rsidRPr="00693EF4">
        <w:rPr>
          <w:rFonts w:ascii="Times New Roman" w:hAnsi="Times New Roman" w:cs="Times New Roman"/>
          <w:color w:val="000000" w:themeColor="text1"/>
          <w:szCs w:val="21"/>
        </w:rPr>
        <w:t>と</w:t>
      </w:r>
      <w:r w:rsidR="005A4061">
        <w:rPr>
          <w:rFonts w:ascii="Times New Roman" w:hAnsi="Times New Roman" w:cs="Times New Roman" w:hint="eastAsia"/>
          <w:color w:val="000000" w:themeColor="text1"/>
          <w:szCs w:val="21"/>
        </w:rPr>
        <w:t>日本不整脈</w:t>
      </w:r>
      <w:r w:rsidRPr="00693EF4">
        <w:rPr>
          <w:rFonts w:ascii="Times New Roman" w:hAnsi="Times New Roman" w:cs="Times New Roman"/>
          <w:color w:val="000000" w:themeColor="text1"/>
          <w:szCs w:val="21"/>
        </w:rPr>
        <w:t>デバイス工業会から１名を選任する。詳細は別紙</w:t>
      </w:r>
      <w:r w:rsidRPr="00693EF4">
        <w:rPr>
          <w:rFonts w:ascii="Times New Roman" w:hAnsi="Times New Roman" w:cs="Times New Roman" w:hint="eastAsia"/>
          <w:color w:val="000000" w:themeColor="text1"/>
          <w:szCs w:val="21"/>
        </w:rPr>
        <w:t>5</w:t>
      </w:r>
      <w:r w:rsidRPr="00693EF4">
        <w:rPr>
          <w:rFonts w:ascii="Times New Roman" w:hAnsi="Times New Roman" w:cs="Times New Roman"/>
          <w:color w:val="000000" w:themeColor="text1"/>
          <w:szCs w:val="21"/>
        </w:rPr>
        <w:t>参照。</w:t>
      </w:r>
    </w:p>
    <w:p w14:paraId="5E652358" w14:textId="77777777" w:rsidR="00253346" w:rsidRPr="00693EF4" w:rsidRDefault="00253346" w:rsidP="00E86E4B">
      <w:pPr>
        <w:pStyle w:val="a5"/>
        <w:ind w:leftChars="0" w:left="720"/>
        <w:rPr>
          <w:rFonts w:ascii="Times New Roman" w:hAnsi="Times New Roman" w:cs="Times New Roman"/>
          <w:color w:val="000000" w:themeColor="text1"/>
          <w:szCs w:val="21"/>
        </w:rPr>
      </w:pPr>
    </w:p>
    <w:p w14:paraId="6909D230" w14:textId="77777777" w:rsidR="00253346" w:rsidRPr="00693EF4" w:rsidRDefault="00253346" w:rsidP="00253346">
      <w:pPr>
        <w:pStyle w:val="a5"/>
        <w:numPr>
          <w:ilvl w:val="0"/>
          <w:numId w:val="26"/>
        </w:numPr>
        <w:ind w:leftChars="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共催（共同研究者）：</w:t>
      </w:r>
      <w:r w:rsidRPr="00693EF4">
        <w:rPr>
          <w:rFonts w:ascii="Times New Roman" w:hAnsi="Times New Roman" w:cs="Times New Roman"/>
          <w:color w:val="000000" w:themeColor="text1"/>
          <w:kern w:val="0"/>
          <w:szCs w:val="21"/>
        </w:rPr>
        <w:t>一般社団法人日本不整脈デバイス工業会</w:t>
      </w:r>
    </w:p>
    <w:p w14:paraId="38D178DE" w14:textId="77777777" w:rsidR="00253346" w:rsidRPr="00693EF4" w:rsidRDefault="00253346" w:rsidP="00253346">
      <w:pPr>
        <w:rPr>
          <w:rFonts w:ascii="Times New Roman" w:hAnsi="Times New Roman" w:cs="Times New Roman"/>
          <w:color w:val="000000" w:themeColor="text1"/>
          <w:szCs w:val="21"/>
        </w:rPr>
      </w:pPr>
    </w:p>
    <w:p w14:paraId="5716B909" w14:textId="77777777" w:rsidR="00E86E4B" w:rsidRPr="00693EF4" w:rsidRDefault="00E86E4B" w:rsidP="00253346">
      <w:pPr>
        <w:pStyle w:val="a5"/>
        <w:numPr>
          <w:ilvl w:val="0"/>
          <w:numId w:val="26"/>
        </w:numPr>
        <w:ind w:leftChars="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事務局：</w:t>
      </w:r>
    </w:p>
    <w:p w14:paraId="1DC566B0" w14:textId="77777777" w:rsidR="00E86E4B" w:rsidRPr="00693EF4" w:rsidRDefault="00E86E4B"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日本不整脈学会事務局</w:t>
      </w:r>
    </w:p>
    <w:p w14:paraId="39012E4D" w14:textId="77777777" w:rsidR="00E86E4B" w:rsidRPr="00693EF4" w:rsidRDefault="00E86E4B"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住所：〒</w:t>
      </w:r>
      <w:r w:rsidRPr="00693EF4">
        <w:rPr>
          <w:rFonts w:ascii="Times New Roman" w:hAnsi="Times New Roman" w:cs="Times New Roman"/>
          <w:color w:val="000000" w:themeColor="text1"/>
          <w:szCs w:val="21"/>
        </w:rPr>
        <w:t>101-0052</w:t>
      </w:r>
      <w:r w:rsidRPr="00693EF4">
        <w:rPr>
          <w:rFonts w:ascii="Times New Roman" w:hAnsi="Times New Roman" w:cs="Times New Roman"/>
          <w:color w:val="000000" w:themeColor="text1"/>
          <w:szCs w:val="21"/>
        </w:rPr>
        <w:t xml:space="preserve">　東京都千代田区神田小川町</w:t>
      </w:r>
      <w:r w:rsidRPr="00693EF4">
        <w:rPr>
          <w:rFonts w:ascii="Times New Roman" w:hAnsi="Times New Roman" w:cs="Times New Roman"/>
          <w:color w:val="000000" w:themeColor="text1"/>
          <w:szCs w:val="21"/>
        </w:rPr>
        <w:t>2-5</w:t>
      </w:r>
      <w:r w:rsidRPr="00693EF4">
        <w:rPr>
          <w:rFonts w:ascii="Times New Roman" w:hAnsi="Times New Roman" w:cs="Times New Roman"/>
          <w:color w:val="000000" w:themeColor="text1"/>
          <w:szCs w:val="21"/>
        </w:rPr>
        <w:t xml:space="preserve">　紀陽東京ビル</w:t>
      </w:r>
      <w:r w:rsidRPr="00693EF4">
        <w:rPr>
          <w:rFonts w:ascii="Times New Roman" w:hAnsi="Times New Roman" w:cs="Times New Roman"/>
          <w:color w:val="000000" w:themeColor="text1"/>
          <w:szCs w:val="21"/>
        </w:rPr>
        <w:t>6</w:t>
      </w:r>
      <w:r w:rsidRPr="00693EF4">
        <w:rPr>
          <w:rFonts w:ascii="Times New Roman" w:hAnsi="Times New Roman" w:cs="Times New Roman"/>
          <w:color w:val="000000" w:themeColor="text1"/>
          <w:szCs w:val="21"/>
        </w:rPr>
        <w:t>階</w:t>
      </w:r>
    </w:p>
    <w:p w14:paraId="7D5A1AEF" w14:textId="77777777" w:rsidR="00E86E4B" w:rsidRPr="00D639F1" w:rsidRDefault="00E86E4B" w:rsidP="00E86E4B">
      <w:pPr>
        <w:pStyle w:val="a5"/>
        <w:ind w:leftChars="0" w:left="7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Tel: 0</w:t>
      </w:r>
      <w:r w:rsidR="00D639F1">
        <w:rPr>
          <w:rFonts w:ascii="Times New Roman" w:hAnsi="Times New Roman" w:cs="Times New Roman"/>
          <w:color w:val="000000" w:themeColor="text1"/>
          <w:szCs w:val="21"/>
        </w:rPr>
        <w:t>3-5283-5591</w:t>
      </w:r>
      <w:r w:rsidR="00D639F1">
        <w:rPr>
          <w:rFonts w:ascii="Times New Roman" w:hAnsi="Times New Roman" w:cs="Times New Roman" w:hint="eastAsia"/>
          <w:color w:val="000000" w:themeColor="text1"/>
          <w:szCs w:val="21"/>
        </w:rPr>
        <w:t xml:space="preserve">　</w:t>
      </w:r>
      <w:r w:rsidR="00D639F1">
        <w:rPr>
          <w:rFonts w:ascii="Times New Roman" w:hAnsi="Times New Roman" w:cs="Times New Roman"/>
          <w:color w:val="000000" w:themeColor="text1"/>
          <w:szCs w:val="21"/>
        </w:rPr>
        <w:t>FAX: 03-3219-1955</w:t>
      </w:r>
      <w:r w:rsidR="00D639F1">
        <w:rPr>
          <w:rFonts w:ascii="Times New Roman" w:hAnsi="Times New Roman" w:cs="Times New Roman" w:hint="eastAsia"/>
          <w:color w:val="000000" w:themeColor="text1"/>
          <w:szCs w:val="21"/>
        </w:rPr>
        <w:t xml:space="preserve">　</w:t>
      </w:r>
      <w:r w:rsidRPr="00693EF4">
        <w:rPr>
          <w:rFonts w:ascii="Times New Roman" w:hAnsi="Times New Roman" w:cs="Times New Roman"/>
          <w:color w:val="000000" w:themeColor="text1"/>
          <w:szCs w:val="21"/>
        </w:rPr>
        <w:t xml:space="preserve">Email: </w:t>
      </w:r>
      <w:hyperlink r:id="rId10" w:history="1">
        <w:r w:rsidRPr="00693EF4">
          <w:rPr>
            <w:rStyle w:val="a6"/>
            <w:rFonts w:ascii="Times New Roman" w:hAnsi="Times New Roman" w:cs="Times New Roman"/>
            <w:color w:val="000000" w:themeColor="text1"/>
            <w:szCs w:val="21"/>
          </w:rPr>
          <w:t>office@jhrs.or.jp</w:t>
        </w:r>
      </w:hyperlink>
    </w:p>
    <w:p w14:paraId="04C8304C" w14:textId="77777777" w:rsidR="00F405AC" w:rsidRPr="00693EF4" w:rsidRDefault="00F405AC" w:rsidP="004B7A86">
      <w:pPr>
        <w:pStyle w:val="a5"/>
        <w:ind w:leftChars="0" w:left="420"/>
        <w:jc w:val="left"/>
        <w:rPr>
          <w:rFonts w:ascii="Times New Roman" w:hAnsi="Times New Roman" w:cs="Times New Roman"/>
          <w:color w:val="000000" w:themeColor="text1"/>
          <w:szCs w:val="21"/>
        </w:rPr>
      </w:pPr>
    </w:p>
    <w:p w14:paraId="0EF195A0" w14:textId="77777777" w:rsidR="004B7A86" w:rsidRPr="00693EF4" w:rsidRDefault="004B7A86" w:rsidP="004B7A86">
      <w:pPr>
        <w:pStyle w:val="a5"/>
        <w:numPr>
          <w:ilvl w:val="0"/>
          <w:numId w:val="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対象と方法</w:t>
      </w:r>
    </w:p>
    <w:p w14:paraId="6505CF93" w14:textId="77777777" w:rsidR="004B7A86" w:rsidRPr="00693EF4" w:rsidRDefault="004B7A86" w:rsidP="004B7A86">
      <w:pPr>
        <w:pStyle w:val="a5"/>
        <w:numPr>
          <w:ilvl w:val="0"/>
          <w:numId w:val="3"/>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Da</w:t>
      </w:r>
      <w:r w:rsidR="00D639F1">
        <w:rPr>
          <w:rFonts w:ascii="Times New Roman" w:hAnsi="Times New Roman" w:cs="Times New Roman"/>
          <w:color w:val="000000" w:themeColor="text1"/>
          <w:szCs w:val="21"/>
        </w:rPr>
        <w:t>ta b</w:t>
      </w:r>
      <w:r w:rsidRPr="00693EF4">
        <w:rPr>
          <w:rFonts w:ascii="Times New Roman" w:hAnsi="Times New Roman" w:cs="Times New Roman"/>
          <w:color w:val="000000" w:themeColor="text1"/>
          <w:szCs w:val="21"/>
        </w:rPr>
        <w:t>ase</w:t>
      </w:r>
    </w:p>
    <w:p w14:paraId="2AF919F0" w14:textId="77777777" w:rsidR="00CF2429" w:rsidRPr="00693EF4" w:rsidRDefault="004B7A86" w:rsidP="00CF2429">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日本不整脈学会主催の</w:t>
      </w:r>
      <w:r w:rsidRPr="00693EF4">
        <w:rPr>
          <w:rFonts w:ascii="Times New Roman" w:hAnsi="Times New Roman" w:cs="Times New Roman"/>
          <w:color w:val="000000" w:themeColor="text1"/>
          <w:szCs w:val="21"/>
        </w:rPr>
        <w:t>JCDTR</w:t>
      </w:r>
      <w:r w:rsidRPr="00693EF4">
        <w:rPr>
          <w:rFonts w:ascii="Times New Roman" w:hAnsi="Times New Roman" w:cs="Times New Roman"/>
          <w:color w:val="000000" w:themeColor="text1"/>
          <w:szCs w:val="21"/>
        </w:rPr>
        <w:t>加盟施設より</w:t>
      </w:r>
      <w:r w:rsidR="00BA284D" w:rsidRPr="00693EF4">
        <w:rPr>
          <w:rFonts w:ascii="Times New Roman" w:hAnsi="Times New Roman" w:cs="Times New Roman"/>
          <w:color w:val="000000" w:themeColor="text1"/>
          <w:szCs w:val="21"/>
        </w:rPr>
        <w:t>、</w:t>
      </w:r>
      <w:r w:rsidR="00610010" w:rsidRPr="00693EF4">
        <w:rPr>
          <w:rFonts w:ascii="Times New Roman" w:hAnsi="Times New Roman" w:cs="Times New Roman"/>
          <w:color w:val="000000" w:themeColor="text1"/>
          <w:szCs w:val="21"/>
        </w:rPr>
        <w:t>NIPPON</w:t>
      </w:r>
      <w:r w:rsidR="00D24007">
        <w:rPr>
          <w:rFonts w:ascii="Times New Roman" w:hAnsi="Times New Roman" w:cs="Times New Roman"/>
          <w:color w:val="000000" w:themeColor="text1"/>
          <w:szCs w:val="21"/>
        </w:rPr>
        <w:t xml:space="preserve"> Storm</w:t>
      </w:r>
      <w:r w:rsidR="00610010" w:rsidRPr="00693EF4">
        <w:rPr>
          <w:rFonts w:ascii="Times New Roman" w:hAnsi="Times New Roman" w:cs="Times New Roman"/>
          <w:color w:val="000000" w:themeColor="text1"/>
          <w:szCs w:val="21"/>
        </w:rPr>
        <w:t>に参加して登録経験のある</w:t>
      </w:r>
      <w:r w:rsidR="003E3757" w:rsidRPr="00693EF4">
        <w:rPr>
          <w:rFonts w:ascii="Times New Roman" w:hAnsi="Times New Roman" w:cs="Times New Roman"/>
          <w:color w:val="000000" w:themeColor="text1"/>
          <w:szCs w:val="21"/>
        </w:rPr>
        <w:t>約</w:t>
      </w:r>
      <w:r w:rsidR="00C80C88" w:rsidRPr="00693EF4">
        <w:rPr>
          <w:rFonts w:ascii="Times New Roman" w:hAnsi="Times New Roman" w:cs="Times New Roman"/>
          <w:color w:val="000000" w:themeColor="text1"/>
          <w:szCs w:val="21"/>
        </w:rPr>
        <w:t>60</w:t>
      </w:r>
      <w:r w:rsidR="00C80C88" w:rsidRPr="00693EF4">
        <w:rPr>
          <w:rFonts w:ascii="Times New Roman" w:hAnsi="Times New Roman" w:cs="Times New Roman"/>
          <w:color w:val="000000" w:themeColor="text1"/>
          <w:szCs w:val="21"/>
        </w:rPr>
        <w:t>施設</w:t>
      </w:r>
      <w:r w:rsidR="00610010" w:rsidRPr="00693EF4">
        <w:rPr>
          <w:rFonts w:ascii="Times New Roman" w:hAnsi="Times New Roman" w:cs="Times New Roman"/>
          <w:color w:val="000000" w:themeColor="text1"/>
          <w:szCs w:val="21"/>
        </w:rPr>
        <w:t>において</w:t>
      </w:r>
      <w:r w:rsidR="00BA284D" w:rsidRPr="00693EF4">
        <w:rPr>
          <w:rFonts w:ascii="Times New Roman" w:hAnsi="Times New Roman" w:cs="Times New Roman"/>
          <w:color w:val="000000" w:themeColor="text1"/>
          <w:szCs w:val="21"/>
        </w:rPr>
        <w:t>、</w:t>
      </w:r>
      <w:r w:rsidR="007B15A7" w:rsidRPr="00693EF4">
        <w:rPr>
          <w:rFonts w:ascii="Times New Roman" w:hAnsi="Times New Roman" w:cs="Times New Roman"/>
          <w:color w:val="000000" w:themeColor="text1"/>
          <w:szCs w:val="21"/>
        </w:rPr>
        <w:t>冠動脈</w:t>
      </w:r>
      <w:r w:rsidR="002104A5" w:rsidRPr="00693EF4">
        <w:rPr>
          <w:rFonts w:ascii="Times New Roman" w:hAnsi="Times New Roman" w:cs="Times New Roman"/>
          <w:color w:val="000000" w:themeColor="text1"/>
          <w:szCs w:val="21"/>
        </w:rPr>
        <w:t>心疾患を有する</w:t>
      </w:r>
      <w:r w:rsidR="00BA284D" w:rsidRPr="00693EF4">
        <w:rPr>
          <w:rFonts w:ascii="Times New Roman" w:hAnsi="Times New Roman" w:cs="Times New Roman"/>
          <w:color w:val="000000" w:themeColor="text1"/>
          <w:szCs w:val="21"/>
        </w:rPr>
        <w:t>ICD/</w:t>
      </w:r>
      <w:r w:rsidR="0097543D" w:rsidRPr="00693EF4">
        <w:rPr>
          <w:rFonts w:ascii="Times New Roman" w:hAnsi="Times New Roman" w:cs="Times New Roman"/>
          <w:color w:val="000000" w:themeColor="text1"/>
          <w:szCs w:val="21"/>
        </w:rPr>
        <w:t>CRT-P/</w:t>
      </w:r>
      <w:r w:rsidR="00BA284D" w:rsidRPr="00693EF4">
        <w:rPr>
          <w:rFonts w:ascii="Times New Roman" w:hAnsi="Times New Roman" w:cs="Times New Roman"/>
          <w:color w:val="000000" w:themeColor="text1"/>
          <w:szCs w:val="21"/>
        </w:rPr>
        <w:t>CRT-D</w:t>
      </w:r>
      <w:r w:rsidRPr="00693EF4">
        <w:rPr>
          <w:rFonts w:ascii="Times New Roman" w:hAnsi="Times New Roman" w:cs="Times New Roman"/>
          <w:color w:val="000000" w:themeColor="text1"/>
          <w:szCs w:val="21"/>
        </w:rPr>
        <w:t>例を前向きに調査する非介入試験を行う。</w:t>
      </w:r>
      <w:r w:rsidR="00CF2429" w:rsidRPr="00693EF4">
        <w:rPr>
          <w:rFonts w:ascii="Times New Roman" w:hAnsi="Times New Roman" w:cs="Times New Roman" w:hint="eastAsia"/>
          <w:color w:val="000000" w:themeColor="text1"/>
          <w:szCs w:val="21"/>
        </w:rPr>
        <w:t>なお、一定条件に適合する施設の試験参加も可能とする。一定の条件とは、</w:t>
      </w:r>
      <w:r w:rsidR="00CF2429" w:rsidRPr="00693EF4">
        <w:rPr>
          <w:rFonts w:ascii="Times New Roman" w:hAnsi="Times New Roman" w:cs="Times New Roman"/>
          <w:color w:val="000000" w:themeColor="text1"/>
          <w:szCs w:val="21"/>
        </w:rPr>
        <w:t>1</w:t>
      </w:r>
      <w:r w:rsidR="00CF2429" w:rsidRPr="00693EF4">
        <w:rPr>
          <w:rFonts w:ascii="Times New Roman" w:hAnsi="Times New Roman" w:cs="Times New Roman" w:hint="eastAsia"/>
          <w:color w:val="000000" w:themeColor="text1"/>
          <w:szCs w:val="21"/>
        </w:rPr>
        <w:t>）虚血性心疾患患者のデバイス植込みを、過去のデータから</w:t>
      </w:r>
      <w:r w:rsidR="00CF2429" w:rsidRPr="00693EF4">
        <w:rPr>
          <w:rFonts w:ascii="Times New Roman" w:hAnsi="Times New Roman" w:cs="Times New Roman"/>
          <w:color w:val="000000" w:themeColor="text1"/>
          <w:szCs w:val="21"/>
        </w:rPr>
        <w:t>2</w:t>
      </w:r>
      <w:r w:rsidR="00CF2429" w:rsidRPr="00693EF4">
        <w:rPr>
          <w:rFonts w:ascii="Times New Roman" w:hAnsi="Times New Roman" w:cs="Times New Roman" w:hint="eastAsia"/>
          <w:color w:val="000000" w:themeColor="text1"/>
          <w:szCs w:val="21"/>
        </w:rPr>
        <w:t>年間で</w:t>
      </w:r>
      <w:r w:rsidR="000A1CBA" w:rsidRPr="00693EF4">
        <w:rPr>
          <w:rFonts w:ascii="Times New Roman" w:hAnsi="Times New Roman" w:cs="Times New Roman" w:hint="eastAsia"/>
          <w:color w:val="000000" w:themeColor="text1"/>
          <w:szCs w:val="21"/>
        </w:rPr>
        <w:t>2</w:t>
      </w:r>
      <w:r w:rsidR="00CF2429" w:rsidRPr="00693EF4">
        <w:rPr>
          <w:rFonts w:ascii="Times New Roman" w:hAnsi="Times New Roman" w:cs="Times New Roman" w:hint="eastAsia"/>
          <w:color w:val="000000" w:themeColor="text1"/>
          <w:szCs w:val="21"/>
        </w:rPr>
        <w:t>例以上植込むことが推測される。</w:t>
      </w:r>
      <w:r w:rsidR="00CF2429" w:rsidRPr="00693EF4">
        <w:rPr>
          <w:rFonts w:ascii="Times New Roman" w:hAnsi="Times New Roman" w:cs="Times New Roman"/>
          <w:color w:val="000000" w:themeColor="text1"/>
          <w:szCs w:val="21"/>
        </w:rPr>
        <w:t>2</w:t>
      </w:r>
      <w:r w:rsidR="00CF2429" w:rsidRPr="00693EF4">
        <w:rPr>
          <w:rFonts w:ascii="Times New Roman" w:hAnsi="Times New Roman" w:cs="Times New Roman" w:hint="eastAsia"/>
          <w:color w:val="000000" w:themeColor="text1"/>
          <w:szCs w:val="21"/>
        </w:rPr>
        <w:t>）施設内に</w:t>
      </w:r>
      <w:r w:rsidR="00CF2429" w:rsidRPr="00693EF4">
        <w:rPr>
          <w:rFonts w:ascii="Times New Roman" w:hAnsi="Times New Roman" w:cs="Times New Roman"/>
          <w:color w:val="000000" w:themeColor="text1"/>
          <w:szCs w:val="21"/>
        </w:rPr>
        <w:t>IRB</w:t>
      </w:r>
      <w:r w:rsidR="00CF2429" w:rsidRPr="00693EF4">
        <w:rPr>
          <w:rFonts w:ascii="Times New Roman" w:hAnsi="Times New Roman" w:cs="Times New Roman" w:hint="eastAsia"/>
          <w:color w:val="000000" w:themeColor="text1"/>
          <w:szCs w:val="21"/>
        </w:rPr>
        <w:t>委員会があり、委員会から本試験の承認を得られると考えられる施設。</w:t>
      </w:r>
      <w:r w:rsidR="00CF2429" w:rsidRPr="00693EF4">
        <w:rPr>
          <w:rFonts w:ascii="Times New Roman" w:hAnsi="Times New Roman" w:cs="Times New Roman"/>
          <w:color w:val="000000" w:themeColor="text1"/>
          <w:szCs w:val="21"/>
        </w:rPr>
        <w:t>3</w:t>
      </w:r>
      <w:r w:rsidR="00CF2429" w:rsidRPr="00693EF4">
        <w:rPr>
          <w:rFonts w:ascii="Times New Roman" w:hAnsi="Times New Roman" w:cs="Times New Roman" w:hint="eastAsia"/>
          <w:color w:val="000000" w:themeColor="text1"/>
          <w:szCs w:val="21"/>
        </w:rPr>
        <w:t>）担当医は、植込み型除細動器</w:t>
      </w:r>
      <w:r w:rsidR="00CF2429" w:rsidRPr="00693EF4">
        <w:rPr>
          <w:rFonts w:ascii="Times New Roman" w:hAnsi="Times New Roman" w:cs="Times New Roman"/>
          <w:color w:val="000000" w:themeColor="text1"/>
          <w:szCs w:val="21"/>
        </w:rPr>
        <w:t>/</w:t>
      </w:r>
      <w:r w:rsidR="00724BDE">
        <w:rPr>
          <w:rFonts w:ascii="Times New Roman" w:hAnsi="Times New Roman" w:cs="Times New Roman" w:hint="eastAsia"/>
          <w:color w:val="000000" w:themeColor="text1"/>
          <w:szCs w:val="21"/>
        </w:rPr>
        <w:t>ぺーシングによる心不全治療研修修了</w:t>
      </w:r>
      <w:r w:rsidR="00CF2429" w:rsidRPr="00693EF4">
        <w:rPr>
          <w:rFonts w:ascii="Times New Roman" w:hAnsi="Times New Roman" w:cs="Times New Roman" w:hint="eastAsia"/>
          <w:color w:val="000000" w:themeColor="text1"/>
          <w:szCs w:val="21"/>
        </w:rPr>
        <w:t>証を受けている。</w:t>
      </w:r>
      <w:r w:rsidR="00CF2429" w:rsidRPr="00693EF4">
        <w:rPr>
          <w:rFonts w:ascii="Times New Roman" w:hAnsi="Times New Roman" w:cs="Times New Roman"/>
          <w:color w:val="000000" w:themeColor="text1"/>
          <w:szCs w:val="21"/>
        </w:rPr>
        <w:t>4</w:t>
      </w:r>
      <w:r w:rsidR="00CF2429" w:rsidRPr="00693EF4">
        <w:rPr>
          <w:rFonts w:ascii="Times New Roman" w:hAnsi="Times New Roman" w:cs="Times New Roman" w:hint="eastAsia"/>
          <w:color w:val="000000" w:themeColor="text1"/>
          <w:szCs w:val="21"/>
        </w:rPr>
        <w:t>）登録および経過観察データを責任もってインターネットを介して入力していいただける。</w:t>
      </w:r>
    </w:p>
    <w:p w14:paraId="3164D65E" w14:textId="77777777" w:rsidR="004B7A86" w:rsidRPr="00693EF4" w:rsidRDefault="004B7A86" w:rsidP="00CF2429">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予定としては</w:t>
      </w:r>
      <w:r w:rsidR="007B15A7" w:rsidRPr="00693EF4">
        <w:rPr>
          <w:rFonts w:ascii="Times New Roman" w:hAnsi="Times New Roman" w:cs="Times New Roman"/>
          <w:color w:val="000000" w:themeColor="text1"/>
          <w:szCs w:val="21"/>
        </w:rPr>
        <w:t>201</w:t>
      </w:r>
      <w:r w:rsidR="00826518" w:rsidRPr="00693EF4">
        <w:rPr>
          <w:rFonts w:ascii="Times New Roman" w:hAnsi="Times New Roman" w:cs="Times New Roman" w:hint="eastAsia"/>
          <w:color w:val="000000" w:themeColor="text1"/>
          <w:szCs w:val="21"/>
        </w:rPr>
        <w:t>4</w:t>
      </w:r>
      <w:r w:rsidRPr="00693EF4">
        <w:rPr>
          <w:rFonts w:ascii="Times New Roman" w:hAnsi="Times New Roman" w:cs="Times New Roman"/>
          <w:color w:val="000000" w:themeColor="text1"/>
          <w:szCs w:val="21"/>
        </w:rPr>
        <w:t>年</w:t>
      </w:r>
      <w:r w:rsidR="00826518" w:rsidRPr="00693EF4">
        <w:rPr>
          <w:rFonts w:ascii="Times New Roman" w:hAnsi="Times New Roman" w:cs="Times New Roman" w:hint="eastAsia"/>
          <w:color w:val="000000" w:themeColor="text1"/>
          <w:szCs w:val="21"/>
        </w:rPr>
        <w:t>10</w:t>
      </w:r>
      <w:r w:rsidRPr="00693EF4">
        <w:rPr>
          <w:rFonts w:ascii="Times New Roman" w:hAnsi="Times New Roman" w:cs="Times New Roman"/>
          <w:color w:val="000000" w:themeColor="text1"/>
          <w:szCs w:val="21"/>
        </w:rPr>
        <w:t>月１日以降、</w:t>
      </w:r>
      <w:r w:rsidR="00B9156C" w:rsidRPr="00693EF4">
        <w:rPr>
          <w:rFonts w:ascii="Times New Roman" w:hAnsi="Times New Roman" w:cs="Times New Roman"/>
          <w:color w:val="000000" w:themeColor="text1"/>
          <w:szCs w:val="21"/>
        </w:rPr>
        <w:t>冠動脈心疾患を有して</w:t>
      </w:r>
      <w:r w:rsidRPr="00693EF4">
        <w:rPr>
          <w:rFonts w:ascii="Times New Roman" w:hAnsi="Times New Roman" w:cs="Times New Roman"/>
          <w:color w:val="000000" w:themeColor="text1"/>
          <w:szCs w:val="21"/>
        </w:rPr>
        <w:t>新たに</w:t>
      </w:r>
      <w:r w:rsidRPr="00693EF4">
        <w:rPr>
          <w:rFonts w:ascii="Times New Roman" w:hAnsi="Times New Roman" w:cs="Times New Roman"/>
          <w:color w:val="000000" w:themeColor="text1"/>
          <w:szCs w:val="21"/>
        </w:rPr>
        <w:t>ICD</w:t>
      </w:r>
      <w:r w:rsidR="009D7793" w:rsidRPr="00693EF4">
        <w:rPr>
          <w:rFonts w:ascii="Times New Roman" w:hAnsi="Times New Roman" w:cs="Times New Roman"/>
          <w:color w:val="000000" w:themeColor="text1"/>
          <w:szCs w:val="21"/>
        </w:rPr>
        <w:t>/</w:t>
      </w:r>
      <w:r w:rsidR="0097543D" w:rsidRPr="00693EF4">
        <w:rPr>
          <w:rFonts w:ascii="Times New Roman" w:hAnsi="Times New Roman" w:cs="Times New Roman"/>
          <w:color w:val="000000" w:themeColor="text1"/>
          <w:szCs w:val="21"/>
        </w:rPr>
        <w:t>CRT-P/</w:t>
      </w:r>
      <w:r w:rsidR="009D7793" w:rsidRPr="00693EF4">
        <w:rPr>
          <w:rFonts w:ascii="Times New Roman" w:hAnsi="Times New Roman" w:cs="Times New Roman"/>
          <w:color w:val="000000" w:themeColor="text1"/>
          <w:szCs w:val="21"/>
        </w:rPr>
        <w:t>CRT-D</w:t>
      </w:r>
      <w:r w:rsidR="00B9156C" w:rsidRPr="00693EF4">
        <w:rPr>
          <w:rFonts w:ascii="Times New Roman" w:hAnsi="Times New Roman" w:cs="Times New Roman"/>
          <w:color w:val="000000" w:themeColor="text1"/>
          <w:szCs w:val="21"/>
        </w:rPr>
        <w:t>を植込む</w:t>
      </w:r>
      <w:r w:rsidRPr="00693EF4">
        <w:rPr>
          <w:rFonts w:ascii="Times New Roman" w:hAnsi="Times New Roman" w:cs="Times New Roman"/>
          <w:color w:val="000000" w:themeColor="text1"/>
          <w:szCs w:val="21"/>
        </w:rPr>
        <w:t>患者</w:t>
      </w:r>
      <w:r w:rsidR="0050088B" w:rsidRPr="00693EF4">
        <w:rPr>
          <w:rFonts w:ascii="Times New Roman" w:hAnsi="Times New Roman" w:cs="Times New Roman"/>
          <w:color w:val="000000" w:themeColor="text1"/>
          <w:szCs w:val="21"/>
        </w:rPr>
        <w:t>8</w:t>
      </w:r>
      <w:r w:rsidR="007B15A7" w:rsidRPr="00693EF4">
        <w:rPr>
          <w:rFonts w:ascii="Times New Roman" w:hAnsi="Times New Roman" w:cs="Times New Roman"/>
          <w:color w:val="000000" w:themeColor="text1"/>
          <w:szCs w:val="21"/>
        </w:rPr>
        <w:t>00</w:t>
      </w:r>
      <w:r w:rsidR="007B15A7" w:rsidRPr="00693EF4">
        <w:rPr>
          <w:rFonts w:ascii="Times New Roman" w:hAnsi="Times New Roman" w:cs="Times New Roman"/>
          <w:color w:val="000000" w:themeColor="text1"/>
          <w:szCs w:val="21"/>
        </w:rPr>
        <w:t>人</w:t>
      </w:r>
      <w:r w:rsidRPr="00693EF4">
        <w:rPr>
          <w:rFonts w:ascii="Times New Roman" w:hAnsi="Times New Roman" w:cs="Times New Roman"/>
          <w:color w:val="000000" w:themeColor="text1"/>
          <w:szCs w:val="21"/>
        </w:rPr>
        <w:t>を前向きに観察し、</w:t>
      </w:r>
      <w:r w:rsidRPr="00693EF4">
        <w:rPr>
          <w:rFonts w:ascii="Times New Roman" w:hAnsi="Times New Roman" w:cs="Times New Roman"/>
          <w:color w:val="000000" w:themeColor="text1"/>
          <w:szCs w:val="21"/>
        </w:rPr>
        <w:t>ICD</w:t>
      </w:r>
      <w:r w:rsidR="00855CE2" w:rsidRPr="00693EF4">
        <w:rPr>
          <w:rFonts w:ascii="Times New Roman" w:hAnsi="Times New Roman" w:cs="Times New Roman"/>
          <w:color w:val="000000" w:themeColor="text1"/>
          <w:szCs w:val="21"/>
        </w:rPr>
        <w:t>/CRT-D</w:t>
      </w:r>
      <w:r w:rsidRPr="00693EF4">
        <w:rPr>
          <w:rFonts w:ascii="Times New Roman" w:hAnsi="Times New Roman" w:cs="Times New Roman"/>
          <w:color w:val="000000" w:themeColor="text1"/>
          <w:szCs w:val="21"/>
        </w:rPr>
        <w:t>作動</w:t>
      </w:r>
      <w:r w:rsidR="0097543D" w:rsidRPr="00693EF4">
        <w:rPr>
          <w:rFonts w:ascii="Times New Roman" w:hAnsi="Times New Roman" w:cs="Times New Roman"/>
          <w:color w:val="000000" w:themeColor="text1"/>
          <w:szCs w:val="21"/>
        </w:rPr>
        <w:t>あるいはその予後</w:t>
      </w:r>
      <w:r w:rsidR="00253346" w:rsidRPr="00693EF4">
        <w:rPr>
          <w:rFonts w:ascii="Times New Roman" w:hAnsi="Times New Roman" w:cs="Times New Roman" w:hint="eastAsia"/>
          <w:color w:val="000000" w:themeColor="text1"/>
          <w:szCs w:val="21"/>
        </w:rPr>
        <w:t>を</w:t>
      </w:r>
      <w:r w:rsidRPr="00693EF4">
        <w:rPr>
          <w:rFonts w:ascii="Times New Roman" w:hAnsi="Times New Roman" w:cs="Times New Roman"/>
          <w:color w:val="000000" w:themeColor="text1"/>
          <w:szCs w:val="21"/>
        </w:rPr>
        <w:t>調査する。作動が発生したイベントについては適切・不適切を問わず登録し、</w:t>
      </w:r>
      <w:r w:rsidR="00253346" w:rsidRPr="00693EF4">
        <w:rPr>
          <w:rFonts w:ascii="Times New Roman" w:hAnsi="Times New Roman" w:cs="Times New Roman" w:hint="eastAsia"/>
          <w:color w:val="000000" w:themeColor="text1"/>
          <w:szCs w:val="21"/>
        </w:rPr>
        <w:t>その</w:t>
      </w:r>
      <w:r w:rsidRPr="00693EF4">
        <w:rPr>
          <w:rFonts w:ascii="Times New Roman" w:hAnsi="Times New Roman" w:cs="Times New Roman"/>
          <w:color w:val="000000" w:themeColor="text1"/>
          <w:szCs w:val="21"/>
        </w:rPr>
        <w:t>詳細を調査する。</w:t>
      </w:r>
      <w:r w:rsidR="0097543D" w:rsidRPr="00693EF4">
        <w:rPr>
          <w:rFonts w:ascii="Times New Roman" w:hAnsi="Times New Roman" w:cs="Times New Roman"/>
          <w:color w:val="000000" w:themeColor="text1"/>
          <w:szCs w:val="21"/>
        </w:rPr>
        <w:t>また、</w:t>
      </w:r>
      <w:r w:rsidR="0097543D" w:rsidRPr="00693EF4">
        <w:rPr>
          <w:rFonts w:ascii="Times New Roman" w:hAnsi="Times New Roman" w:cs="Times New Roman"/>
          <w:color w:val="000000" w:themeColor="text1"/>
          <w:szCs w:val="21"/>
        </w:rPr>
        <w:t>ICD</w:t>
      </w:r>
      <w:r w:rsidR="0097543D" w:rsidRPr="00693EF4">
        <w:rPr>
          <w:rFonts w:ascii="Times New Roman" w:hAnsi="Times New Roman" w:cs="Times New Roman"/>
          <w:color w:val="000000" w:themeColor="text1"/>
          <w:szCs w:val="21"/>
        </w:rPr>
        <w:t>植込み後に行われた</w:t>
      </w:r>
      <w:r w:rsidR="0017501E" w:rsidRPr="00693EF4">
        <w:rPr>
          <w:rFonts w:ascii="Times New Roman" w:hAnsi="Times New Roman" w:cs="Times New Roman"/>
          <w:color w:val="000000" w:themeColor="text1"/>
          <w:szCs w:val="21"/>
        </w:rPr>
        <w:t>P</w:t>
      </w:r>
      <w:r w:rsidR="0097543D" w:rsidRPr="00693EF4">
        <w:rPr>
          <w:rFonts w:ascii="Times New Roman" w:hAnsi="Times New Roman" w:cs="Times New Roman"/>
          <w:color w:val="000000" w:themeColor="text1"/>
          <w:szCs w:val="21"/>
        </w:rPr>
        <w:t>CI</w:t>
      </w:r>
      <w:r w:rsidR="00B9156C" w:rsidRPr="00693EF4">
        <w:rPr>
          <w:rFonts w:ascii="Times New Roman" w:hAnsi="Times New Roman" w:cs="Times New Roman"/>
          <w:color w:val="000000" w:themeColor="text1"/>
          <w:szCs w:val="21"/>
        </w:rPr>
        <w:t>・高周波アブレーション</w:t>
      </w:r>
      <w:r w:rsidR="0097543D" w:rsidRPr="00693EF4">
        <w:rPr>
          <w:rFonts w:ascii="Times New Roman" w:hAnsi="Times New Roman" w:cs="Times New Roman"/>
          <w:color w:val="000000" w:themeColor="text1"/>
          <w:szCs w:val="21"/>
        </w:rPr>
        <w:t>を始めとする治療介入に関しても調査して、予後や作動状況に与える影響を調査する。</w:t>
      </w:r>
      <w:r w:rsidRPr="00693EF4">
        <w:rPr>
          <w:rFonts w:ascii="Times New Roman" w:hAnsi="Times New Roman" w:cs="Times New Roman"/>
          <w:color w:val="000000" w:themeColor="text1"/>
          <w:szCs w:val="21"/>
        </w:rPr>
        <w:t>作動状況などについてのフォローアップは通常診療</w:t>
      </w:r>
      <w:r w:rsidR="00253346" w:rsidRPr="00693EF4">
        <w:rPr>
          <w:rFonts w:ascii="Times New Roman" w:hAnsi="Times New Roman" w:cs="Times New Roman" w:hint="eastAsia"/>
          <w:color w:val="000000" w:themeColor="text1"/>
          <w:szCs w:val="21"/>
        </w:rPr>
        <w:t>時</w:t>
      </w:r>
      <w:r w:rsidRPr="00693EF4">
        <w:rPr>
          <w:rFonts w:ascii="Times New Roman" w:hAnsi="Times New Roman" w:cs="Times New Roman"/>
          <w:color w:val="000000" w:themeColor="text1"/>
          <w:szCs w:val="21"/>
        </w:rPr>
        <w:t>に行い、最大の来院間隔は６ヶ月とする。</w:t>
      </w:r>
    </w:p>
    <w:p w14:paraId="0480A73F" w14:textId="77777777" w:rsidR="00B9156C" w:rsidRPr="00693EF4" w:rsidRDefault="00B9156C" w:rsidP="004B7A86">
      <w:pPr>
        <w:jc w:val="left"/>
        <w:rPr>
          <w:rFonts w:ascii="Times New Roman" w:hAnsi="Times New Roman" w:cs="Times New Roman"/>
          <w:color w:val="000000" w:themeColor="text1"/>
          <w:szCs w:val="21"/>
        </w:rPr>
      </w:pPr>
    </w:p>
    <w:p w14:paraId="569CE038" w14:textId="77777777" w:rsidR="0066443E" w:rsidRPr="00693EF4" w:rsidRDefault="0066443E" w:rsidP="004B7A86">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＜選択基準＞</w:t>
      </w:r>
    </w:p>
    <w:p w14:paraId="5B52B75B" w14:textId="77777777" w:rsidR="00F568D1" w:rsidRPr="00693EF4" w:rsidRDefault="00610010" w:rsidP="00BA284D">
      <w:pPr>
        <w:pStyle w:val="a5"/>
        <w:numPr>
          <w:ilvl w:val="0"/>
          <w:numId w:val="4"/>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冠動脈疾患</w:t>
      </w:r>
      <w:r w:rsidR="002104A5" w:rsidRPr="00693EF4">
        <w:rPr>
          <w:rFonts w:ascii="Times New Roman" w:hAnsi="Times New Roman" w:cs="Times New Roman"/>
          <w:color w:val="000000" w:themeColor="text1"/>
          <w:szCs w:val="21"/>
        </w:rPr>
        <w:t>患者</w:t>
      </w:r>
    </w:p>
    <w:p w14:paraId="0F51174C" w14:textId="77777777" w:rsidR="00826518" w:rsidRPr="00D24007" w:rsidRDefault="00D24007" w:rsidP="00D24007">
      <w:pPr>
        <w:pStyle w:val="a5"/>
        <w:numPr>
          <w:ilvl w:val="0"/>
          <w:numId w:val="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年齢</w:t>
      </w:r>
      <w:r w:rsidR="00826518" w:rsidRPr="00693EF4">
        <w:rPr>
          <w:rFonts w:ascii="Times New Roman" w:hAnsi="Times New Roman" w:cs="Times New Roman" w:hint="eastAsia"/>
          <w:color w:val="000000" w:themeColor="text1"/>
          <w:szCs w:val="21"/>
        </w:rPr>
        <w:t>20</w:t>
      </w:r>
      <w:r>
        <w:rPr>
          <w:rFonts w:ascii="Times New Roman" w:hAnsi="Times New Roman" w:cs="Times New Roman" w:hint="eastAsia"/>
          <w:color w:val="000000" w:themeColor="text1"/>
          <w:szCs w:val="21"/>
        </w:rPr>
        <w:t>歳以上で性別は問わない</w:t>
      </w:r>
    </w:p>
    <w:p w14:paraId="34F76E0A" w14:textId="77777777" w:rsidR="00AB72CB" w:rsidRDefault="00826518" w:rsidP="0066443E">
      <w:pPr>
        <w:pStyle w:val="a5"/>
        <w:numPr>
          <w:ilvl w:val="0"/>
          <w:numId w:val="4"/>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原則として日本循環器学会</w:t>
      </w:r>
      <w:r w:rsidR="00AB72CB" w:rsidRPr="00693EF4">
        <w:rPr>
          <w:rFonts w:ascii="Times New Roman" w:hAnsi="Times New Roman" w:cs="Times New Roman"/>
          <w:color w:val="000000" w:themeColor="text1"/>
          <w:szCs w:val="21"/>
        </w:rPr>
        <w:t>「不整脈の非薬物治療ガイドライン」の基準をもとに</w:t>
      </w:r>
      <w:r w:rsidRPr="00693EF4">
        <w:rPr>
          <w:rFonts w:ascii="Times New Roman" w:hAnsi="Times New Roman" w:cs="Times New Roman" w:hint="eastAsia"/>
          <w:color w:val="000000" w:themeColor="text1"/>
          <w:szCs w:val="21"/>
        </w:rPr>
        <w:t>植込み型デバイス（</w:t>
      </w:r>
      <w:r w:rsidR="00311C92">
        <w:rPr>
          <w:rFonts w:ascii="Times New Roman" w:hAnsi="Times New Roman" w:cs="Times New Roman" w:hint="eastAsia"/>
          <w:color w:val="000000" w:themeColor="text1"/>
          <w:szCs w:val="21"/>
        </w:rPr>
        <w:t>ICD</w:t>
      </w:r>
      <w:r w:rsidR="00311C92">
        <w:rPr>
          <w:rFonts w:ascii="Times New Roman" w:hAnsi="Times New Roman" w:cs="Times New Roman" w:hint="eastAsia"/>
          <w:color w:val="000000" w:themeColor="text1"/>
          <w:szCs w:val="21"/>
        </w:rPr>
        <w:t>、</w:t>
      </w:r>
      <w:r w:rsidR="00311C92">
        <w:rPr>
          <w:rFonts w:ascii="Times New Roman" w:hAnsi="Times New Roman" w:cs="Times New Roman" w:hint="eastAsia"/>
          <w:color w:val="000000" w:themeColor="text1"/>
          <w:szCs w:val="21"/>
        </w:rPr>
        <w:t>CRT-D</w:t>
      </w:r>
      <w:r w:rsidR="00311C92">
        <w:rPr>
          <w:rFonts w:ascii="Times New Roman" w:hAnsi="Times New Roman" w:cs="Times New Roman" w:hint="eastAsia"/>
          <w:color w:val="000000" w:themeColor="text1"/>
          <w:szCs w:val="21"/>
        </w:rPr>
        <w:t>、</w:t>
      </w:r>
      <w:r w:rsidRPr="00693EF4">
        <w:rPr>
          <w:rFonts w:ascii="Times New Roman" w:hAnsi="Times New Roman" w:cs="Times New Roman" w:hint="eastAsia"/>
          <w:color w:val="000000" w:themeColor="text1"/>
          <w:szCs w:val="21"/>
        </w:rPr>
        <w:t>CRT-P</w:t>
      </w:r>
      <w:r w:rsidR="00D24007">
        <w:rPr>
          <w:rFonts w:ascii="Times New Roman" w:hAnsi="Times New Roman" w:cs="Times New Roman" w:hint="eastAsia"/>
          <w:color w:val="000000" w:themeColor="text1"/>
          <w:szCs w:val="21"/>
        </w:rPr>
        <w:t>）を植込まれた患者</w:t>
      </w:r>
    </w:p>
    <w:p w14:paraId="13454EA7" w14:textId="77777777" w:rsidR="00F44A77" w:rsidRPr="00693EF4" w:rsidRDefault="00F44A77" w:rsidP="00F44A77">
      <w:pPr>
        <w:pStyle w:val="a5"/>
        <w:ind w:leftChars="0" w:left="630"/>
        <w:jc w:val="left"/>
        <w:rPr>
          <w:rFonts w:ascii="Times New Roman" w:hAnsi="Times New Roman" w:cs="Times New Roman"/>
          <w:color w:val="000000" w:themeColor="text1"/>
          <w:szCs w:val="21"/>
        </w:rPr>
      </w:pPr>
    </w:p>
    <w:p w14:paraId="64E7080D" w14:textId="77777777" w:rsidR="00826518" w:rsidRPr="00693EF4" w:rsidRDefault="00826518" w:rsidP="00AB72CB">
      <w:pPr>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lastRenderedPageBreak/>
        <w:t>＜除外基準＞</w:t>
      </w:r>
    </w:p>
    <w:p w14:paraId="0E2CBB15" w14:textId="77777777" w:rsidR="00826518" w:rsidRPr="00693EF4" w:rsidRDefault="00826518" w:rsidP="00826518">
      <w:pPr>
        <w:pStyle w:val="a5"/>
        <w:numPr>
          <w:ilvl w:val="1"/>
          <w:numId w:val="1"/>
        </w:numPr>
        <w:ind w:leftChars="0"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20</w:t>
      </w:r>
      <w:r w:rsidR="00EB6416">
        <w:rPr>
          <w:rFonts w:ascii="Times New Roman" w:hAnsi="Times New Roman" w:cs="Times New Roman" w:hint="eastAsia"/>
          <w:color w:val="000000" w:themeColor="text1"/>
          <w:szCs w:val="21"/>
        </w:rPr>
        <w:t>歳未満</w:t>
      </w:r>
    </w:p>
    <w:p w14:paraId="6511DEBB" w14:textId="77777777" w:rsidR="00826518" w:rsidRPr="00693EF4" w:rsidRDefault="00826518" w:rsidP="00826518">
      <w:pPr>
        <w:pStyle w:val="a5"/>
        <w:numPr>
          <w:ilvl w:val="1"/>
          <w:numId w:val="1"/>
        </w:numPr>
        <w:ind w:leftChars="0"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試験の参加を希望しなかった患者</w:t>
      </w:r>
    </w:p>
    <w:p w14:paraId="799A9E6C" w14:textId="77777777" w:rsidR="00826518" w:rsidRPr="00693EF4" w:rsidRDefault="00826518" w:rsidP="00826518">
      <w:pPr>
        <w:pStyle w:val="a5"/>
        <w:numPr>
          <w:ilvl w:val="1"/>
          <w:numId w:val="1"/>
        </w:numPr>
        <w:ind w:leftChars="0"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試験への参加・協力が困難と医師が判断した患者</w:t>
      </w:r>
    </w:p>
    <w:p w14:paraId="3BBC840E" w14:textId="77777777" w:rsidR="00826518" w:rsidRPr="00693EF4" w:rsidRDefault="00826518" w:rsidP="00826518">
      <w:pPr>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＜患者が研究への参加を中止する場合＞</w:t>
      </w:r>
    </w:p>
    <w:p w14:paraId="4A22D970" w14:textId="77777777" w:rsidR="00826518" w:rsidRPr="00693EF4" w:rsidRDefault="00826518" w:rsidP="00D24007">
      <w:pPr>
        <w:pStyle w:val="a5"/>
        <w:numPr>
          <w:ilvl w:val="1"/>
          <w:numId w:val="4"/>
        </w:numPr>
        <w:ind w:leftChars="0"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本人が研究への不参加を申し出た場合</w:t>
      </w:r>
    </w:p>
    <w:p w14:paraId="35FC7B0D" w14:textId="77777777" w:rsidR="00826518" w:rsidRPr="00693EF4" w:rsidRDefault="00D24007" w:rsidP="00D24007">
      <w:pPr>
        <w:pStyle w:val="a5"/>
        <w:numPr>
          <w:ilvl w:val="1"/>
          <w:numId w:val="4"/>
        </w:numPr>
        <w:ind w:leftChars="0" w:left="709" w:hanging="425"/>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担当医師が研究の継続が難しい判断した場合</w:t>
      </w:r>
    </w:p>
    <w:p w14:paraId="320961A3" w14:textId="77777777" w:rsidR="00826518" w:rsidRPr="00693EF4" w:rsidRDefault="00D24007" w:rsidP="00D24007">
      <w:pPr>
        <w:pStyle w:val="a5"/>
        <w:numPr>
          <w:ilvl w:val="1"/>
          <w:numId w:val="4"/>
        </w:numPr>
        <w:ind w:leftChars="0" w:left="709" w:hanging="425"/>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来院が困難となった場合</w:t>
      </w:r>
    </w:p>
    <w:p w14:paraId="2CF381BC" w14:textId="77777777" w:rsidR="00826518" w:rsidRPr="00693EF4" w:rsidRDefault="00826518" w:rsidP="00826518">
      <w:pPr>
        <w:jc w:val="left"/>
        <w:rPr>
          <w:rFonts w:ascii="Times New Roman" w:hAnsi="Times New Roman" w:cs="Times New Roman"/>
          <w:color w:val="000000" w:themeColor="text1"/>
          <w:szCs w:val="21"/>
        </w:rPr>
      </w:pPr>
    </w:p>
    <w:p w14:paraId="14C4C2C5" w14:textId="77777777" w:rsidR="00B9156C" w:rsidRPr="00693EF4" w:rsidRDefault="00B9156C" w:rsidP="00AB72CB">
      <w:pPr>
        <w:jc w:val="left"/>
        <w:rPr>
          <w:rFonts w:ascii="Times New Roman" w:hAnsi="Times New Roman" w:cs="Times New Roman"/>
          <w:b/>
          <w:color w:val="000000" w:themeColor="text1"/>
          <w:szCs w:val="21"/>
        </w:rPr>
      </w:pPr>
      <w:r w:rsidRPr="00693EF4">
        <w:rPr>
          <w:rFonts w:ascii="Times New Roman" w:hAnsi="Times New Roman" w:cs="Times New Roman"/>
          <w:b/>
          <w:color w:val="000000" w:themeColor="text1"/>
          <w:szCs w:val="21"/>
        </w:rPr>
        <w:t>定義</w:t>
      </w:r>
    </w:p>
    <w:p w14:paraId="5B70BF41" w14:textId="77777777" w:rsidR="00B9156C" w:rsidRPr="00693EF4" w:rsidRDefault="00B9156C" w:rsidP="00AB72CB">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u w:val="single"/>
        </w:rPr>
        <w:t>二次予防</w:t>
      </w:r>
      <w:r w:rsidR="00645944" w:rsidRPr="00693EF4">
        <w:rPr>
          <w:rFonts w:ascii="Times New Roman" w:hAnsi="Times New Roman" w:cs="Times New Roman" w:hint="eastAsia"/>
          <w:color w:val="000000" w:themeColor="text1"/>
          <w:szCs w:val="21"/>
          <w:u w:val="single"/>
        </w:rPr>
        <w:t>：</w:t>
      </w:r>
      <w:r w:rsidR="00253346" w:rsidRPr="00693EF4">
        <w:rPr>
          <w:rFonts w:ascii="Times New Roman" w:hAnsi="Times New Roman" w:cs="Times New Roman" w:hint="eastAsia"/>
          <w:color w:val="000000" w:themeColor="text1"/>
          <w:szCs w:val="21"/>
        </w:rPr>
        <w:t>自然に発生した</w:t>
      </w:r>
      <w:r w:rsidRPr="00693EF4">
        <w:rPr>
          <w:rFonts w:ascii="Times New Roman" w:hAnsi="Times New Roman" w:cs="Times New Roman"/>
          <w:color w:val="000000" w:themeColor="text1"/>
          <w:szCs w:val="21"/>
        </w:rPr>
        <w:t>持続性心室頻拍</w:t>
      </w:r>
      <w:r w:rsidR="00C77092" w:rsidRPr="00693EF4">
        <w:rPr>
          <w:rFonts w:ascii="Times New Roman" w:hAnsi="Times New Roman" w:cs="Times New Roman"/>
          <w:color w:val="000000" w:themeColor="text1"/>
          <w:szCs w:val="21"/>
        </w:rPr>
        <w:t>あるいは心室細動に対して、突然死予防目的で植込み型</w:t>
      </w:r>
      <w:r w:rsidRPr="00693EF4">
        <w:rPr>
          <w:rFonts w:ascii="Times New Roman" w:hAnsi="Times New Roman" w:cs="Times New Roman"/>
          <w:color w:val="000000" w:themeColor="text1"/>
          <w:szCs w:val="21"/>
        </w:rPr>
        <w:t>デバイス</w:t>
      </w:r>
      <w:r w:rsidR="00C77092" w:rsidRPr="00693EF4">
        <w:rPr>
          <w:rFonts w:ascii="Times New Roman" w:hAnsi="Times New Roman" w:cs="Times New Roman"/>
          <w:color w:val="000000" w:themeColor="text1"/>
          <w:szCs w:val="21"/>
        </w:rPr>
        <w:t>の</w:t>
      </w:r>
      <w:r w:rsidRPr="00693EF4">
        <w:rPr>
          <w:rFonts w:ascii="Times New Roman" w:hAnsi="Times New Roman" w:cs="Times New Roman"/>
          <w:color w:val="000000" w:themeColor="text1"/>
          <w:szCs w:val="21"/>
        </w:rPr>
        <w:t>植込みが行われる場合</w:t>
      </w:r>
      <w:r w:rsidR="00253346" w:rsidRPr="00693EF4">
        <w:rPr>
          <w:rFonts w:ascii="Times New Roman" w:hAnsi="Times New Roman" w:cs="Times New Roman" w:hint="eastAsia"/>
          <w:color w:val="000000" w:themeColor="text1"/>
          <w:szCs w:val="21"/>
        </w:rPr>
        <w:t>とする</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u w:val="wave"/>
        </w:rPr>
        <w:t>電気生理学的検査によって誘発された持続性心室頻拍・心室細動は含まれない。</w:t>
      </w:r>
    </w:p>
    <w:p w14:paraId="0F660997" w14:textId="77777777" w:rsidR="00645944" w:rsidRPr="00693EF4" w:rsidRDefault="00C77092" w:rsidP="00AB72CB">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u w:val="single"/>
        </w:rPr>
        <w:t>一次予防</w:t>
      </w:r>
      <w:r w:rsidR="00645944" w:rsidRPr="00693EF4">
        <w:rPr>
          <w:rFonts w:ascii="Times New Roman" w:hAnsi="Times New Roman" w:cs="Times New Roman" w:hint="eastAsia"/>
          <w:color w:val="000000" w:themeColor="text1"/>
          <w:szCs w:val="21"/>
          <w:u w:val="single"/>
        </w:rPr>
        <w:t>：</w:t>
      </w:r>
      <w:r w:rsidRPr="00693EF4">
        <w:rPr>
          <w:rFonts w:ascii="Times New Roman" w:hAnsi="Times New Roman" w:cs="Times New Roman"/>
          <w:color w:val="000000" w:themeColor="text1"/>
          <w:szCs w:val="21"/>
        </w:rPr>
        <w:t>上記二次予防目的に該当しないが、突然死予防目的で植込み型デバイスの植込みが行われる場合</w:t>
      </w:r>
      <w:r w:rsidR="00253346" w:rsidRPr="00693EF4">
        <w:rPr>
          <w:rFonts w:ascii="Times New Roman" w:hAnsi="Times New Roman" w:cs="Times New Roman" w:hint="eastAsia"/>
          <w:color w:val="000000" w:themeColor="text1"/>
          <w:szCs w:val="21"/>
        </w:rPr>
        <w:t>とする</w:t>
      </w:r>
      <w:r w:rsidRPr="00693EF4">
        <w:rPr>
          <w:rFonts w:ascii="Times New Roman" w:hAnsi="Times New Roman" w:cs="Times New Roman"/>
          <w:color w:val="000000" w:themeColor="text1"/>
          <w:szCs w:val="21"/>
        </w:rPr>
        <w:t>。</w:t>
      </w:r>
    </w:p>
    <w:p w14:paraId="588AABB0" w14:textId="77777777" w:rsidR="00C77092" w:rsidRPr="00693EF4" w:rsidRDefault="00C77092" w:rsidP="00645944">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なお、</w:t>
      </w:r>
      <w:r w:rsidRPr="00693EF4">
        <w:rPr>
          <w:rFonts w:ascii="Times New Roman" w:hAnsi="Times New Roman" w:cs="Times New Roman"/>
          <w:color w:val="000000" w:themeColor="text1"/>
          <w:szCs w:val="21"/>
          <w:u w:val="single"/>
        </w:rPr>
        <w:t>CRT-P</w:t>
      </w:r>
      <w:r w:rsidRPr="00693EF4">
        <w:rPr>
          <w:rFonts w:ascii="Times New Roman" w:hAnsi="Times New Roman" w:cs="Times New Roman"/>
          <w:color w:val="000000" w:themeColor="text1"/>
          <w:szCs w:val="21"/>
          <w:u w:val="single"/>
        </w:rPr>
        <w:t>植込み</w:t>
      </w:r>
      <w:r w:rsidRPr="00693EF4">
        <w:rPr>
          <w:rFonts w:ascii="Times New Roman" w:hAnsi="Times New Roman" w:cs="Times New Roman"/>
          <w:color w:val="000000" w:themeColor="text1"/>
          <w:szCs w:val="21"/>
        </w:rPr>
        <w:t>の</w:t>
      </w:r>
      <w:r w:rsidR="00253346" w:rsidRPr="00693EF4">
        <w:rPr>
          <w:rFonts w:ascii="Times New Roman" w:hAnsi="Times New Roman" w:cs="Times New Roman" w:hint="eastAsia"/>
          <w:color w:val="000000" w:themeColor="text1"/>
          <w:szCs w:val="21"/>
        </w:rPr>
        <w:t>例では、</w:t>
      </w:r>
      <w:r w:rsidR="00645944" w:rsidRPr="00693EF4">
        <w:rPr>
          <w:rFonts w:ascii="Times New Roman" w:hAnsi="Times New Roman" w:cs="Times New Roman" w:hint="eastAsia"/>
          <w:color w:val="000000" w:themeColor="text1"/>
          <w:szCs w:val="21"/>
        </w:rPr>
        <w:t>同様に自然に発生した</w:t>
      </w:r>
      <w:r w:rsidR="00645944" w:rsidRPr="00693EF4">
        <w:rPr>
          <w:rFonts w:ascii="Times New Roman" w:hAnsi="Times New Roman" w:cs="Times New Roman"/>
          <w:color w:val="000000" w:themeColor="text1"/>
          <w:szCs w:val="21"/>
        </w:rPr>
        <w:t>持続性心室頻拍あるいは心室細動</w:t>
      </w:r>
      <w:r w:rsidR="00645944" w:rsidRPr="00693EF4">
        <w:rPr>
          <w:rFonts w:ascii="Times New Roman" w:hAnsi="Times New Roman" w:cs="Times New Roman" w:hint="eastAsia"/>
          <w:color w:val="000000" w:themeColor="text1"/>
          <w:szCs w:val="21"/>
        </w:rPr>
        <w:t>の既往がないものを</w:t>
      </w:r>
      <w:r w:rsidRPr="00693EF4">
        <w:rPr>
          <w:rFonts w:ascii="Times New Roman" w:hAnsi="Times New Roman" w:cs="Times New Roman"/>
          <w:color w:val="000000" w:themeColor="text1"/>
          <w:szCs w:val="21"/>
        </w:rPr>
        <w:t>一次予防、</w:t>
      </w:r>
      <w:r w:rsidR="00645944" w:rsidRPr="00693EF4">
        <w:rPr>
          <w:rFonts w:ascii="Times New Roman" w:hAnsi="Times New Roman" w:cs="Times New Roman" w:hint="eastAsia"/>
          <w:color w:val="000000" w:themeColor="text1"/>
          <w:szCs w:val="21"/>
        </w:rPr>
        <w:t>自然に発生した</w:t>
      </w:r>
      <w:r w:rsidR="00645944" w:rsidRPr="00693EF4">
        <w:rPr>
          <w:rFonts w:ascii="Times New Roman" w:hAnsi="Times New Roman" w:cs="Times New Roman"/>
          <w:color w:val="000000" w:themeColor="text1"/>
          <w:szCs w:val="21"/>
        </w:rPr>
        <w:t>持続性心室頻拍あるいは心室細動</w:t>
      </w:r>
      <w:r w:rsidR="00645944" w:rsidRPr="00693EF4">
        <w:rPr>
          <w:rFonts w:ascii="Times New Roman" w:hAnsi="Times New Roman" w:cs="Times New Roman" w:hint="eastAsia"/>
          <w:color w:val="000000" w:themeColor="text1"/>
          <w:szCs w:val="21"/>
        </w:rPr>
        <w:t>の既往があるものを</w:t>
      </w:r>
      <w:r w:rsidR="00645944" w:rsidRPr="00693EF4">
        <w:rPr>
          <w:rFonts w:ascii="Times New Roman" w:hAnsi="Times New Roman" w:cs="Times New Roman"/>
          <w:color w:val="000000" w:themeColor="text1"/>
          <w:szCs w:val="21"/>
        </w:rPr>
        <w:t>二次予防</w:t>
      </w:r>
      <w:r w:rsidR="00645944" w:rsidRPr="00693EF4">
        <w:rPr>
          <w:rFonts w:ascii="Times New Roman" w:hAnsi="Times New Roman" w:cs="Times New Roman" w:hint="eastAsia"/>
          <w:color w:val="000000" w:themeColor="text1"/>
          <w:szCs w:val="21"/>
        </w:rPr>
        <w:t>とする。</w:t>
      </w:r>
    </w:p>
    <w:p w14:paraId="5AE963DD" w14:textId="77777777" w:rsidR="00D97CEF" w:rsidRPr="00693EF4" w:rsidRDefault="00D97CEF" w:rsidP="00AB72CB">
      <w:pPr>
        <w:jc w:val="left"/>
        <w:rPr>
          <w:rFonts w:ascii="Times New Roman" w:hAnsi="Times New Roman" w:cs="Times New Roman"/>
          <w:color w:val="000000" w:themeColor="text1"/>
          <w:szCs w:val="21"/>
        </w:rPr>
      </w:pPr>
    </w:p>
    <w:p w14:paraId="46A908D3" w14:textId="77777777" w:rsidR="00B9156C" w:rsidRPr="00693EF4" w:rsidRDefault="00C77092" w:rsidP="00AB72CB">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持続性心室頻拍</w:t>
      </w:r>
      <w:r w:rsidR="00B1119C" w:rsidRPr="00693EF4">
        <w:rPr>
          <w:rFonts w:ascii="Times New Roman" w:hAnsi="Times New Roman" w:cs="Times New Roman"/>
          <w:color w:val="000000" w:themeColor="text1"/>
          <w:szCs w:val="21"/>
        </w:rPr>
        <w:t>（</w:t>
      </w:r>
      <w:r w:rsidR="00B1119C" w:rsidRPr="00693EF4">
        <w:rPr>
          <w:rFonts w:ascii="Times New Roman" w:hAnsi="Times New Roman" w:cs="Times New Roman"/>
          <w:color w:val="000000" w:themeColor="text1"/>
          <w:szCs w:val="21"/>
        </w:rPr>
        <w:t>SVT</w:t>
      </w:r>
      <w:r w:rsidR="00B1119C"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30</w:t>
      </w:r>
      <w:r w:rsidRPr="00693EF4">
        <w:rPr>
          <w:rFonts w:ascii="Times New Roman" w:hAnsi="Times New Roman" w:cs="Times New Roman"/>
          <w:color w:val="000000" w:themeColor="text1"/>
          <w:szCs w:val="21"/>
        </w:rPr>
        <w:t>秒以上続く心室頻拍</w:t>
      </w:r>
      <w:r w:rsidR="004719D3"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心拍数、血行動態の悪化の有無は問わない</w:t>
      </w:r>
      <w:r w:rsidRPr="00693EF4">
        <w:rPr>
          <w:rFonts w:ascii="Times New Roman" w:hAnsi="Times New Roman" w:cs="Times New Roman"/>
          <w:color w:val="000000" w:themeColor="text1"/>
          <w:szCs w:val="21"/>
        </w:rPr>
        <w:t>)</w:t>
      </w:r>
      <w:r w:rsidR="004719D3" w:rsidRPr="00693EF4">
        <w:rPr>
          <w:rFonts w:ascii="Times New Roman" w:hAnsi="Times New Roman" w:cs="Times New Roman"/>
          <w:color w:val="000000" w:themeColor="text1"/>
          <w:szCs w:val="21"/>
        </w:rPr>
        <w:t>あるいは</w:t>
      </w:r>
      <w:r w:rsidR="004719D3" w:rsidRPr="00693EF4">
        <w:rPr>
          <w:rFonts w:ascii="Times New Roman" w:hAnsi="Times New Roman" w:cs="Times New Roman"/>
          <w:color w:val="000000" w:themeColor="text1"/>
          <w:szCs w:val="21"/>
        </w:rPr>
        <w:t>30</w:t>
      </w:r>
      <w:r w:rsidR="004719D3" w:rsidRPr="00693EF4">
        <w:rPr>
          <w:rFonts w:ascii="Times New Roman" w:hAnsi="Times New Roman" w:cs="Times New Roman"/>
          <w:color w:val="000000" w:themeColor="text1"/>
          <w:szCs w:val="21"/>
        </w:rPr>
        <w:t>秒以内でも血行動態の悪化のために意識消失をきたす場合。</w:t>
      </w:r>
    </w:p>
    <w:p w14:paraId="5DC463F0" w14:textId="77777777" w:rsidR="00C77092" w:rsidRPr="00693EF4" w:rsidRDefault="00C77092" w:rsidP="00AB72CB">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非持続性心室頻拍：</w:t>
      </w:r>
      <w:r w:rsidR="004719D3" w:rsidRPr="00693EF4">
        <w:rPr>
          <w:rFonts w:ascii="Times New Roman" w:hAnsi="Times New Roman" w:cs="Times New Roman"/>
          <w:color w:val="000000" w:themeColor="text1"/>
          <w:szCs w:val="21"/>
        </w:rPr>
        <w:t>期外収縮</w:t>
      </w:r>
      <w:r w:rsidR="004719D3" w:rsidRPr="00693EF4">
        <w:rPr>
          <w:rFonts w:ascii="Times New Roman" w:hAnsi="Times New Roman" w:cs="Times New Roman"/>
          <w:color w:val="000000" w:themeColor="text1"/>
          <w:szCs w:val="21"/>
        </w:rPr>
        <w:t>3</w:t>
      </w:r>
      <w:r w:rsidR="004719D3" w:rsidRPr="00693EF4">
        <w:rPr>
          <w:rFonts w:ascii="Times New Roman" w:hAnsi="Times New Roman" w:cs="Times New Roman"/>
          <w:color w:val="000000" w:themeColor="text1"/>
          <w:szCs w:val="21"/>
        </w:rPr>
        <w:t>連発以上</w:t>
      </w:r>
    </w:p>
    <w:p w14:paraId="523ACD7F" w14:textId="77777777" w:rsidR="001C3A3C" w:rsidRPr="00693EF4" w:rsidRDefault="001C3A3C" w:rsidP="00AB72CB">
      <w:pPr>
        <w:jc w:val="left"/>
        <w:rPr>
          <w:rFonts w:ascii="Times New Roman" w:hAnsi="Times New Roman" w:cs="Times New Roman"/>
          <w:color w:val="000000" w:themeColor="text1"/>
          <w:szCs w:val="21"/>
        </w:rPr>
      </w:pPr>
    </w:p>
    <w:p w14:paraId="34EA5CC6" w14:textId="77777777" w:rsidR="00AB72CB" w:rsidRPr="00693EF4" w:rsidRDefault="00AB72CB" w:rsidP="00AB72CB">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2</w:t>
      </w:r>
      <w:r w:rsidRPr="00693EF4">
        <w:rPr>
          <w:rFonts w:ascii="Times New Roman" w:hAnsi="Times New Roman" w:cs="Times New Roman"/>
          <w:color w:val="000000" w:themeColor="text1"/>
          <w:szCs w:val="21"/>
        </w:rPr>
        <w:t>）登録データ収集</w:t>
      </w:r>
      <w:r w:rsidR="0017501E" w:rsidRPr="00693EF4">
        <w:rPr>
          <w:rFonts w:ascii="Times New Roman" w:hAnsi="Times New Roman" w:cs="Times New Roman"/>
          <w:color w:val="000000" w:themeColor="text1"/>
          <w:szCs w:val="21"/>
        </w:rPr>
        <w:t>と入力の手順</w:t>
      </w:r>
    </w:p>
    <w:p w14:paraId="1DF5F764" w14:textId="77777777" w:rsidR="0017501E" w:rsidRPr="00F72937" w:rsidRDefault="0017501E" w:rsidP="0017501E">
      <w:pPr>
        <w:rPr>
          <w:rFonts w:ascii="ＭＳ 明朝" w:eastAsia="ＭＳ 明朝" w:hAnsi="ＭＳ 明朝" w:cs="ＭＳ 明朝"/>
          <w:color w:val="000000" w:themeColor="text1"/>
          <w:szCs w:val="21"/>
        </w:rPr>
      </w:pPr>
      <w:r w:rsidRPr="00693EF4">
        <w:rPr>
          <w:rFonts w:ascii="Times New Roman" w:hAnsi="Times New Roman" w:cs="Times New Roman"/>
          <w:color w:val="000000" w:themeColor="text1"/>
          <w:szCs w:val="21"/>
        </w:rPr>
        <w:t xml:space="preserve">　</w:t>
      </w:r>
      <w:r w:rsidRPr="00693EF4">
        <w:rPr>
          <w:rFonts w:ascii="ＭＳ 明朝" w:eastAsia="ＭＳ 明朝" w:hAnsi="ＭＳ 明朝" w:cs="ＭＳ 明朝" w:hint="eastAsia"/>
          <w:color w:val="000000" w:themeColor="text1"/>
          <w:szCs w:val="21"/>
        </w:rPr>
        <w:t>①</w:t>
      </w:r>
      <w:r w:rsidRPr="00693EF4">
        <w:rPr>
          <w:rFonts w:ascii="Times New Roman" w:hAnsi="Times New Roman" w:cs="Times New Roman"/>
          <w:color w:val="000000" w:themeColor="text1"/>
          <w:szCs w:val="21"/>
        </w:rPr>
        <w:t>事務局は</w:t>
      </w:r>
      <w:r w:rsidRPr="00F72937">
        <w:rPr>
          <w:rFonts w:ascii="Times New Roman" w:hAnsi="Times New Roman" w:cs="Times New Roman"/>
          <w:color w:val="000000" w:themeColor="text1"/>
          <w:szCs w:val="21"/>
        </w:rPr>
        <w:t>登録記載用紙と送付用の封筒を担当あるいは関連部署に送付する。</w:t>
      </w:r>
      <w:r w:rsidRPr="00F72937">
        <w:rPr>
          <w:rFonts w:ascii="ＭＳ 明朝" w:eastAsia="ＭＳ 明朝" w:hAnsi="ＭＳ 明朝" w:cs="ＭＳ 明朝" w:hint="eastAsia"/>
          <w:color w:val="000000" w:themeColor="text1"/>
          <w:szCs w:val="21"/>
        </w:rPr>
        <w:t>②</w:t>
      </w:r>
      <w:r w:rsidRPr="00F72937">
        <w:rPr>
          <w:rFonts w:ascii="Times New Roman" w:hAnsi="Times New Roman" w:cs="Times New Roman"/>
          <w:color w:val="000000" w:themeColor="text1"/>
          <w:szCs w:val="21"/>
        </w:rPr>
        <w:t>担当者</w:t>
      </w:r>
      <w:r w:rsidR="002E76B1" w:rsidRPr="00F72937">
        <w:rPr>
          <w:rFonts w:ascii="Times New Roman" w:hAnsi="Times New Roman" w:cs="Times New Roman"/>
          <w:color w:val="000000" w:themeColor="text1"/>
          <w:szCs w:val="21"/>
        </w:rPr>
        <w:t>（医師主導、</w:t>
      </w:r>
      <w:r w:rsidR="002E76B1" w:rsidRPr="00F72937">
        <w:rPr>
          <w:rFonts w:ascii="Times New Roman" w:hAnsi="Times New Roman" w:cs="Times New Roman"/>
          <w:color w:val="000000" w:themeColor="text1"/>
          <w:szCs w:val="21"/>
        </w:rPr>
        <w:t>CDR</w:t>
      </w:r>
      <w:r w:rsidR="008A6BCB">
        <w:rPr>
          <w:rFonts w:ascii="Times New Roman" w:hAnsi="Times New Roman" w:cs="Times New Roman" w:hint="eastAsia"/>
          <w:color w:val="000000" w:themeColor="text1"/>
          <w:szCs w:val="21"/>
        </w:rPr>
        <w:t>（</w:t>
      </w:r>
      <w:r w:rsidR="008A6BCB" w:rsidRPr="008A6BCB">
        <w:rPr>
          <w:rFonts w:ascii="Times New Roman" w:hAnsi="Times New Roman" w:cs="Times New Roman" w:hint="eastAsia"/>
          <w:color w:val="000000" w:themeColor="text1"/>
          <w:szCs w:val="21"/>
        </w:rPr>
        <w:t>Cardiac Device Representative</w:t>
      </w:r>
      <w:r w:rsidR="008A6BCB">
        <w:rPr>
          <w:rFonts w:ascii="Times New Roman" w:hAnsi="Times New Roman" w:cs="Times New Roman" w:hint="eastAsia"/>
          <w:color w:val="000000" w:themeColor="text1"/>
          <w:szCs w:val="21"/>
        </w:rPr>
        <w:t>）</w:t>
      </w:r>
      <w:r w:rsidR="002E76B1" w:rsidRPr="00F72937">
        <w:rPr>
          <w:rFonts w:ascii="Times New Roman" w:hAnsi="Times New Roman" w:cs="Times New Roman"/>
          <w:color w:val="000000" w:themeColor="text1"/>
          <w:szCs w:val="21"/>
        </w:rPr>
        <w:t>はそれを補助）</w:t>
      </w:r>
      <w:r w:rsidRPr="00F72937">
        <w:rPr>
          <w:rFonts w:ascii="Times New Roman" w:hAnsi="Times New Roman" w:cs="Times New Roman"/>
          <w:color w:val="000000" w:themeColor="text1"/>
          <w:szCs w:val="21"/>
        </w:rPr>
        <w:t>は手術後、必要項目を記入し、専用の封筒にて事務局へ送付する。この際、施設の通し番号（例：</w:t>
      </w:r>
      <w:r w:rsidRPr="00F72937">
        <w:rPr>
          <w:rFonts w:ascii="Times New Roman" w:hAnsi="Times New Roman" w:cs="Times New Roman"/>
          <w:color w:val="000000" w:themeColor="text1"/>
          <w:szCs w:val="21"/>
        </w:rPr>
        <w:t>A1-0001)</w:t>
      </w:r>
      <w:r w:rsidRPr="00F72937">
        <w:rPr>
          <w:rFonts w:ascii="Times New Roman" w:hAnsi="Times New Roman" w:cs="Times New Roman"/>
          <w:color w:val="000000" w:themeColor="text1"/>
          <w:szCs w:val="21"/>
        </w:rPr>
        <w:t>を使用</w:t>
      </w:r>
      <w:r w:rsidR="00645944" w:rsidRPr="00F72937">
        <w:rPr>
          <w:rFonts w:ascii="Times New Roman" w:hAnsi="Times New Roman" w:cs="Times New Roman" w:hint="eastAsia"/>
          <w:color w:val="000000" w:themeColor="text1"/>
          <w:szCs w:val="21"/>
        </w:rPr>
        <w:t>して、連結方式にて匿名化を行うため</w:t>
      </w:r>
      <w:r w:rsidRPr="00F72937">
        <w:rPr>
          <w:rFonts w:ascii="Times New Roman" w:hAnsi="Times New Roman" w:cs="Times New Roman"/>
          <w:color w:val="000000" w:themeColor="text1"/>
          <w:szCs w:val="21"/>
        </w:rPr>
        <w:t>、患者氏名など個人を特定できる情報は一切記入されない。</w:t>
      </w:r>
      <w:r w:rsidR="00645944" w:rsidRPr="00F72937">
        <w:rPr>
          <w:rFonts w:ascii="Times New Roman" w:hAnsi="Times New Roman" w:cs="Times New Roman"/>
          <w:color w:val="000000" w:themeColor="text1"/>
          <w:szCs w:val="21"/>
        </w:rPr>
        <w:t>なお、入力データと個人情報との連結票は施設の研究責任者が管理を行う。</w:t>
      </w:r>
      <w:r w:rsidRPr="00F72937">
        <w:rPr>
          <w:rFonts w:ascii="ＭＳ 明朝" w:eastAsia="ＭＳ 明朝" w:hAnsi="ＭＳ 明朝" w:cs="ＭＳ 明朝" w:hint="eastAsia"/>
          <w:color w:val="000000" w:themeColor="text1"/>
          <w:szCs w:val="21"/>
        </w:rPr>
        <w:t>③</w:t>
      </w:r>
      <w:r w:rsidRPr="00F72937">
        <w:rPr>
          <w:rFonts w:ascii="Times New Roman" w:hAnsi="Times New Roman" w:cs="Times New Roman"/>
          <w:color w:val="000000" w:themeColor="text1"/>
          <w:szCs w:val="21"/>
        </w:rPr>
        <w:t>事務局入力担当者は</w:t>
      </w:r>
      <w:r w:rsidR="001F45D0" w:rsidRPr="00F72937">
        <w:rPr>
          <w:rFonts w:ascii="ＭＳ 明朝" w:eastAsia="ＭＳ 明朝" w:hAnsi="ＭＳ 明朝" w:cs="ＭＳ 明朝" w:hint="eastAsia"/>
          <w:color w:val="000000" w:themeColor="text1"/>
          <w:szCs w:val="21"/>
        </w:rPr>
        <w:t>不整脈学会のデータベース</w:t>
      </w:r>
      <w:r w:rsidR="00452297" w:rsidRPr="00F72937">
        <w:rPr>
          <w:rFonts w:ascii="ＭＳ 明朝" w:eastAsia="ＭＳ 明朝" w:hAnsi="ＭＳ 明朝" w:cs="ＭＳ 明朝" w:hint="eastAsia"/>
          <w:color w:val="000000" w:themeColor="text1"/>
          <w:szCs w:val="21"/>
        </w:rPr>
        <w:t>（</w:t>
      </w:r>
      <w:r w:rsidR="00452297" w:rsidRPr="00F72937">
        <w:rPr>
          <w:rFonts w:ascii="Times New Roman" w:hAnsi="Times New Roman" w:cs="Times New Roman" w:hint="eastAsia"/>
          <w:color w:val="000000" w:themeColor="text1"/>
          <w:szCs w:val="21"/>
        </w:rPr>
        <w:t>JID-CAD</w:t>
      </w:r>
      <w:r w:rsidR="00452297" w:rsidRPr="00F72937">
        <w:rPr>
          <w:rFonts w:ascii="Times New Roman" w:hAnsi="Times New Roman" w:cs="Times New Roman" w:hint="eastAsia"/>
          <w:color w:val="000000" w:themeColor="text1"/>
          <w:szCs w:val="21"/>
        </w:rPr>
        <w:t>ページ</w:t>
      </w:r>
      <w:r w:rsidR="00452297" w:rsidRPr="00F72937">
        <w:rPr>
          <w:rFonts w:ascii="ＭＳ 明朝" w:eastAsia="ＭＳ 明朝" w:hAnsi="ＭＳ 明朝" w:cs="ＭＳ 明朝" w:hint="eastAsia"/>
          <w:color w:val="000000" w:themeColor="text1"/>
          <w:szCs w:val="21"/>
        </w:rPr>
        <w:t>）</w:t>
      </w:r>
      <w:r w:rsidR="001F45D0" w:rsidRPr="00F72937">
        <w:rPr>
          <w:rFonts w:ascii="ＭＳ 明朝" w:eastAsia="ＭＳ 明朝" w:hAnsi="ＭＳ 明朝" w:cs="ＭＳ 明朝" w:hint="eastAsia"/>
          <w:color w:val="000000" w:themeColor="text1"/>
          <w:szCs w:val="21"/>
        </w:rPr>
        <w:t>に</w:t>
      </w:r>
      <w:r w:rsidR="007215CA" w:rsidRPr="00F72937">
        <w:rPr>
          <w:rFonts w:ascii="ＭＳ 明朝" w:eastAsia="ＭＳ 明朝" w:hAnsi="ＭＳ 明朝" w:cs="ＭＳ 明朝" w:hint="eastAsia"/>
          <w:color w:val="000000" w:themeColor="text1"/>
          <w:szCs w:val="21"/>
        </w:rPr>
        <w:t>て</w:t>
      </w:r>
      <w:r w:rsidR="001F45D0" w:rsidRPr="00F72937">
        <w:rPr>
          <w:rFonts w:ascii="ＭＳ 明朝" w:eastAsia="ＭＳ 明朝" w:hAnsi="ＭＳ 明朝" w:cs="ＭＳ 明朝" w:hint="eastAsia"/>
          <w:color w:val="000000" w:themeColor="text1"/>
          <w:szCs w:val="21"/>
        </w:rPr>
        <w:t>登録を行う</w:t>
      </w:r>
      <w:r w:rsidR="003C5767" w:rsidRPr="00F72937">
        <w:rPr>
          <w:rFonts w:ascii="ＭＳ 明朝" w:eastAsia="ＭＳ 明朝" w:hAnsi="ＭＳ 明朝" w:cs="ＭＳ 明朝" w:hint="eastAsia"/>
          <w:color w:val="000000" w:themeColor="text1"/>
          <w:szCs w:val="21"/>
        </w:rPr>
        <w:t>。</w:t>
      </w:r>
      <w:r w:rsidRPr="00F72937">
        <w:rPr>
          <w:rFonts w:ascii="ＭＳ 明朝" w:eastAsia="ＭＳ 明朝" w:hAnsi="ＭＳ 明朝" w:cs="ＭＳ 明朝" w:hint="eastAsia"/>
          <w:color w:val="000000" w:themeColor="text1"/>
          <w:szCs w:val="21"/>
        </w:rPr>
        <w:t>④</w:t>
      </w:r>
      <w:r w:rsidRPr="00F72937">
        <w:rPr>
          <w:rFonts w:ascii="Times New Roman" w:hAnsi="Times New Roman" w:cs="Times New Roman"/>
          <w:color w:val="000000" w:themeColor="text1"/>
          <w:szCs w:val="21"/>
        </w:rPr>
        <w:t>事務局は患者の施設通し番号を照合させた一覧表を施設へ通達する（</w:t>
      </w:r>
      <w:r w:rsidRPr="00F72937">
        <w:rPr>
          <w:rFonts w:ascii="Times New Roman" w:hAnsi="Times New Roman" w:cs="Times New Roman"/>
          <w:color w:val="000000" w:themeColor="text1"/>
          <w:szCs w:val="21"/>
        </w:rPr>
        <w:t>E</w:t>
      </w:r>
      <w:r w:rsidR="002E76B1" w:rsidRPr="00F72937">
        <w:rPr>
          <w:rFonts w:ascii="Times New Roman" w:hAnsi="Times New Roman" w:cs="Times New Roman"/>
          <w:color w:val="000000" w:themeColor="text1"/>
          <w:szCs w:val="21"/>
        </w:rPr>
        <w:t>メールにて、</w:t>
      </w:r>
      <w:r w:rsidR="007215CA" w:rsidRPr="00F72937">
        <w:rPr>
          <w:rFonts w:ascii="Times New Roman" w:hAnsi="Times New Roman" w:cs="Times New Roman" w:hint="eastAsia"/>
          <w:color w:val="000000" w:themeColor="text1"/>
          <w:szCs w:val="21"/>
        </w:rPr>
        <w:t>あるいは</w:t>
      </w:r>
      <w:r w:rsidR="007215CA" w:rsidRPr="00F72937">
        <w:rPr>
          <w:rFonts w:ascii="Times New Roman" w:hAnsi="Times New Roman" w:cs="Times New Roman" w:hint="eastAsia"/>
          <w:color w:val="000000" w:themeColor="text1"/>
          <w:szCs w:val="21"/>
        </w:rPr>
        <w:t>HP</w:t>
      </w:r>
      <w:r w:rsidR="007215CA" w:rsidRPr="00F72937">
        <w:rPr>
          <w:rFonts w:ascii="Times New Roman" w:hAnsi="Times New Roman" w:cs="Times New Roman" w:hint="eastAsia"/>
          <w:color w:val="000000" w:themeColor="text1"/>
          <w:szCs w:val="21"/>
        </w:rPr>
        <w:t>にて</w:t>
      </w:r>
      <w:r w:rsidR="002E76B1" w:rsidRPr="00F72937">
        <w:rPr>
          <w:rFonts w:ascii="Times New Roman" w:hAnsi="Times New Roman" w:cs="Times New Roman"/>
          <w:color w:val="000000" w:themeColor="text1"/>
          <w:szCs w:val="21"/>
        </w:rPr>
        <w:t>適宜</w:t>
      </w:r>
      <w:r w:rsidR="007215CA" w:rsidRPr="00F72937">
        <w:rPr>
          <w:rFonts w:ascii="Times New Roman" w:hAnsi="Times New Roman" w:cs="Times New Roman" w:hint="eastAsia"/>
          <w:color w:val="000000" w:themeColor="text1"/>
          <w:szCs w:val="21"/>
        </w:rPr>
        <w:t>表示する</w:t>
      </w:r>
      <w:r w:rsidR="002E76B1" w:rsidRPr="00F72937">
        <w:rPr>
          <w:rFonts w:ascii="Times New Roman" w:hAnsi="Times New Roman" w:cs="Times New Roman"/>
          <w:color w:val="000000" w:themeColor="text1"/>
          <w:szCs w:val="21"/>
        </w:rPr>
        <w:t>）。</w:t>
      </w:r>
      <w:r w:rsidR="002E76B1" w:rsidRPr="00F72937">
        <w:rPr>
          <w:rFonts w:ascii="ＭＳ 明朝" w:eastAsia="ＭＳ 明朝" w:hAnsi="ＭＳ 明朝" w:cs="ＭＳ 明朝" w:hint="eastAsia"/>
          <w:color w:val="000000" w:themeColor="text1"/>
          <w:szCs w:val="21"/>
        </w:rPr>
        <w:t>⑤</w:t>
      </w:r>
      <w:r w:rsidR="002E76B1" w:rsidRPr="00F72937">
        <w:rPr>
          <w:rFonts w:ascii="Times New Roman" w:hAnsi="Times New Roman" w:cs="Times New Roman"/>
          <w:color w:val="000000" w:themeColor="text1"/>
          <w:szCs w:val="21"/>
        </w:rPr>
        <w:t>施設担当医</w:t>
      </w:r>
      <w:r w:rsidRPr="00F72937">
        <w:rPr>
          <w:rFonts w:ascii="Times New Roman" w:hAnsi="Times New Roman" w:cs="Times New Roman"/>
          <w:color w:val="000000" w:themeColor="text1"/>
          <w:szCs w:val="21"/>
        </w:rPr>
        <w:t>は施設通し番号</w:t>
      </w:r>
      <w:r w:rsidR="00452297" w:rsidRPr="00F72937">
        <w:rPr>
          <w:rFonts w:ascii="Times New Roman" w:hAnsi="Times New Roman" w:cs="Times New Roman" w:hint="eastAsia"/>
          <w:color w:val="000000" w:themeColor="text1"/>
          <w:szCs w:val="21"/>
        </w:rPr>
        <w:t>をもとに</w:t>
      </w:r>
      <w:r w:rsidR="00452297" w:rsidRPr="00F72937">
        <w:rPr>
          <w:rFonts w:ascii="Times New Roman" w:hAnsi="Times New Roman" w:cs="Times New Roman" w:hint="eastAsia"/>
          <w:color w:val="000000" w:themeColor="text1"/>
          <w:szCs w:val="21"/>
        </w:rPr>
        <w:t>JID-CAD</w:t>
      </w:r>
      <w:r w:rsidR="00452297" w:rsidRPr="00F72937">
        <w:rPr>
          <w:rFonts w:ascii="Times New Roman" w:hAnsi="Times New Roman" w:cs="Times New Roman" w:hint="eastAsia"/>
          <w:color w:val="000000" w:themeColor="text1"/>
          <w:szCs w:val="21"/>
        </w:rPr>
        <w:t>ページを閲覧すると</w:t>
      </w:r>
      <w:r w:rsidR="00645944" w:rsidRPr="00F72937">
        <w:rPr>
          <w:rFonts w:ascii="Times New Roman" w:hAnsi="Times New Roman" w:cs="Times New Roman"/>
          <w:color w:val="000000" w:themeColor="text1"/>
          <w:szCs w:val="21"/>
        </w:rPr>
        <w:t>、入力内容の閲覧</w:t>
      </w:r>
      <w:r w:rsidR="00452297" w:rsidRPr="00F72937">
        <w:rPr>
          <w:rFonts w:ascii="Times New Roman" w:hAnsi="Times New Roman" w:cs="Times New Roman" w:hint="eastAsia"/>
          <w:color w:val="000000" w:themeColor="text1"/>
          <w:szCs w:val="21"/>
        </w:rPr>
        <w:t>・修正</w:t>
      </w:r>
      <w:r w:rsidR="00645944" w:rsidRPr="00F72937">
        <w:rPr>
          <w:rFonts w:ascii="Times New Roman" w:hAnsi="Times New Roman" w:cs="Times New Roman"/>
          <w:color w:val="000000" w:themeColor="text1"/>
          <w:szCs w:val="21"/>
        </w:rPr>
        <w:t>が可能</w:t>
      </w:r>
      <w:r w:rsidR="00645944" w:rsidRPr="00F72937">
        <w:rPr>
          <w:rFonts w:ascii="Times New Roman" w:hAnsi="Times New Roman" w:cs="Times New Roman" w:hint="eastAsia"/>
          <w:color w:val="000000" w:themeColor="text1"/>
          <w:szCs w:val="21"/>
        </w:rPr>
        <w:t>となる</w:t>
      </w:r>
      <w:r w:rsidRPr="00F72937">
        <w:rPr>
          <w:rFonts w:ascii="Times New Roman" w:hAnsi="Times New Roman" w:cs="Times New Roman"/>
          <w:color w:val="000000" w:themeColor="text1"/>
          <w:szCs w:val="21"/>
        </w:rPr>
        <w:t>。</w:t>
      </w:r>
      <w:r w:rsidRPr="00F72937">
        <w:rPr>
          <w:rFonts w:ascii="Times New Roman" w:hAnsi="Times New Roman" w:cs="Times New Roman"/>
          <w:color w:val="000000" w:themeColor="text1"/>
          <w:szCs w:val="21"/>
        </w:rPr>
        <w:t xml:space="preserve"> </w:t>
      </w:r>
      <w:r w:rsidRPr="00F72937">
        <w:rPr>
          <w:rFonts w:ascii="ＭＳ 明朝" w:eastAsia="ＭＳ 明朝" w:hAnsi="ＭＳ 明朝" w:cs="ＭＳ 明朝" w:hint="eastAsia"/>
          <w:color w:val="000000" w:themeColor="text1"/>
          <w:szCs w:val="21"/>
        </w:rPr>
        <w:t>⑥</w:t>
      </w:r>
      <w:r w:rsidRPr="00F72937">
        <w:rPr>
          <w:rFonts w:ascii="Times New Roman" w:hAnsi="Times New Roman" w:cs="Times New Roman"/>
          <w:color w:val="000000" w:themeColor="text1"/>
          <w:szCs w:val="21"/>
        </w:rPr>
        <w:t>上記の手続きにより事務局は患者を特定できる情報に触れることはなく、郵送した調査票が万が一紛失しても患者の個人情報は保護される。</w:t>
      </w:r>
      <w:r w:rsidR="00382F7B" w:rsidRPr="00F72937">
        <w:rPr>
          <w:rFonts w:ascii="Times New Roman" w:hAnsi="Times New Roman" w:cs="Times New Roman" w:hint="eastAsia"/>
          <w:color w:val="000000" w:themeColor="text1"/>
          <w:szCs w:val="21"/>
        </w:rPr>
        <w:t>⑦作動の適切性</w:t>
      </w:r>
      <w:r w:rsidR="00645944" w:rsidRPr="00F72937">
        <w:rPr>
          <w:rFonts w:ascii="Times New Roman" w:hAnsi="Times New Roman" w:cs="Times New Roman" w:hint="eastAsia"/>
          <w:color w:val="000000" w:themeColor="text1"/>
          <w:szCs w:val="21"/>
        </w:rPr>
        <w:t>の</w:t>
      </w:r>
      <w:r w:rsidR="00382F7B" w:rsidRPr="00F72937">
        <w:rPr>
          <w:rFonts w:ascii="Times New Roman" w:hAnsi="Times New Roman" w:cs="Times New Roman" w:hint="eastAsia"/>
          <w:color w:val="000000" w:themeColor="text1"/>
          <w:szCs w:val="21"/>
        </w:rPr>
        <w:t>判断</w:t>
      </w:r>
      <w:r w:rsidR="00645944" w:rsidRPr="00F72937">
        <w:rPr>
          <w:rFonts w:ascii="Times New Roman" w:hAnsi="Times New Roman" w:cs="Times New Roman" w:hint="eastAsia"/>
          <w:color w:val="000000" w:themeColor="text1"/>
          <w:szCs w:val="21"/>
        </w:rPr>
        <w:t>に際し、</w:t>
      </w:r>
      <w:r w:rsidR="00645944" w:rsidRPr="00F72937">
        <w:rPr>
          <w:rFonts w:hint="eastAsia"/>
          <w:color w:val="000000" w:themeColor="text1"/>
        </w:rPr>
        <w:t>作動時の心内電位の解読が困難な</w:t>
      </w:r>
      <w:r w:rsidR="00382F7B" w:rsidRPr="00F72937">
        <w:rPr>
          <w:rFonts w:ascii="Times New Roman" w:hAnsi="Times New Roman" w:cs="Times New Roman" w:hint="eastAsia"/>
          <w:color w:val="000000" w:themeColor="text1"/>
          <w:szCs w:val="21"/>
        </w:rPr>
        <w:t>場合には</w:t>
      </w:r>
      <w:r w:rsidR="007215CA" w:rsidRPr="00F72937">
        <w:rPr>
          <w:rFonts w:ascii="Times New Roman" w:hAnsi="Times New Roman" w:cs="Times New Roman" w:hint="eastAsia"/>
          <w:color w:val="000000" w:themeColor="text1"/>
          <w:szCs w:val="21"/>
        </w:rPr>
        <w:t>、適時</w:t>
      </w:r>
      <w:r w:rsidR="00382F7B" w:rsidRPr="00F72937">
        <w:rPr>
          <w:rFonts w:ascii="Times New Roman" w:hAnsi="Times New Roman" w:cs="Times New Roman" w:hint="eastAsia"/>
          <w:color w:val="000000" w:themeColor="text1"/>
          <w:szCs w:val="21"/>
        </w:rPr>
        <w:t>心内電位を事務局へ送付し、判定委員（中央委員）によって診断する。</w:t>
      </w:r>
    </w:p>
    <w:p w14:paraId="00207A8B" w14:textId="77777777" w:rsidR="00CB2D41" w:rsidRPr="00F72937" w:rsidRDefault="007215CA" w:rsidP="00CB2D41">
      <w:pPr>
        <w:rPr>
          <w:rFonts w:ascii="Times New Roman" w:hAnsi="Times New Roman" w:cs="Times New Roman"/>
          <w:color w:val="000000" w:themeColor="text1"/>
          <w:szCs w:val="21"/>
        </w:rPr>
      </w:pPr>
      <w:r w:rsidRPr="00F72937">
        <w:rPr>
          <w:rFonts w:ascii="Times New Roman" w:hAnsi="Times New Roman" w:cs="Times New Roman" w:hint="eastAsia"/>
          <w:color w:val="000000" w:themeColor="text1"/>
          <w:szCs w:val="21"/>
        </w:rPr>
        <w:t xml:space="preserve">　なお、</w:t>
      </w:r>
      <w:r w:rsidR="00200D19" w:rsidRPr="00F72937">
        <w:rPr>
          <w:rFonts w:ascii="Times New Roman" w:hAnsi="Times New Roman" w:cs="Times New Roman" w:hint="eastAsia"/>
          <w:color w:val="000000" w:themeColor="text1"/>
          <w:szCs w:val="21"/>
        </w:rPr>
        <w:t>JID-CAD</w:t>
      </w:r>
      <w:r w:rsidRPr="00F72937">
        <w:rPr>
          <w:rFonts w:ascii="Times New Roman" w:hAnsi="Times New Roman" w:cs="Times New Roman" w:hint="eastAsia"/>
          <w:color w:val="000000" w:themeColor="text1"/>
          <w:szCs w:val="21"/>
        </w:rPr>
        <w:t>のデータベースへの</w:t>
      </w:r>
      <w:r w:rsidR="00200D19" w:rsidRPr="00F72937">
        <w:rPr>
          <w:rFonts w:ascii="Times New Roman" w:hAnsi="Times New Roman" w:cs="Times New Roman" w:hint="eastAsia"/>
          <w:color w:val="000000" w:themeColor="text1"/>
          <w:szCs w:val="21"/>
        </w:rPr>
        <w:t>各施設の症例の</w:t>
      </w:r>
      <w:r w:rsidR="00CB2D41" w:rsidRPr="00F72937">
        <w:rPr>
          <w:rFonts w:ascii="Times New Roman" w:hAnsi="Times New Roman" w:cs="Times New Roman" w:hint="eastAsia"/>
          <w:color w:val="000000" w:themeColor="text1"/>
          <w:szCs w:val="21"/>
        </w:rPr>
        <w:t>修正は</w:t>
      </w:r>
      <w:r w:rsidR="00200D19" w:rsidRPr="00F72937">
        <w:rPr>
          <w:rFonts w:ascii="Times New Roman" w:hAnsi="Times New Roman" w:cs="Times New Roman" w:hint="eastAsia"/>
          <w:color w:val="000000" w:themeColor="text1"/>
          <w:szCs w:val="21"/>
        </w:rPr>
        <w:t>、</w:t>
      </w:r>
      <w:r w:rsidR="00CB2D41" w:rsidRPr="00F72937">
        <w:rPr>
          <w:rFonts w:ascii="Times New Roman" w:hAnsi="Times New Roman" w:cs="Times New Roman" w:hint="eastAsia"/>
          <w:color w:val="000000" w:themeColor="text1"/>
          <w:szCs w:val="21"/>
        </w:rPr>
        <w:t>登録</w:t>
      </w:r>
      <w:r w:rsidR="00311C92">
        <w:rPr>
          <w:rFonts w:ascii="Times New Roman" w:hAnsi="Times New Roman" w:cs="Times New Roman"/>
          <w:color w:val="000000" w:themeColor="text1"/>
          <w:szCs w:val="21"/>
        </w:rPr>
        <w:t>ID</w:t>
      </w:r>
      <w:r w:rsidR="00311C92">
        <w:rPr>
          <w:rFonts w:ascii="Times New Roman" w:hAnsi="Times New Roman" w:cs="Times New Roman" w:hint="eastAsia"/>
          <w:color w:val="000000" w:themeColor="text1"/>
          <w:szCs w:val="21"/>
        </w:rPr>
        <w:t>、</w:t>
      </w:r>
      <w:r w:rsidR="00CB2D41" w:rsidRPr="00F72937">
        <w:rPr>
          <w:rFonts w:ascii="Times New Roman" w:hAnsi="Times New Roman" w:cs="Times New Roman"/>
          <w:color w:val="000000" w:themeColor="text1"/>
          <w:szCs w:val="21"/>
        </w:rPr>
        <w:t>PW</w:t>
      </w:r>
      <w:r w:rsidRPr="00F72937">
        <w:rPr>
          <w:rFonts w:ascii="Times New Roman" w:hAnsi="Times New Roman" w:cs="Times New Roman" w:hint="eastAsia"/>
          <w:color w:val="000000" w:themeColor="text1"/>
          <w:szCs w:val="21"/>
        </w:rPr>
        <w:t>にて</w:t>
      </w:r>
      <w:r w:rsidR="00CB2D41" w:rsidRPr="00F72937">
        <w:rPr>
          <w:rFonts w:ascii="Times New Roman" w:hAnsi="Times New Roman" w:cs="Times New Roman" w:hint="eastAsia"/>
          <w:color w:val="000000" w:themeColor="text1"/>
          <w:szCs w:val="21"/>
        </w:rPr>
        <w:t>可能である。</w:t>
      </w:r>
      <w:r w:rsidR="00200D19" w:rsidRPr="00F72937">
        <w:rPr>
          <w:rFonts w:ascii="Times New Roman" w:hAnsi="Times New Roman" w:cs="Times New Roman" w:hint="eastAsia"/>
          <w:color w:val="000000" w:themeColor="text1"/>
          <w:szCs w:val="21"/>
        </w:rPr>
        <w:t>指定施設以外の施設からの登録も、中央委員にて承認を得たのち同様の方法で</w:t>
      </w:r>
      <w:r w:rsidRPr="00F72937">
        <w:rPr>
          <w:rFonts w:ascii="Times New Roman" w:hAnsi="Times New Roman" w:cs="Times New Roman" w:hint="eastAsia"/>
          <w:color w:val="000000" w:themeColor="text1"/>
          <w:szCs w:val="21"/>
        </w:rPr>
        <w:t>行う。</w:t>
      </w:r>
    </w:p>
    <w:p w14:paraId="7909D759" w14:textId="77777777" w:rsidR="00BA284D" w:rsidRPr="00F72937" w:rsidRDefault="00BA284D" w:rsidP="00AB72CB">
      <w:pPr>
        <w:jc w:val="left"/>
        <w:rPr>
          <w:rFonts w:ascii="Times New Roman" w:hAnsi="Times New Roman" w:cs="Times New Roman"/>
          <w:color w:val="000000" w:themeColor="text1"/>
          <w:szCs w:val="21"/>
        </w:rPr>
      </w:pPr>
    </w:p>
    <w:p w14:paraId="09975BA9" w14:textId="77777777" w:rsidR="00BA284D" w:rsidRPr="00F72937" w:rsidRDefault="00BA284D" w:rsidP="00AB72CB">
      <w:pPr>
        <w:jc w:val="left"/>
        <w:rPr>
          <w:rFonts w:ascii="Times New Roman" w:hAnsi="Times New Roman" w:cs="Times New Roman"/>
          <w:color w:val="000000" w:themeColor="text1"/>
          <w:szCs w:val="21"/>
        </w:rPr>
      </w:pPr>
      <w:r w:rsidRPr="00F72937">
        <w:rPr>
          <w:rFonts w:ascii="Times New Roman" w:hAnsi="Times New Roman" w:cs="Times New Roman"/>
          <w:color w:val="000000" w:themeColor="text1"/>
          <w:szCs w:val="21"/>
        </w:rPr>
        <w:t>3</w:t>
      </w:r>
      <w:r w:rsidRPr="00F72937">
        <w:rPr>
          <w:rFonts w:ascii="Times New Roman" w:hAnsi="Times New Roman" w:cs="Times New Roman"/>
          <w:color w:val="000000" w:themeColor="text1"/>
          <w:szCs w:val="21"/>
        </w:rPr>
        <w:t>）追跡データの収集と入力</w:t>
      </w:r>
    </w:p>
    <w:p w14:paraId="0EA41AAB" w14:textId="77777777" w:rsidR="0017501E" w:rsidRPr="00F72937" w:rsidRDefault="0017501E" w:rsidP="0017501E">
      <w:pPr>
        <w:rPr>
          <w:rFonts w:ascii="Times New Roman" w:hAnsi="Times New Roman" w:cs="Times New Roman"/>
          <w:color w:val="000000" w:themeColor="text1"/>
          <w:szCs w:val="21"/>
        </w:rPr>
      </w:pPr>
      <w:r w:rsidRPr="00F72937">
        <w:rPr>
          <w:rFonts w:ascii="ＭＳ 明朝" w:eastAsia="ＭＳ 明朝" w:hAnsi="ＭＳ 明朝" w:cs="ＭＳ 明朝" w:hint="eastAsia"/>
          <w:color w:val="000000" w:themeColor="text1"/>
          <w:szCs w:val="21"/>
        </w:rPr>
        <w:t>①</w:t>
      </w:r>
      <w:r w:rsidRPr="00F72937">
        <w:rPr>
          <w:rFonts w:ascii="Times New Roman" w:hAnsi="Times New Roman" w:cs="Times New Roman"/>
          <w:color w:val="000000" w:themeColor="text1"/>
          <w:szCs w:val="21"/>
        </w:rPr>
        <w:t>担当医は患者が定期</w:t>
      </w:r>
      <w:r w:rsidR="00645944" w:rsidRPr="00F72937">
        <w:rPr>
          <w:rFonts w:ascii="Times New Roman" w:hAnsi="Times New Roman" w:cs="Times New Roman" w:hint="eastAsia"/>
          <w:color w:val="000000" w:themeColor="text1"/>
          <w:szCs w:val="21"/>
        </w:rPr>
        <w:t>受診</w:t>
      </w:r>
      <w:r w:rsidRPr="00F72937">
        <w:rPr>
          <w:rFonts w:ascii="Times New Roman" w:hAnsi="Times New Roman" w:cs="Times New Roman"/>
          <w:color w:val="000000" w:themeColor="text1"/>
          <w:szCs w:val="21"/>
        </w:rPr>
        <w:t>した際、あるいは作動</w:t>
      </w:r>
      <w:r w:rsidR="002E76B1" w:rsidRPr="00F72937">
        <w:rPr>
          <w:rFonts w:ascii="Times New Roman" w:hAnsi="Times New Roman" w:cs="Times New Roman"/>
          <w:color w:val="000000" w:themeColor="text1"/>
          <w:szCs w:val="21"/>
        </w:rPr>
        <w:t>感知</w:t>
      </w:r>
      <w:r w:rsidR="004B1D7F" w:rsidRPr="00F72937">
        <w:rPr>
          <w:rFonts w:ascii="Times New Roman" w:hAnsi="Times New Roman" w:cs="Times New Roman"/>
          <w:color w:val="000000" w:themeColor="text1"/>
          <w:szCs w:val="21"/>
        </w:rPr>
        <w:t>などにより来院した際に適宜、経過</w:t>
      </w:r>
      <w:r w:rsidR="004B1D7F" w:rsidRPr="00F72937">
        <w:rPr>
          <w:rFonts w:ascii="Times New Roman" w:hAnsi="Times New Roman" w:cs="Times New Roman" w:hint="eastAsia"/>
          <w:color w:val="000000" w:themeColor="text1"/>
          <w:szCs w:val="21"/>
        </w:rPr>
        <w:t>観察</w:t>
      </w:r>
      <w:r w:rsidR="007215CA" w:rsidRPr="00F72937">
        <w:rPr>
          <w:rFonts w:ascii="Times New Roman" w:hAnsi="Times New Roman" w:cs="Times New Roman" w:hint="eastAsia"/>
          <w:color w:val="000000" w:themeColor="text1"/>
          <w:szCs w:val="21"/>
        </w:rPr>
        <w:t>のデータをインターネットを介して</w:t>
      </w:r>
      <w:r w:rsidRPr="00F72937">
        <w:rPr>
          <w:rFonts w:ascii="Times New Roman" w:hAnsi="Times New Roman" w:cs="Times New Roman"/>
          <w:color w:val="000000" w:themeColor="text1"/>
          <w:szCs w:val="21"/>
        </w:rPr>
        <w:t>必要事項を記載</w:t>
      </w:r>
      <w:r w:rsidR="007215CA" w:rsidRPr="00F72937">
        <w:rPr>
          <w:rFonts w:ascii="Times New Roman" w:hAnsi="Times New Roman" w:cs="Times New Roman" w:hint="eastAsia"/>
          <w:color w:val="000000" w:themeColor="text1"/>
          <w:szCs w:val="21"/>
        </w:rPr>
        <w:t>可能である。</w:t>
      </w:r>
      <w:r w:rsidRPr="00F72937">
        <w:rPr>
          <w:rFonts w:ascii="Times New Roman" w:hAnsi="Times New Roman" w:cs="Times New Roman"/>
          <w:color w:val="000000" w:themeColor="text1"/>
          <w:szCs w:val="21"/>
        </w:rPr>
        <w:t>この場合、用いる患者番号は原則として</w:t>
      </w:r>
      <w:r w:rsidR="007215CA" w:rsidRPr="00F72937">
        <w:rPr>
          <w:rFonts w:ascii="Times New Roman" w:hAnsi="Times New Roman" w:cs="Times New Roman" w:hint="eastAsia"/>
          <w:color w:val="000000" w:themeColor="text1"/>
          <w:szCs w:val="21"/>
        </w:rPr>
        <w:t>JID-CAD</w:t>
      </w:r>
      <w:r w:rsidR="007215CA" w:rsidRPr="00F72937">
        <w:rPr>
          <w:rFonts w:ascii="Times New Roman" w:hAnsi="Times New Roman" w:cs="Times New Roman" w:hint="eastAsia"/>
          <w:color w:val="000000" w:themeColor="text1"/>
          <w:szCs w:val="21"/>
        </w:rPr>
        <w:t>の</w:t>
      </w:r>
      <w:r w:rsidRPr="00F72937">
        <w:rPr>
          <w:rFonts w:ascii="Times New Roman" w:hAnsi="Times New Roman" w:cs="Times New Roman"/>
          <w:color w:val="000000" w:themeColor="text1"/>
          <w:szCs w:val="21"/>
        </w:rPr>
        <w:t>施設通し番号で</w:t>
      </w:r>
      <w:r w:rsidR="007215CA" w:rsidRPr="00F72937">
        <w:rPr>
          <w:rFonts w:ascii="Times New Roman" w:hAnsi="Times New Roman" w:cs="Times New Roman" w:hint="eastAsia"/>
          <w:color w:val="000000" w:themeColor="text1"/>
          <w:szCs w:val="21"/>
        </w:rPr>
        <w:t>行う。②担当医は半年</w:t>
      </w:r>
      <w:r w:rsidR="00D24007" w:rsidRPr="00F72937">
        <w:rPr>
          <w:rFonts w:ascii="ＭＳ 明朝" w:eastAsia="ＭＳ 明朝" w:hAnsi="ＭＳ 明朝" w:cs="ＭＳ 明朝" w:hint="eastAsia"/>
          <w:color w:val="000000" w:themeColor="text1"/>
          <w:szCs w:val="21"/>
        </w:rPr>
        <w:t>毎</w:t>
      </w:r>
      <w:r w:rsidR="007215CA" w:rsidRPr="00F72937">
        <w:rPr>
          <w:rFonts w:ascii="Times New Roman" w:hAnsi="Times New Roman" w:cs="Times New Roman" w:hint="eastAsia"/>
          <w:color w:val="000000" w:themeColor="text1"/>
          <w:szCs w:val="21"/>
        </w:rPr>
        <w:t>の観察データをインターネットを介して</w:t>
      </w:r>
      <w:r w:rsidR="00200D19" w:rsidRPr="00F72937">
        <w:rPr>
          <w:rFonts w:ascii="Times New Roman" w:hAnsi="Times New Roman" w:cs="Times New Roman" w:hint="eastAsia"/>
          <w:color w:val="000000" w:themeColor="text1"/>
          <w:szCs w:val="21"/>
        </w:rPr>
        <w:t>記入する。</w:t>
      </w:r>
      <w:r w:rsidR="00200D19" w:rsidRPr="00F72937">
        <w:rPr>
          <w:rFonts w:ascii="ＭＳ 明朝" w:eastAsia="ＭＳ 明朝" w:hAnsi="ＭＳ 明朝" w:cs="ＭＳ 明朝" w:hint="eastAsia"/>
          <w:color w:val="000000" w:themeColor="text1"/>
          <w:szCs w:val="21"/>
        </w:rPr>
        <w:t>③</w:t>
      </w:r>
      <w:r w:rsidRPr="00F72937">
        <w:rPr>
          <w:rFonts w:ascii="Times New Roman" w:hAnsi="Times New Roman" w:cs="Times New Roman"/>
          <w:color w:val="000000" w:themeColor="text1"/>
          <w:szCs w:val="21"/>
        </w:rPr>
        <w:t>事務局は</w:t>
      </w:r>
      <w:r w:rsidR="004B1D7F" w:rsidRPr="00F72937">
        <w:rPr>
          <w:rFonts w:ascii="Times New Roman" w:hAnsi="Times New Roman" w:cs="Times New Roman" w:hint="eastAsia"/>
          <w:color w:val="000000" w:themeColor="text1"/>
          <w:szCs w:val="21"/>
        </w:rPr>
        <w:t>経過観察表に基づいて</w:t>
      </w:r>
      <w:r w:rsidR="003C5767" w:rsidRPr="00F72937">
        <w:rPr>
          <w:rFonts w:ascii="ＭＳ 明朝" w:eastAsia="ＭＳ 明朝" w:hAnsi="ＭＳ 明朝" w:cs="ＭＳ 明朝" w:hint="eastAsia"/>
          <w:color w:val="000000" w:themeColor="text1"/>
          <w:szCs w:val="21"/>
        </w:rPr>
        <w:t>6</w:t>
      </w:r>
      <w:r w:rsidR="00D24007">
        <w:rPr>
          <w:rFonts w:ascii="ＭＳ 明朝" w:eastAsia="ＭＳ 明朝" w:hAnsi="ＭＳ 明朝" w:cs="ＭＳ 明朝" w:hint="eastAsia"/>
          <w:color w:val="000000" w:themeColor="text1"/>
          <w:szCs w:val="21"/>
        </w:rPr>
        <w:t>ヶ月毎のデータ</w:t>
      </w:r>
      <w:r w:rsidR="00200D19" w:rsidRPr="00F72937">
        <w:rPr>
          <w:rFonts w:ascii="ＭＳ 明朝" w:eastAsia="ＭＳ 明朝" w:hAnsi="ＭＳ 明朝" w:cs="ＭＳ 明朝" w:hint="eastAsia"/>
          <w:color w:val="000000" w:themeColor="text1"/>
          <w:szCs w:val="21"/>
        </w:rPr>
        <w:t>の</w:t>
      </w:r>
      <w:r w:rsidR="004B1D7F" w:rsidRPr="00F72937">
        <w:rPr>
          <w:rFonts w:ascii="ＭＳ 明朝" w:eastAsia="ＭＳ 明朝" w:hAnsi="ＭＳ 明朝" w:cs="ＭＳ 明朝" w:hint="eastAsia"/>
          <w:color w:val="000000" w:themeColor="text1"/>
          <w:szCs w:val="21"/>
        </w:rPr>
        <w:t>入力</w:t>
      </w:r>
      <w:r w:rsidR="00200D19" w:rsidRPr="00F72937">
        <w:rPr>
          <w:rFonts w:ascii="ＭＳ 明朝" w:eastAsia="ＭＳ 明朝" w:hAnsi="ＭＳ 明朝" w:cs="ＭＳ 明朝" w:hint="eastAsia"/>
          <w:color w:val="000000" w:themeColor="text1"/>
          <w:szCs w:val="21"/>
        </w:rPr>
        <w:t>状態を調べることができる</w:t>
      </w:r>
      <w:r w:rsidR="004B1D7F" w:rsidRPr="00F72937">
        <w:rPr>
          <w:rFonts w:ascii="ＭＳ 明朝" w:eastAsia="ＭＳ 明朝" w:hAnsi="ＭＳ 明朝" w:cs="ＭＳ 明朝" w:hint="eastAsia"/>
          <w:color w:val="000000" w:themeColor="text1"/>
          <w:szCs w:val="21"/>
        </w:rPr>
        <w:t>。</w:t>
      </w:r>
    </w:p>
    <w:p w14:paraId="489FD568" w14:textId="77777777" w:rsidR="003C5767" w:rsidRPr="00F72937" w:rsidRDefault="003C5767" w:rsidP="0017501E">
      <w:pPr>
        <w:rPr>
          <w:rFonts w:ascii="Times New Roman" w:hAnsi="Times New Roman" w:cs="Times New Roman"/>
          <w:color w:val="000000" w:themeColor="text1"/>
          <w:szCs w:val="21"/>
        </w:rPr>
      </w:pPr>
    </w:p>
    <w:p w14:paraId="36CAD4F8" w14:textId="77777777" w:rsidR="0017501E" w:rsidRPr="00F72937" w:rsidRDefault="0017501E" w:rsidP="0017501E">
      <w:pPr>
        <w:rPr>
          <w:rFonts w:ascii="Times New Roman" w:hAnsi="Times New Roman" w:cs="Times New Roman"/>
          <w:color w:val="000000" w:themeColor="text1"/>
          <w:szCs w:val="21"/>
        </w:rPr>
      </w:pPr>
      <w:r w:rsidRPr="00F72937">
        <w:rPr>
          <w:rFonts w:ascii="Times New Roman" w:hAnsi="Times New Roman" w:cs="Times New Roman"/>
          <w:color w:val="000000" w:themeColor="text1"/>
          <w:szCs w:val="21"/>
        </w:rPr>
        <w:t>＜データ収集の補助について＞</w:t>
      </w:r>
    </w:p>
    <w:p w14:paraId="1E58EDEF" w14:textId="77777777" w:rsidR="0017501E" w:rsidRPr="00693EF4" w:rsidRDefault="0017501E" w:rsidP="00AB72CB">
      <w:pPr>
        <w:jc w:val="left"/>
        <w:rPr>
          <w:rFonts w:ascii="Times New Roman" w:hAnsi="Times New Roman" w:cs="Times New Roman"/>
          <w:color w:val="000000" w:themeColor="text1"/>
          <w:szCs w:val="21"/>
        </w:rPr>
      </w:pPr>
      <w:r w:rsidRPr="00F72937">
        <w:rPr>
          <w:rFonts w:ascii="Times New Roman" w:hAnsi="Times New Roman" w:cs="Times New Roman"/>
          <w:color w:val="000000" w:themeColor="text1"/>
          <w:szCs w:val="21"/>
        </w:rPr>
        <w:t>事務局：追跡データの</w:t>
      </w:r>
      <w:r w:rsidR="00200D19" w:rsidRPr="00F72937">
        <w:rPr>
          <w:rFonts w:ascii="Times New Roman" w:hAnsi="Times New Roman" w:cs="Times New Roman" w:hint="eastAsia"/>
          <w:color w:val="000000" w:themeColor="text1"/>
          <w:szCs w:val="21"/>
        </w:rPr>
        <w:t>記入</w:t>
      </w:r>
      <w:r w:rsidRPr="00F72937">
        <w:rPr>
          <w:rFonts w:ascii="Times New Roman" w:hAnsi="Times New Roman" w:cs="Times New Roman"/>
          <w:color w:val="000000" w:themeColor="text1"/>
          <w:szCs w:val="21"/>
        </w:rPr>
        <w:t>が６</w:t>
      </w:r>
      <w:r w:rsidRPr="00D24007">
        <w:rPr>
          <w:rFonts w:ascii="Times New Roman" w:hAnsi="Times New Roman" w:cs="Times New Roman"/>
          <w:color w:val="000000" w:themeColor="text1"/>
          <w:szCs w:val="21"/>
          <w:vertAlign w:val="subscript"/>
        </w:rPr>
        <w:t>ヶ</w:t>
      </w:r>
      <w:r w:rsidRPr="00F72937">
        <w:rPr>
          <w:rFonts w:ascii="Times New Roman" w:hAnsi="Times New Roman" w:cs="Times New Roman"/>
          <w:color w:val="000000" w:themeColor="text1"/>
          <w:szCs w:val="21"/>
        </w:rPr>
        <w:t>月以上</w:t>
      </w:r>
      <w:r w:rsidR="00200D19" w:rsidRPr="00F72937">
        <w:rPr>
          <w:rFonts w:ascii="Times New Roman" w:hAnsi="Times New Roman" w:cs="Times New Roman" w:hint="eastAsia"/>
          <w:color w:val="000000" w:themeColor="text1"/>
          <w:szCs w:val="21"/>
        </w:rPr>
        <w:t>たってもない場合には、</w:t>
      </w:r>
      <w:r w:rsidRPr="00F72937">
        <w:rPr>
          <w:rFonts w:ascii="Times New Roman" w:hAnsi="Times New Roman" w:cs="Times New Roman"/>
          <w:color w:val="000000" w:themeColor="text1"/>
          <w:szCs w:val="21"/>
        </w:rPr>
        <w:t>担当医または関係部署に連絡を取り、データ提供の依頼をする。記載内容に不備や不明な点があ</w:t>
      </w:r>
      <w:r w:rsidRPr="00693EF4">
        <w:rPr>
          <w:rFonts w:ascii="Times New Roman" w:hAnsi="Times New Roman" w:cs="Times New Roman"/>
          <w:color w:val="000000" w:themeColor="text1"/>
          <w:szCs w:val="21"/>
        </w:rPr>
        <w:t>った場合は担当医または関係部署と協議の上、追加訂正を行う。</w:t>
      </w:r>
    </w:p>
    <w:p w14:paraId="54ACBA5F" w14:textId="77777777" w:rsidR="00C16E86" w:rsidRPr="00693EF4" w:rsidRDefault="00C16E86" w:rsidP="00AB72CB">
      <w:pPr>
        <w:jc w:val="left"/>
        <w:rPr>
          <w:rFonts w:ascii="Times New Roman" w:hAnsi="Times New Roman" w:cs="Times New Roman"/>
          <w:color w:val="000000" w:themeColor="text1"/>
          <w:szCs w:val="21"/>
        </w:rPr>
      </w:pPr>
    </w:p>
    <w:p w14:paraId="0176B278" w14:textId="77777777" w:rsidR="00C16E86" w:rsidRPr="00693EF4" w:rsidRDefault="00C16E86" w:rsidP="00AB72CB">
      <w:pPr>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＜データ保存とデータ破棄＞</w:t>
      </w:r>
    </w:p>
    <w:p w14:paraId="41A964E9" w14:textId="77777777" w:rsidR="0017501E" w:rsidRDefault="00C16E86" w:rsidP="00AB72CB">
      <w:pPr>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データは試験開始から試験終了後</w:t>
      </w:r>
      <w:r w:rsidRPr="00693EF4">
        <w:rPr>
          <w:rFonts w:ascii="Times New Roman" w:hAnsi="Times New Roman" w:cs="Times New Roman" w:hint="eastAsia"/>
          <w:color w:val="000000" w:themeColor="text1"/>
          <w:szCs w:val="21"/>
        </w:rPr>
        <w:t>2</w:t>
      </w:r>
      <w:r w:rsidRPr="00693EF4">
        <w:rPr>
          <w:rFonts w:ascii="Times New Roman" w:hAnsi="Times New Roman" w:cs="Times New Roman" w:hint="eastAsia"/>
          <w:color w:val="000000" w:themeColor="text1"/>
          <w:szCs w:val="21"/>
        </w:rPr>
        <w:t>年間は、データザーバー保存場所である日本不整脈学会事務局に保存し、その後破棄する。</w:t>
      </w:r>
    </w:p>
    <w:p w14:paraId="1A9104C8" w14:textId="77777777" w:rsidR="00D24007" w:rsidRPr="00693EF4" w:rsidRDefault="00D24007" w:rsidP="00AB72CB">
      <w:pPr>
        <w:jc w:val="left"/>
        <w:rPr>
          <w:rFonts w:ascii="Times New Roman" w:hAnsi="Times New Roman" w:cs="Times New Roman"/>
          <w:color w:val="000000" w:themeColor="text1"/>
          <w:szCs w:val="21"/>
        </w:rPr>
      </w:pPr>
    </w:p>
    <w:p w14:paraId="48712C32" w14:textId="77777777" w:rsidR="00AB72CB" w:rsidRPr="00693EF4" w:rsidRDefault="00D62B51" w:rsidP="00AB72CB">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lastRenderedPageBreak/>
        <w:t>4</w:t>
      </w:r>
      <w:r w:rsidR="00AB72CB" w:rsidRPr="00693EF4">
        <w:rPr>
          <w:rFonts w:ascii="Times New Roman" w:hAnsi="Times New Roman" w:cs="Times New Roman"/>
          <w:color w:val="000000" w:themeColor="text1"/>
          <w:szCs w:val="21"/>
        </w:rPr>
        <w:t>）試験登録期間</w:t>
      </w:r>
    </w:p>
    <w:p w14:paraId="38B95534" w14:textId="77777777" w:rsidR="00AB72CB" w:rsidRPr="00693EF4" w:rsidRDefault="00AB72CB" w:rsidP="00AB72CB">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w:t>
      </w:r>
      <w:r w:rsidR="001C3A3C" w:rsidRPr="00693EF4">
        <w:rPr>
          <w:rFonts w:ascii="Times New Roman" w:hAnsi="Times New Roman" w:cs="Times New Roman"/>
          <w:color w:val="000000" w:themeColor="text1"/>
          <w:szCs w:val="21"/>
        </w:rPr>
        <w:t>201</w:t>
      </w:r>
      <w:r w:rsidR="00F55E4B" w:rsidRPr="00693EF4">
        <w:rPr>
          <w:rFonts w:ascii="Times New Roman" w:hAnsi="Times New Roman" w:cs="Times New Roman" w:hint="eastAsia"/>
          <w:color w:val="000000" w:themeColor="text1"/>
          <w:szCs w:val="21"/>
        </w:rPr>
        <w:t>4</w:t>
      </w:r>
      <w:r w:rsidRPr="00693EF4">
        <w:rPr>
          <w:rFonts w:ascii="Times New Roman" w:hAnsi="Times New Roman" w:cs="Times New Roman"/>
          <w:color w:val="000000" w:themeColor="text1"/>
          <w:szCs w:val="21"/>
        </w:rPr>
        <w:t>年</w:t>
      </w:r>
      <w:r w:rsidR="004C1C10" w:rsidRPr="00693EF4">
        <w:rPr>
          <w:rFonts w:ascii="Times New Roman" w:hAnsi="Times New Roman" w:cs="Times New Roman" w:hint="eastAsia"/>
          <w:color w:val="000000" w:themeColor="text1"/>
          <w:szCs w:val="21"/>
        </w:rPr>
        <w:t>10</w:t>
      </w:r>
      <w:r w:rsidRPr="00693EF4">
        <w:rPr>
          <w:rFonts w:ascii="Times New Roman" w:hAnsi="Times New Roman" w:cs="Times New Roman"/>
          <w:color w:val="000000" w:themeColor="text1"/>
          <w:szCs w:val="21"/>
        </w:rPr>
        <w:t>月</w:t>
      </w:r>
      <w:r w:rsidR="00C80C88" w:rsidRPr="00693EF4">
        <w:rPr>
          <w:rFonts w:ascii="Times New Roman" w:hAnsi="Times New Roman" w:cs="Times New Roman"/>
          <w:color w:val="000000" w:themeColor="text1"/>
          <w:szCs w:val="21"/>
        </w:rPr>
        <w:t>1</w:t>
      </w:r>
      <w:r w:rsidRPr="00693EF4">
        <w:rPr>
          <w:rFonts w:ascii="Times New Roman" w:hAnsi="Times New Roman" w:cs="Times New Roman"/>
          <w:color w:val="000000" w:themeColor="text1"/>
          <w:szCs w:val="21"/>
        </w:rPr>
        <w:t>日より</w:t>
      </w:r>
      <w:r w:rsidR="001C3A3C" w:rsidRPr="00693EF4">
        <w:rPr>
          <w:rFonts w:ascii="Times New Roman" w:hAnsi="Times New Roman" w:cs="Times New Roman"/>
          <w:color w:val="000000" w:themeColor="text1"/>
          <w:szCs w:val="21"/>
        </w:rPr>
        <w:t>201</w:t>
      </w:r>
      <w:r w:rsidR="00F55E4B" w:rsidRPr="00693EF4">
        <w:rPr>
          <w:rFonts w:ascii="Times New Roman" w:hAnsi="Times New Roman" w:cs="Times New Roman" w:hint="eastAsia"/>
          <w:color w:val="000000" w:themeColor="text1"/>
          <w:szCs w:val="21"/>
        </w:rPr>
        <w:t>6</w:t>
      </w:r>
      <w:r w:rsidRPr="00693EF4">
        <w:rPr>
          <w:rFonts w:ascii="Times New Roman" w:hAnsi="Times New Roman" w:cs="Times New Roman"/>
          <w:color w:val="000000" w:themeColor="text1"/>
          <w:szCs w:val="21"/>
        </w:rPr>
        <w:t>年</w:t>
      </w:r>
      <w:r w:rsidR="004C1C10" w:rsidRPr="00693EF4">
        <w:rPr>
          <w:rFonts w:ascii="Times New Roman" w:hAnsi="Times New Roman" w:cs="Times New Roman" w:hint="eastAsia"/>
          <w:color w:val="000000" w:themeColor="text1"/>
          <w:szCs w:val="21"/>
        </w:rPr>
        <w:t>9</w:t>
      </w:r>
      <w:r w:rsidRPr="00693EF4">
        <w:rPr>
          <w:rFonts w:ascii="Times New Roman" w:hAnsi="Times New Roman" w:cs="Times New Roman"/>
          <w:color w:val="000000" w:themeColor="text1"/>
          <w:szCs w:val="21"/>
        </w:rPr>
        <w:t>月</w:t>
      </w:r>
      <w:r w:rsidR="001C3A3C" w:rsidRPr="00693EF4">
        <w:rPr>
          <w:rFonts w:ascii="Times New Roman" w:hAnsi="Times New Roman" w:cs="Times New Roman"/>
          <w:color w:val="000000" w:themeColor="text1"/>
          <w:szCs w:val="21"/>
        </w:rPr>
        <w:t>3</w:t>
      </w:r>
      <w:r w:rsidR="004C1C10" w:rsidRPr="00693EF4">
        <w:rPr>
          <w:rFonts w:ascii="Times New Roman" w:hAnsi="Times New Roman" w:cs="Times New Roman" w:hint="eastAsia"/>
          <w:color w:val="000000" w:themeColor="text1"/>
          <w:szCs w:val="21"/>
        </w:rPr>
        <w:t>0</w:t>
      </w:r>
      <w:r w:rsidRPr="00693EF4">
        <w:rPr>
          <w:rFonts w:ascii="Times New Roman" w:hAnsi="Times New Roman" w:cs="Times New Roman"/>
          <w:color w:val="000000" w:themeColor="text1"/>
          <w:szCs w:val="21"/>
        </w:rPr>
        <w:t>日までとするが、</w:t>
      </w:r>
      <w:r w:rsidR="00C16E86" w:rsidRPr="00693EF4">
        <w:rPr>
          <w:rFonts w:ascii="Times New Roman" w:hAnsi="Times New Roman" w:cs="Times New Roman" w:hint="eastAsia"/>
          <w:color w:val="000000" w:themeColor="text1"/>
          <w:szCs w:val="21"/>
        </w:rPr>
        <w:t>中央員会</w:t>
      </w:r>
      <w:r w:rsidRPr="00693EF4">
        <w:rPr>
          <w:rFonts w:ascii="Times New Roman" w:hAnsi="Times New Roman" w:cs="Times New Roman"/>
          <w:color w:val="000000" w:themeColor="text1"/>
          <w:szCs w:val="21"/>
        </w:rPr>
        <w:t>の判断により必要に応じ延長することがある。</w:t>
      </w:r>
      <w:r w:rsidR="00C16E86" w:rsidRPr="00693EF4">
        <w:rPr>
          <w:rFonts w:ascii="Times New Roman" w:hAnsi="Times New Roman" w:cs="Times New Roman" w:hint="eastAsia"/>
          <w:color w:val="000000" w:themeColor="text1"/>
          <w:szCs w:val="21"/>
        </w:rPr>
        <w:t>この場合、倫理員会に再度延長の手続きを申し出る。</w:t>
      </w:r>
    </w:p>
    <w:p w14:paraId="390679F7" w14:textId="77777777" w:rsidR="00E422CC" w:rsidRPr="00693EF4" w:rsidRDefault="00E422CC" w:rsidP="00AB72CB">
      <w:pPr>
        <w:rPr>
          <w:rFonts w:ascii="Times New Roman" w:hAnsi="Times New Roman" w:cs="Times New Roman"/>
          <w:color w:val="000000" w:themeColor="text1"/>
          <w:szCs w:val="21"/>
        </w:rPr>
      </w:pPr>
    </w:p>
    <w:p w14:paraId="4881DCE9" w14:textId="77777777" w:rsidR="00AB72CB" w:rsidRPr="00693EF4" w:rsidRDefault="00D62B51" w:rsidP="00AB72CB">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5</w:t>
      </w:r>
      <w:r w:rsidR="00AB72CB" w:rsidRPr="00693EF4">
        <w:rPr>
          <w:rFonts w:ascii="Times New Roman" w:hAnsi="Times New Roman" w:cs="Times New Roman"/>
          <w:color w:val="000000" w:themeColor="text1"/>
          <w:szCs w:val="21"/>
        </w:rPr>
        <w:t>）</w:t>
      </w:r>
      <w:r w:rsidR="004B1D7F" w:rsidRPr="00693EF4">
        <w:rPr>
          <w:rFonts w:ascii="Times New Roman" w:hAnsi="Times New Roman" w:cs="Times New Roman" w:hint="eastAsia"/>
          <w:color w:val="000000" w:themeColor="text1"/>
          <w:szCs w:val="21"/>
        </w:rPr>
        <w:t>経過観察</w:t>
      </w:r>
      <w:r w:rsidR="00AB72CB" w:rsidRPr="00693EF4">
        <w:rPr>
          <w:rFonts w:ascii="Times New Roman" w:hAnsi="Times New Roman" w:cs="Times New Roman"/>
          <w:color w:val="000000" w:themeColor="text1"/>
          <w:szCs w:val="21"/>
        </w:rPr>
        <w:t xml:space="preserve">期間　</w:t>
      </w:r>
    </w:p>
    <w:p w14:paraId="3904AADD" w14:textId="77777777" w:rsidR="00AB72CB" w:rsidRPr="00693EF4" w:rsidRDefault="00AB72CB" w:rsidP="000724E1">
      <w:pPr>
        <w:ind w:firstLineChars="100" w:firstLine="21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最後の症例が登録されて</w:t>
      </w:r>
      <w:r w:rsidR="00E422CC" w:rsidRPr="00693EF4">
        <w:rPr>
          <w:rFonts w:ascii="Times New Roman" w:hAnsi="Times New Roman" w:cs="Times New Roman"/>
          <w:color w:val="000000" w:themeColor="text1"/>
          <w:szCs w:val="21"/>
        </w:rPr>
        <w:t>２</w:t>
      </w:r>
      <w:r w:rsidR="002104A5" w:rsidRPr="00693EF4">
        <w:rPr>
          <w:rFonts w:ascii="Times New Roman" w:hAnsi="Times New Roman" w:cs="Times New Roman"/>
          <w:color w:val="000000" w:themeColor="text1"/>
          <w:szCs w:val="21"/>
        </w:rPr>
        <w:t>年間の追跡を行うため、</w:t>
      </w:r>
      <w:r w:rsidR="001C3A3C" w:rsidRPr="00693EF4">
        <w:rPr>
          <w:rFonts w:ascii="Times New Roman" w:hAnsi="Times New Roman" w:cs="Times New Roman"/>
          <w:color w:val="000000" w:themeColor="text1"/>
          <w:szCs w:val="21"/>
        </w:rPr>
        <w:t>201</w:t>
      </w:r>
      <w:r w:rsidR="002C3030">
        <w:rPr>
          <w:rFonts w:ascii="Times New Roman" w:hAnsi="Times New Roman" w:cs="Times New Roman" w:hint="eastAsia"/>
          <w:color w:val="000000" w:themeColor="text1"/>
          <w:szCs w:val="21"/>
        </w:rPr>
        <w:t>4</w:t>
      </w:r>
      <w:r w:rsidR="002104A5" w:rsidRPr="00693EF4">
        <w:rPr>
          <w:rFonts w:ascii="Times New Roman" w:hAnsi="Times New Roman" w:cs="Times New Roman"/>
          <w:color w:val="000000" w:themeColor="text1"/>
          <w:szCs w:val="21"/>
        </w:rPr>
        <w:t>年</w:t>
      </w:r>
      <w:r w:rsidR="004C1C10" w:rsidRPr="00693EF4">
        <w:rPr>
          <w:rFonts w:ascii="Times New Roman" w:hAnsi="Times New Roman" w:cs="Times New Roman" w:hint="eastAsia"/>
          <w:color w:val="000000" w:themeColor="text1"/>
          <w:szCs w:val="21"/>
        </w:rPr>
        <w:t>10</w:t>
      </w:r>
      <w:r w:rsidRPr="00693EF4">
        <w:rPr>
          <w:rFonts w:ascii="Times New Roman" w:hAnsi="Times New Roman" w:cs="Times New Roman"/>
          <w:color w:val="000000" w:themeColor="text1"/>
          <w:szCs w:val="21"/>
        </w:rPr>
        <w:t>月１日より</w:t>
      </w:r>
      <w:r w:rsidR="001C3A3C" w:rsidRPr="00693EF4">
        <w:rPr>
          <w:rFonts w:ascii="Times New Roman" w:hAnsi="Times New Roman" w:cs="Times New Roman"/>
          <w:color w:val="000000" w:themeColor="text1"/>
          <w:szCs w:val="21"/>
        </w:rPr>
        <w:t>201</w:t>
      </w:r>
      <w:r w:rsidR="00F55E4B" w:rsidRPr="00693EF4">
        <w:rPr>
          <w:rFonts w:ascii="Times New Roman" w:hAnsi="Times New Roman" w:cs="Times New Roman" w:hint="eastAsia"/>
          <w:color w:val="000000" w:themeColor="text1"/>
          <w:szCs w:val="21"/>
        </w:rPr>
        <w:t>8</w:t>
      </w:r>
      <w:r w:rsidRPr="00693EF4">
        <w:rPr>
          <w:rFonts w:ascii="Times New Roman" w:hAnsi="Times New Roman" w:cs="Times New Roman"/>
          <w:color w:val="000000" w:themeColor="text1"/>
          <w:szCs w:val="21"/>
        </w:rPr>
        <w:t>年</w:t>
      </w:r>
      <w:r w:rsidR="004C1C10" w:rsidRPr="00693EF4">
        <w:rPr>
          <w:rFonts w:ascii="Times New Roman" w:hAnsi="Times New Roman" w:cs="Times New Roman" w:hint="eastAsia"/>
          <w:color w:val="000000" w:themeColor="text1"/>
          <w:szCs w:val="21"/>
        </w:rPr>
        <w:t>9</w:t>
      </w:r>
      <w:r w:rsidRPr="00693EF4">
        <w:rPr>
          <w:rFonts w:ascii="Times New Roman" w:hAnsi="Times New Roman" w:cs="Times New Roman"/>
          <w:color w:val="000000" w:themeColor="text1"/>
          <w:szCs w:val="21"/>
        </w:rPr>
        <w:t>月</w:t>
      </w:r>
      <w:r w:rsidR="004C1C10" w:rsidRPr="00693EF4">
        <w:rPr>
          <w:rFonts w:ascii="Times New Roman" w:hAnsi="Times New Roman" w:cs="Times New Roman" w:hint="eastAsia"/>
          <w:color w:val="000000" w:themeColor="text1"/>
          <w:szCs w:val="21"/>
        </w:rPr>
        <w:t>30</w:t>
      </w:r>
      <w:r w:rsidRPr="00693EF4">
        <w:rPr>
          <w:rFonts w:ascii="Times New Roman" w:hAnsi="Times New Roman" w:cs="Times New Roman"/>
          <w:color w:val="000000" w:themeColor="text1"/>
          <w:szCs w:val="21"/>
        </w:rPr>
        <w:t>日とする。ただし、</w:t>
      </w:r>
      <w:r w:rsidR="00E422CC" w:rsidRPr="00693EF4">
        <w:rPr>
          <w:rFonts w:ascii="Times New Roman" w:hAnsi="Times New Roman" w:cs="Times New Roman"/>
          <w:color w:val="000000" w:themeColor="text1"/>
          <w:szCs w:val="21"/>
        </w:rPr>
        <w:t>調査担当者</w:t>
      </w:r>
      <w:r w:rsidRPr="00693EF4">
        <w:rPr>
          <w:rFonts w:ascii="Times New Roman" w:hAnsi="Times New Roman" w:cs="Times New Roman"/>
          <w:color w:val="000000" w:themeColor="text1"/>
          <w:szCs w:val="21"/>
        </w:rPr>
        <w:t>の判断により必要に応じ延長することがある。</w:t>
      </w:r>
    </w:p>
    <w:p w14:paraId="031BC06C" w14:textId="77777777" w:rsidR="0017501E" w:rsidRPr="00693EF4" w:rsidRDefault="0017501E" w:rsidP="00E422CC">
      <w:pPr>
        <w:jc w:val="left"/>
        <w:rPr>
          <w:rFonts w:ascii="Times New Roman" w:hAnsi="Times New Roman" w:cs="Times New Roman"/>
          <w:color w:val="000000" w:themeColor="text1"/>
          <w:szCs w:val="21"/>
        </w:rPr>
      </w:pPr>
    </w:p>
    <w:p w14:paraId="5AB1A46F" w14:textId="77777777" w:rsidR="00E422CC" w:rsidRPr="00693EF4" w:rsidRDefault="00D62B51" w:rsidP="00E422CC">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6</w:t>
      </w:r>
      <w:r w:rsidR="00E422CC" w:rsidRPr="00693EF4">
        <w:rPr>
          <w:rFonts w:ascii="Times New Roman" w:hAnsi="Times New Roman" w:cs="Times New Roman"/>
          <w:color w:val="000000" w:themeColor="text1"/>
          <w:szCs w:val="21"/>
        </w:rPr>
        <w:t>）観察イベント</w:t>
      </w:r>
    </w:p>
    <w:p w14:paraId="6BFE0ED1" w14:textId="77777777" w:rsidR="0097543D" w:rsidRPr="00693EF4" w:rsidRDefault="00D24007" w:rsidP="00E422CC">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　</w:t>
      </w:r>
      <w:r w:rsidR="00E422CC" w:rsidRPr="00693EF4">
        <w:rPr>
          <w:rFonts w:ascii="Times New Roman" w:hAnsi="Times New Roman" w:cs="Times New Roman"/>
          <w:color w:val="000000" w:themeColor="text1"/>
          <w:szCs w:val="21"/>
        </w:rPr>
        <w:t>ICD</w:t>
      </w:r>
      <w:r w:rsidR="00855CE2" w:rsidRPr="00693EF4">
        <w:rPr>
          <w:rFonts w:ascii="Times New Roman" w:hAnsi="Times New Roman" w:cs="Times New Roman"/>
          <w:color w:val="000000" w:themeColor="text1"/>
          <w:szCs w:val="21"/>
        </w:rPr>
        <w:t>/CRT-D</w:t>
      </w:r>
      <w:r w:rsidR="00E422CC" w:rsidRPr="00693EF4">
        <w:rPr>
          <w:rFonts w:ascii="Times New Roman" w:hAnsi="Times New Roman" w:cs="Times New Roman"/>
          <w:color w:val="000000" w:themeColor="text1"/>
          <w:szCs w:val="21"/>
        </w:rPr>
        <w:t>の作動（適切、不適切を含む）、</w:t>
      </w:r>
      <w:r w:rsidR="00E422CC" w:rsidRPr="00693EF4">
        <w:rPr>
          <w:rFonts w:ascii="Times New Roman" w:hAnsi="Times New Roman" w:cs="Times New Roman"/>
          <w:color w:val="000000" w:themeColor="text1"/>
          <w:szCs w:val="21"/>
        </w:rPr>
        <w:t>VT/VF</w:t>
      </w:r>
      <w:r w:rsidR="00E422CC" w:rsidRPr="00693EF4">
        <w:rPr>
          <w:rFonts w:ascii="Times New Roman" w:hAnsi="Times New Roman" w:cs="Times New Roman"/>
          <w:color w:val="000000" w:themeColor="text1"/>
          <w:szCs w:val="21"/>
        </w:rPr>
        <w:t>の発生、</w:t>
      </w:r>
      <w:r w:rsidR="0097543D" w:rsidRPr="00693EF4">
        <w:rPr>
          <w:rFonts w:ascii="Times New Roman" w:hAnsi="Times New Roman" w:cs="Times New Roman"/>
          <w:color w:val="000000" w:themeColor="text1"/>
          <w:szCs w:val="21"/>
        </w:rPr>
        <w:t>CRT-P/CRT-D</w:t>
      </w:r>
      <w:r w:rsidR="0097543D" w:rsidRPr="00693EF4">
        <w:rPr>
          <w:rFonts w:ascii="Times New Roman" w:hAnsi="Times New Roman" w:cs="Times New Roman"/>
          <w:color w:val="000000" w:themeColor="text1"/>
          <w:szCs w:val="21"/>
        </w:rPr>
        <w:t>では心不全治療のための入院、冠動脈に対する</w:t>
      </w:r>
      <w:r w:rsidR="0097543D" w:rsidRPr="00693EF4">
        <w:rPr>
          <w:rFonts w:ascii="Times New Roman" w:hAnsi="Times New Roman" w:cs="Times New Roman"/>
          <w:color w:val="000000" w:themeColor="text1"/>
          <w:szCs w:val="21"/>
        </w:rPr>
        <w:t>PCI</w:t>
      </w:r>
      <w:r w:rsidR="0097543D" w:rsidRPr="00693EF4">
        <w:rPr>
          <w:rFonts w:ascii="Times New Roman" w:hAnsi="Times New Roman" w:cs="Times New Roman"/>
          <w:color w:val="000000" w:themeColor="text1"/>
          <w:szCs w:val="21"/>
        </w:rPr>
        <w:t>治療の内容と成否、外科的手術の有無、</w:t>
      </w:r>
      <w:r w:rsidR="004719D3" w:rsidRPr="00693EF4">
        <w:rPr>
          <w:rFonts w:ascii="Times New Roman" w:hAnsi="Times New Roman" w:cs="Times New Roman"/>
          <w:color w:val="000000" w:themeColor="text1"/>
          <w:szCs w:val="21"/>
        </w:rPr>
        <w:t>カテーテルアブレーションの有無と成否</w:t>
      </w:r>
      <w:r w:rsidR="004B1D7F" w:rsidRPr="00693EF4">
        <w:rPr>
          <w:rFonts w:ascii="Times New Roman" w:hAnsi="Times New Roman" w:cs="Times New Roman" w:hint="eastAsia"/>
          <w:color w:val="000000" w:themeColor="text1"/>
          <w:szCs w:val="21"/>
        </w:rPr>
        <w:t>、</w:t>
      </w:r>
      <w:r w:rsidR="004B1D7F" w:rsidRPr="00693EF4">
        <w:rPr>
          <w:rFonts w:ascii="Times New Roman" w:hAnsi="Times New Roman" w:cs="Times New Roman"/>
          <w:color w:val="000000" w:themeColor="text1"/>
          <w:szCs w:val="21"/>
        </w:rPr>
        <w:t>生命予後、死亡とその理由</w:t>
      </w:r>
      <w:r w:rsidR="004B1D7F" w:rsidRPr="00693EF4">
        <w:rPr>
          <w:rFonts w:ascii="Times New Roman" w:hAnsi="Times New Roman" w:cs="Times New Roman" w:hint="eastAsia"/>
          <w:color w:val="000000" w:themeColor="text1"/>
          <w:szCs w:val="21"/>
        </w:rPr>
        <w:t>を検討する</w:t>
      </w:r>
      <w:r w:rsidR="00E422CC" w:rsidRPr="00693EF4">
        <w:rPr>
          <w:rFonts w:ascii="Times New Roman" w:hAnsi="Times New Roman" w:cs="Times New Roman"/>
          <w:color w:val="000000" w:themeColor="text1"/>
          <w:szCs w:val="21"/>
        </w:rPr>
        <w:t>。作動時の心内電位などの解析、診断は各施設にて行う</w:t>
      </w:r>
      <w:r w:rsidR="007B15A7" w:rsidRPr="00693EF4">
        <w:rPr>
          <w:rFonts w:ascii="Times New Roman" w:hAnsi="Times New Roman" w:cs="Times New Roman"/>
          <w:color w:val="000000" w:themeColor="text1"/>
          <w:szCs w:val="21"/>
        </w:rPr>
        <w:t>。</w:t>
      </w:r>
    </w:p>
    <w:p w14:paraId="0C8B4644" w14:textId="77777777" w:rsidR="000D3A96" w:rsidRPr="00693EF4" w:rsidRDefault="000D3A96" w:rsidP="00E422CC">
      <w:pPr>
        <w:jc w:val="left"/>
        <w:rPr>
          <w:rFonts w:ascii="Times New Roman" w:hAnsi="Times New Roman" w:cs="Times New Roman"/>
          <w:color w:val="000000" w:themeColor="text1"/>
          <w:szCs w:val="21"/>
        </w:rPr>
      </w:pPr>
    </w:p>
    <w:p w14:paraId="56134630" w14:textId="77777777" w:rsidR="00E422CC" w:rsidRPr="00693EF4" w:rsidRDefault="00D62B51" w:rsidP="00E422CC">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7</w:t>
      </w:r>
      <w:r w:rsidR="00E422CC" w:rsidRPr="00693EF4">
        <w:rPr>
          <w:rFonts w:ascii="Times New Roman" w:hAnsi="Times New Roman" w:cs="Times New Roman"/>
          <w:color w:val="000000" w:themeColor="text1"/>
          <w:szCs w:val="21"/>
        </w:rPr>
        <w:t>）評価項目</w:t>
      </w:r>
      <w:r w:rsidR="009F3638" w:rsidRPr="00693EF4">
        <w:rPr>
          <w:rFonts w:ascii="Times New Roman" w:hAnsi="Times New Roman" w:cs="Times New Roman" w:hint="eastAsia"/>
          <w:color w:val="000000" w:themeColor="text1"/>
          <w:szCs w:val="21"/>
        </w:rPr>
        <w:t xml:space="preserve">　</w:t>
      </w:r>
    </w:p>
    <w:p w14:paraId="3C789513" w14:textId="77777777" w:rsidR="00E422CC" w:rsidRPr="00693EF4" w:rsidRDefault="00E422CC" w:rsidP="00D24007">
      <w:pPr>
        <w:ind w:left="709" w:hanging="425"/>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A</w:t>
      </w:r>
      <w:r w:rsidR="00D24007">
        <w:rPr>
          <w:rFonts w:ascii="Times New Roman" w:hAnsi="Times New Roman" w:cs="Times New Roman" w:hint="eastAsia"/>
          <w:color w:val="000000" w:themeColor="text1"/>
          <w:szCs w:val="21"/>
        </w:rPr>
        <w:t>.</w:t>
      </w:r>
      <w:r w:rsidR="00311C92">
        <w:rPr>
          <w:rFonts w:ascii="Times New Roman" w:hAnsi="Times New Roman" w:cs="Times New Roman" w:hint="eastAsia"/>
          <w:color w:val="000000" w:themeColor="text1"/>
          <w:szCs w:val="21"/>
        </w:rPr>
        <w:t xml:space="preserve">　</w:t>
      </w:r>
      <w:r w:rsidRPr="00693EF4">
        <w:rPr>
          <w:rFonts w:ascii="Times New Roman" w:hAnsi="Times New Roman" w:cs="Times New Roman"/>
          <w:color w:val="000000" w:themeColor="text1"/>
          <w:szCs w:val="21"/>
        </w:rPr>
        <w:t>主要評価項目</w:t>
      </w:r>
    </w:p>
    <w:p w14:paraId="78FBDA7B" w14:textId="77777777" w:rsidR="00C62C4C" w:rsidRPr="00693EF4" w:rsidRDefault="00D24007" w:rsidP="00D24007">
      <w:pPr>
        <w:ind w:leftChars="135" w:left="708" w:hanging="425"/>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  </w:t>
      </w:r>
      <w:r w:rsidR="00311C92">
        <w:rPr>
          <w:rFonts w:ascii="Times New Roman" w:hAnsi="Times New Roman" w:cs="Times New Roman"/>
          <w:color w:val="000000" w:themeColor="text1"/>
          <w:szCs w:val="21"/>
        </w:rPr>
        <w:t xml:space="preserve"> </w:t>
      </w:r>
      <w:r>
        <w:rPr>
          <w:rFonts w:ascii="Times New Roman" w:hAnsi="Times New Roman" w:cs="Times New Roman"/>
          <w:color w:val="000000" w:themeColor="text1"/>
          <w:szCs w:val="21"/>
        </w:rPr>
        <w:t xml:space="preserve"> </w:t>
      </w:r>
      <w:r w:rsidR="00C62C4C" w:rsidRPr="00693EF4">
        <w:rPr>
          <w:rFonts w:ascii="Times New Roman" w:hAnsi="Times New Roman" w:cs="Times New Roman"/>
          <w:color w:val="000000" w:themeColor="text1"/>
          <w:szCs w:val="21"/>
        </w:rPr>
        <w:t>ICD/CRT-D</w:t>
      </w:r>
      <w:r w:rsidR="00C62C4C" w:rsidRPr="00693EF4">
        <w:rPr>
          <w:rFonts w:ascii="Times New Roman" w:hAnsi="Times New Roman" w:cs="Times New Roman"/>
          <w:color w:val="000000" w:themeColor="text1"/>
          <w:szCs w:val="21"/>
        </w:rPr>
        <w:t>では</w:t>
      </w:r>
      <w:r w:rsidR="00E422CC" w:rsidRPr="00693EF4">
        <w:rPr>
          <w:rFonts w:ascii="Times New Roman" w:hAnsi="Times New Roman" w:cs="Times New Roman"/>
          <w:color w:val="000000" w:themeColor="text1"/>
          <w:szCs w:val="21"/>
        </w:rPr>
        <w:t>登録後</w:t>
      </w:r>
      <w:r w:rsidR="00E422CC" w:rsidRPr="00693EF4">
        <w:rPr>
          <w:rFonts w:ascii="Times New Roman" w:hAnsi="Times New Roman" w:cs="Times New Roman"/>
          <w:color w:val="000000" w:themeColor="text1"/>
          <w:szCs w:val="21"/>
        </w:rPr>
        <w:t>2</w:t>
      </w:r>
      <w:r w:rsidR="00E422CC" w:rsidRPr="00693EF4">
        <w:rPr>
          <w:rFonts w:ascii="Times New Roman" w:hAnsi="Times New Roman" w:cs="Times New Roman"/>
          <w:color w:val="000000" w:themeColor="text1"/>
          <w:szCs w:val="21"/>
        </w:rPr>
        <w:t>年以内の適切作動</w:t>
      </w:r>
      <w:r w:rsidR="004D6F5C" w:rsidRPr="00693EF4">
        <w:rPr>
          <w:rFonts w:ascii="Times New Roman" w:hAnsi="Times New Roman" w:cs="Times New Roman"/>
          <w:color w:val="000000" w:themeColor="text1"/>
          <w:szCs w:val="21"/>
        </w:rPr>
        <w:t>(shock therapy</w:t>
      </w:r>
      <w:r w:rsidR="00CB2D41" w:rsidRPr="00693EF4">
        <w:rPr>
          <w:rFonts w:ascii="Times New Roman" w:hAnsi="Times New Roman" w:cs="Times New Roman"/>
          <w:color w:val="000000" w:themeColor="text1"/>
          <w:szCs w:val="21"/>
        </w:rPr>
        <w:t xml:space="preserve"> and ATP therapy)</w:t>
      </w:r>
      <w:r w:rsidR="00E422CC" w:rsidRPr="00693EF4">
        <w:rPr>
          <w:rFonts w:ascii="Times New Roman" w:hAnsi="Times New Roman" w:cs="Times New Roman"/>
          <w:color w:val="000000" w:themeColor="text1"/>
          <w:szCs w:val="21"/>
        </w:rPr>
        <w:t>の有無</w:t>
      </w:r>
    </w:p>
    <w:p w14:paraId="70F9A60E" w14:textId="77777777" w:rsidR="00E422CC" w:rsidRPr="00693EF4" w:rsidRDefault="00D24007" w:rsidP="00D24007">
      <w:pPr>
        <w:ind w:leftChars="135" w:left="708" w:hanging="425"/>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   </w:t>
      </w:r>
      <w:r w:rsidR="00311C92">
        <w:rPr>
          <w:rFonts w:ascii="Times New Roman" w:hAnsi="Times New Roman" w:cs="Times New Roman"/>
          <w:color w:val="000000" w:themeColor="text1"/>
          <w:szCs w:val="21"/>
        </w:rPr>
        <w:t xml:space="preserve"> </w:t>
      </w:r>
      <w:r w:rsidR="00C62C4C" w:rsidRPr="00693EF4">
        <w:rPr>
          <w:rFonts w:ascii="Times New Roman" w:hAnsi="Times New Roman" w:cs="Times New Roman"/>
          <w:color w:val="000000" w:themeColor="text1"/>
          <w:szCs w:val="21"/>
        </w:rPr>
        <w:t>CRT-P</w:t>
      </w:r>
      <w:r w:rsidR="00C62C4C" w:rsidRPr="00693EF4">
        <w:rPr>
          <w:rFonts w:ascii="Times New Roman" w:hAnsi="Times New Roman" w:cs="Times New Roman"/>
          <w:color w:val="000000" w:themeColor="text1"/>
          <w:szCs w:val="21"/>
        </w:rPr>
        <w:t>の場合は、持続性心室頻拍あるいは心室細動の有無</w:t>
      </w:r>
    </w:p>
    <w:p w14:paraId="34644D37" w14:textId="77777777" w:rsidR="00C62C4C" w:rsidRPr="00693EF4" w:rsidRDefault="00C62C4C" w:rsidP="00E422CC">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w:t>
      </w:r>
    </w:p>
    <w:p w14:paraId="06F300A4" w14:textId="77777777" w:rsidR="00E422CC" w:rsidRPr="00693EF4" w:rsidRDefault="00E422CC" w:rsidP="00D24007">
      <w:pPr>
        <w:ind w:left="709" w:hanging="425"/>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B</w:t>
      </w:r>
      <w:r w:rsidR="00D24007">
        <w:rPr>
          <w:rFonts w:ascii="Times New Roman" w:hAnsi="Times New Roman" w:cs="Times New Roman"/>
          <w:color w:val="000000" w:themeColor="text1"/>
          <w:szCs w:val="21"/>
        </w:rPr>
        <w:t>.</w:t>
      </w:r>
      <w:r w:rsidR="00311C92">
        <w:rPr>
          <w:rFonts w:ascii="Times New Roman" w:hAnsi="Times New Roman" w:cs="Times New Roman" w:hint="eastAsia"/>
          <w:color w:val="000000" w:themeColor="text1"/>
          <w:szCs w:val="21"/>
        </w:rPr>
        <w:t xml:space="preserve">　</w:t>
      </w:r>
      <w:r w:rsidRPr="00693EF4">
        <w:rPr>
          <w:rFonts w:ascii="Times New Roman" w:hAnsi="Times New Roman" w:cs="Times New Roman"/>
          <w:color w:val="000000" w:themeColor="text1"/>
          <w:szCs w:val="21"/>
        </w:rPr>
        <w:t>副次的評価項目</w:t>
      </w:r>
    </w:p>
    <w:p w14:paraId="336C35E5" w14:textId="77777777" w:rsidR="00E422CC" w:rsidRPr="00693EF4" w:rsidRDefault="00D24007" w:rsidP="00D24007">
      <w:pPr>
        <w:ind w:left="709" w:hanging="425"/>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   </w:t>
      </w:r>
      <w:r w:rsidR="00311C92">
        <w:rPr>
          <w:rFonts w:ascii="Times New Roman" w:hAnsi="Times New Roman" w:cs="Times New Roman"/>
          <w:color w:val="000000" w:themeColor="text1"/>
          <w:szCs w:val="21"/>
        </w:rPr>
        <w:t xml:space="preserve"> </w:t>
      </w:r>
      <w:r w:rsidR="00E422CC" w:rsidRPr="00693EF4">
        <w:rPr>
          <w:rFonts w:ascii="Times New Roman" w:hAnsi="Times New Roman" w:cs="Times New Roman"/>
          <w:color w:val="000000" w:themeColor="text1"/>
          <w:szCs w:val="21"/>
        </w:rPr>
        <w:t>不適切作動の有無</w:t>
      </w:r>
    </w:p>
    <w:p w14:paraId="595C735F" w14:textId="77777777" w:rsidR="00E422CC" w:rsidRPr="00693EF4" w:rsidRDefault="00D24007" w:rsidP="00D24007">
      <w:pPr>
        <w:ind w:left="709" w:hanging="425"/>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   </w:t>
      </w:r>
      <w:r w:rsidR="00311C92">
        <w:rPr>
          <w:rFonts w:ascii="Times New Roman" w:hAnsi="Times New Roman" w:cs="Times New Roman"/>
          <w:color w:val="000000" w:themeColor="text1"/>
          <w:szCs w:val="21"/>
        </w:rPr>
        <w:t xml:space="preserve"> </w:t>
      </w:r>
      <w:r w:rsidR="00535C94" w:rsidRPr="00693EF4">
        <w:rPr>
          <w:rFonts w:ascii="Times New Roman" w:hAnsi="Times New Roman" w:cs="Times New Roman"/>
          <w:color w:val="000000" w:themeColor="text1"/>
          <w:szCs w:val="21"/>
        </w:rPr>
        <w:t>植込み後の</w:t>
      </w:r>
      <w:r w:rsidR="00E422CC" w:rsidRPr="00693EF4">
        <w:rPr>
          <w:rFonts w:ascii="Times New Roman" w:hAnsi="Times New Roman" w:cs="Times New Roman"/>
          <w:color w:val="000000" w:themeColor="text1"/>
          <w:szCs w:val="21"/>
        </w:rPr>
        <w:t>予後（死亡とその理由、心不全</w:t>
      </w:r>
      <w:r w:rsidR="0097543D" w:rsidRPr="00693EF4">
        <w:rPr>
          <w:rFonts w:ascii="Times New Roman" w:hAnsi="Times New Roman" w:cs="Times New Roman"/>
          <w:color w:val="000000" w:themeColor="text1"/>
          <w:szCs w:val="21"/>
        </w:rPr>
        <w:t>のための入院</w:t>
      </w:r>
      <w:r w:rsidR="00E422CC" w:rsidRPr="00693EF4">
        <w:rPr>
          <w:rFonts w:ascii="Times New Roman" w:hAnsi="Times New Roman" w:cs="Times New Roman"/>
          <w:color w:val="000000" w:themeColor="text1"/>
          <w:szCs w:val="21"/>
        </w:rPr>
        <w:t>、予定外入院）</w:t>
      </w:r>
    </w:p>
    <w:p w14:paraId="4AC2F3E7" w14:textId="77777777" w:rsidR="0017501E" w:rsidRPr="00693EF4" w:rsidRDefault="00D24007" w:rsidP="00D24007">
      <w:pPr>
        <w:ind w:left="709" w:hanging="425"/>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   </w:t>
      </w:r>
      <w:r w:rsidR="00311C92">
        <w:rPr>
          <w:rFonts w:ascii="Times New Roman" w:hAnsi="Times New Roman" w:cs="Times New Roman"/>
          <w:color w:val="000000" w:themeColor="text1"/>
          <w:szCs w:val="21"/>
        </w:rPr>
        <w:t xml:space="preserve"> </w:t>
      </w:r>
      <w:r w:rsidR="00C62C4C" w:rsidRPr="00693EF4">
        <w:rPr>
          <w:rFonts w:ascii="Times New Roman" w:hAnsi="Times New Roman" w:cs="Times New Roman"/>
          <w:color w:val="000000" w:themeColor="text1"/>
          <w:szCs w:val="21"/>
        </w:rPr>
        <w:t>心血管イベント</w:t>
      </w:r>
    </w:p>
    <w:p w14:paraId="3413D071" w14:textId="77777777" w:rsidR="00C62C4C" w:rsidRPr="00693EF4" w:rsidRDefault="00C62C4C" w:rsidP="00E422CC">
      <w:pPr>
        <w:jc w:val="left"/>
        <w:rPr>
          <w:rFonts w:ascii="Times New Roman" w:hAnsi="Times New Roman" w:cs="Times New Roman"/>
          <w:color w:val="000000" w:themeColor="text1"/>
          <w:szCs w:val="21"/>
        </w:rPr>
      </w:pPr>
    </w:p>
    <w:p w14:paraId="77304BA0" w14:textId="77777777" w:rsidR="00E422CC" w:rsidRPr="00693EF4" w:rsidRDefault="00D62B51" w:rsidP="00E422CC">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8</w:t>
      </w:r>
      <w:r w:rsidR="00E422CC" w:rsidRPr="00693EF4">
        <w:rPr>
          <w:rFonts w:ascii="Times New Roman" w:hAnsi="Times New Roman" w:cs="Times New Roman"/>
          <w:color w:val="000000" w:themeColor="text1"/>
          <w:szCs w:val="21"/>
        </w:rPr>
        <w:t>）調査項目</w:t>
      </w:r>
    </w:p>
    <w:p w14:paraId="12D22B65" w14:textId="77777777" w:rsidR="0050088B" w:rsidRDefault="009F3638" w:rsidP="00D24007">
      <w:pPr>
        <w:ind w:left="284"/>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A.</w:t>
      </w:r>
      <w:r w:rsidR="00311C92">
        <w:rPr>
          <w:rFonts w:ascii="Times New Roman" w:hAnsi="Times New Roman" w:cs="Times New Roman" w:hint="eastAsia"/>
          <w:color w:val="000000" w:themeColor="text1"/>
          <w:szCs w:val="21"/>
        </w:rPr>
        <w:t xml:space="preserve">　</w:t>
      </w:r>
      <w:r w:rsidRPr="00693EF4">
        <w:rPr>
          <w:rFonts w:ascii="Times New Roman" w:hAnsi="Times New Roman" w:cs="Times New Roman" w:hint="eastAsia"/>
          <w:color w:val="000000" w:themeColor="text1"/>
          <w:szCs w:val="21"/>
        </w:rPr>
        <w:t>実施調査項目（別紙</w:t>
      </w:r>
      <w:r w:rsidRPr="00693EF4">
        <w:rPr>
          <w:rFonts w:ascii="Times New Roman" w:hAnsi="Times New Roman" w:cs="Times New Roman" w:hint="eastAsia"/>
          <w:color w:val="000000" w:themeColor="text1"/>
          <w:szCs w:val="21"/>
        </w:rPr>
        <w:t>2</w:t>
      </w:r>
      <w:r w:rsidR="008E528A" w:rsidRPr="00693EF4">
        <w:rPr>
          <w:rFonts w:ascii="Times New Roman" w:hAnsi="Times New Roman" w:cs="Times New Roman" w:hint="eastAsia"/>
          <w:color w:val="000000" w:themeColor="text1"/>
          <w:szCs w:val="21"/>
        </w:rPr>
        <w:t>：調査項目表（登録時）</w:t>
      </w:r>
      <w:r w:rsidRPr="00693EF4">
        <w:rPr>
          <w:rFonts w:ascii="Times New Roman" w:hAnsi="Times New Roman" w:cs="Times New Roman" w:hint="eastAsia"/>
          <w:color w:val="000000" w:themeColor="text1"/>
          <w:szCs w:val="21"/>
        </w:rPr>
        <w:t>、</w:t>
      </w:r>
      <w:r w:rsidR="008E528A" w:rsidRPr="00693EF4">
        <w:rPr>
          <w:rFonts w:ascii="Times New Roman" w:hAnsi="Times New Roman" w:cs="Times New Roman" w:hint="eastAsia"/>
          <w:color w:val="000000" w:themeColor="text1"/>
          <w:szCs w:val="21"/>
        </w:rPr>
        <w:t>別紙</w:t>
      </w:r>
      <w:r w:rsidRPr="00693EF4">
        <w:rPr>
          <w:rFonts w:ascii="Times New Roman" w:hAnsi="Times New Roman" w:cs="Times New Roman" w:hint="eastAsia"/>
          <w:color w:val="000000" w:themeColor="text1"/>
          <w:szCs w:val="21"/>
        </w:rPr>
        <w:t>3</w:t>
      </w:r>
      <w:r w:rsidR="00D24007">
        <w:rPr>
          <w:rFonts w:ascii="Times New Roman" w:hAnsi="Times New Roman" w:cs="Times New Roman" w:hint="eastAsia"/>
          <w:color w:val="000000" w:themeColor="text1"/>
          <w:szCs w:val="21"/>
        </w:rPr>
        <w:t>：</w:t>
      </w:r>
      <w:r w:rsidR="00311C92" w:rsidRPr="00693EF4">
        <w:rPr>
          <w:rFonts w:ascii="Times New Roman" w:hAnsi="Times New Roman" w:cs="Times New Roman" w:hint="eastAsia"/>
          <w:color w:val="000000" w:themeColor="text1"/>
          <w:szCs w:val="21"/>
        </w:rPr>
        <w:t>調査項目表</w:t>
      </w:r>
      <w:r w:rsidR="008E528A" w:rsidRPr="00693EF4">
        <w:rPr>
          <w:rFonts w:ascii="Times New Roman" w:hAnsi="Times New Roman" w:cs="Times New Roman" w:hint="eastAsia"/>
          <w:color w:val="000000" w:themeColor="text1"/>
          <w:szCs w:val="21"/>
        </w:rPr>
        <w:t>（観察時）</w:t>
      </w:r>
      <w:r w:rsidR="00D24007">
        <w:rPr>
          <w:rFonts w:ascii="Times New Roman" w:hAnsi="Times New Roman" w:cs="Times New Roman" w:hint="eastAsia"/>
          <w:color w:val="000000" w:themeColor="text1"/>
          <w:szCs w:val="21"/>
        </w:rPr>
        <w:t>、</w:t>
      </w:r>
      <w:r w:rsidR="008E528A" w:rsidRPr="00693EF4">
        <w:rPr>
          <w:rFonts w:ascii="Times New Roman" w:hAnsi="Times New Roman" w:cs="Times New Roman" w:hint="eastAsia"/>
          <w:color w:val="000000" w:themeColor="text1"/>
          <w:szCs w:val="21"/>
        </w:rPr>
        <w:t>別紙</w:t>
      </w:r>
      <w:r w:rsidRPr="00693EF4">
        <w:rPr>
          <w:rFonts w:ascii="Times New Roman" w:hAnsi="Times New Roman" w:cs="Times New Roman" w:hint="eastAsia"/>
          <w:color w:val="000000" w:themeColor="text1"/>
          <w:szCs w:val="21"/>
        </w:rPr>
        <w:t>4</w:t>
      </w:r>
      <w:r w:rsidR="00311C92">
        <w:rPr>
          <w:rFonts w:ascii="Times New Roman" w:hAnsi="Times New Roman" w:cs="Times New Roman" w:hint="eastAsia"/>
          <w:color w:val="000000" w:themeColor="text1"/>
          <w:szCs w:val="21"/>
        </w:rPr>
        <w:t>：</w:t>
      </w:r>
      <w:r w:rsidR="008E528A" w:rsidRPr="00693EF4">
        <w:rPr>
          <w:rFonts w:ascii="Times New Roman" w:hAnsi="Times New Roman" w:cs="Times New Roman" w:hint="eastAsia"/>
          <w:color w:val="000000" w:themeColor="text1"/>
          <w:szCs w:val="21"/>
        </w:rPr>
        <w:t>2011</w:t>
      </w:r>
      <w:r w:rsidR="00311C92">
        <w:rPr>
          <w:rFonts w:ascii="Times New Roman" w:hAnsi="Times New Roman" w:cs="Times New Roman" w:hint="eastAsia"/>
          <w:color w:val="000000" w:themeColor="text1"/>
          <w:szCs w:val="21"/>
        </w:rPr>
        <w:t>年日本循環器学会非薬物療法ガイドライン</w:t>
      </w:r>
      <w:r w:rsidRPr="00693EF4">
        <w:rPr>
          <w:rFonts w:ascii="Times New Roman" w:hAnsi="Times New Roman" w:cs="Times New Roman" w:hint="eastAsia"/>
          <w:color w:val="000000" w:themeColor="text1"/>
          <w:szCs w:val="21"/>
        </w:rPr>
        <w:t>を参照）</w:t>
      </w:r>
    </w:p>
    <w:p w14:paraId="23D77552" w14:textId="77777777" w:rsidR="00D24007" w:rsidRPr="00693EF4" w:rsidRDefault="00D24007" w:rsidP="00D24007">
      <w:pPr>
        <w:ind w:left="284"/>
        <w:jc w:val="left"/>
        <w:rPr>
          <w:rFonts w:ascii="Times New Roman" w:hAnsi="Times New Roman" w:cs="Times New Roman"/>
          <w:color w:val="000000" w:themeColor="text1"/>
          <w:szCs w:val="21"/>
        </w:rPr>
      </w:pPr>
    </w:p>
    <w:p w14:paraId="1BBC8409" w14:textId="77777777" w:rsidR="008E6C3C" w:rsidRPr="00693EF4" w:rsidRDefault="00311C92" w:rsidP="00D24007">
      <w:pPr>
        <w:ind w:left="284"/>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B.</w:t>
      </w:r>
      <w:r>
        <w:rPr>
          <w:rFonts w:ascii="Times New Roman" w:hAnsi="Times New Roman" w:cs="Times New Roman" w:hint="eastAsia"/>
          <w:color w:val="000000" w:themeColor="text1"/>
          <w:szCs w:val="21"/>
        </w:rPr>
        <w:t xml:space="preserve">　</w:t>
      </w:r>
      <w:r w:rsidR="008E6C3C" w:rsidRPr="00693EF4">
        <w:rPr>
          <w:rFonts w:ascii="Times New Roman" w:hAnsi="Times New Roman" w:cs="Times New Roman"/>
          <w:color w:val="000000" w:themeColor="text1"/>
          <w:szCs w:val="21"/>
        </w:rPr>
        <w:t>調査実施期間</w:t>
      </w:r>
      <w:r w:rsidR="00A83351" w:rsidRPr="00693EF4">
        <w:rPr>
          <w:rFonts w:ascii="Times New Roman" w:hAnsi="Times New Roman" w:cs="Times New Roman"/>
          <w:color w:val="000000" w:themeColor="text1"/>
          <w:szCs w:val="21"/>
        </w:rPr>
        <w:t xml:space="preserve">　</w:t>
      </w:r>
    </w:p>
    <w:p w14:paraId="2A221E6B" w14:textId="77777777" w:rsidR="008E6C3C" w:rsidRPr="00693EF4" w:rsidRDefault="008E6C3C" w:rsidP="00D24007">
      <w:pPr>
        <w:ind w:left="284"/>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w:t>
      </w:r>
      <w:r w:rsidR="00311C92">
        <w:rPr>
          <w:rFonts w:ascii="Times New Roman" w:hAnsi="Times New Roman" w:cs="Times New Roman" w:hint="eastAsia"/>
          <w:color w:val="000000" w:themeColor="text1"/>
          <w:szCs w:val="21"/>
        </w:rPr>
        <w:t xml:space="preserve"> </w:t>
      </w:r>
      <w:r w:rsidR="00311C92">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予定登録期間：</w:t>
      </w:r>
      <w:r w:rsidR="00B74F17" w:rsidRPr="00693EF4">
        <w:rPr>
          <w:rFonts w:ascii="Times New Roman" w:hAnsi="Times New Roman" w:cs="Times New Roman"/>
          <w:color w:val="000000" w:themeColor="text1"/>
          <w:szCs w:val="21"/>
        </w:rPr>
        <w:t>２</w:t>
      </w:r>
      <w:r w:rsidRPr="00693EF4">
        <w:rPr>
          <w:rFonts w:ascii="Times New Roman" w:hAnsi="Times New Roman" w:cs="Times New Roman"/>
          <w:color w:val="000000" w:themeColor="text1"/>
          <w:szCs w:val="21"/>
        </w:rPr>
        <w:t>年（</w:t>
      </w:r>
      <w:r w:rsidR="00702CD6" w:rsidRPr="00693EF4">
        <w:rPr>
          <w:rFonts w:ascii="Times New Roman" w:hAnsi="Times New Roman" w:cs="Times New Roman"/>
          <w:color w:val="000000" w:themeColor="text1"/>
          <w:szCs w:val="21"/>
        </w:rPr>
        <w:t>201</w:t>
      </w:r>
      <w:r w:rsidR="00C16E86" w:rsidRPr="00693EF4">
        <w:rPr>
          <w:rFonts w:ascii="Times New Roman" w:hAnsi="Times New Roman" w:cs="Times New Roman" w:hint="eastAsia"/>
          <w:color w:val="000000" w:themeColor="text1"/>
          <w:szCs w:val="21"/>
        </w:rPr>
        <w:t>4</w:t>
      </w:r>
      <w:r w:rsidRPr="00693EF4">
        <w:rPr>
          <w:rFonts w:ascii="Times New Roman" w:hAnsi="Times New Roman" w:cs="Times New Roman"/>
          <w:color w:val="000000" w:themeColor="text1"/>
          <w:szCs w:val="21"/>
        </w:rPr>
        <w:t>年</w:t>
      </w:r>
      <w:r w:rsidR="00C16E86" w:rsidRPr="00693EF4">
        <w:rPr>
          <w:rFonts w:ascii="Times New Roman" w:hAnsi="Times New Roman" w:cs="Times New Roman" w:hint="eastAsia"/>
          <w:color w:val="000000" w:themeColor="text1"/>
          <w:szCs w:val="21"/>
        </w:rPr>
        <w:t>10</w:t>
      </w:r>
      <w:r w:rsidRPr="00693EF4">
        <w:rPr>
          <w:rFonts w:ascii="Times New Roman" w:hAnsi="Times New Roman" w:cs="Times New Roman"/>
          <w:color w:val="000000" w:themeColor="text1"/>
          <w:szCs w:val="21"/>
        </w:rPr>
        <w:t>月１日より</w:t>
      </w:r>
      <w:r w:rsidR="0050088B" w:rsidRPr="00693EF4">
        <w:rPr>
          <w:rFonts w:ascii="Times New Roman" w:hAnsi="Times New Roman" w:cs="Times New Roman"/>
          <w:color w:val="000000" w:themeColor="text1"/>
          <w:szCs w:val="21"/>
        </w:rPr>
        <w:t>201</w:t>
      </w:r>
      <w:r w:rsidR="000368AD" w:rsidRPr="00693EF4">
        <w:rPr>
          <w:rFonts w:ascii="Times New Roman" w:hAnsi="Times New Roman" w:cs="Times New Roman"/>
          <w:color w:val="000000" w:themeColor="text1"/>
          <w:szCs w:val="21"/>
        </w:rPr>
        <w:t>6</w:t>
      </w:r>
      <w:r w:rsidRPr="00693EF4">
        <w:rPr>
          <w:rFonts w:ascii="Times New Roman" w:hAnsi="Times New Roman" w:cs="Times New Roman"/>
          <w:color w:val="000000" w:themeColor="text1"/>
          <w:szCs w:val="21"/>
        </w:rPr>
        <w:t>年</w:t>
      </w:r>
      <w:r w:rsidR="00C16E86" w:rsidRPr="00693EF4">
        <w:rPr>
          <w:rFonts w:ascii="Times New Roman" w:hAnsi="Times New Roman" w:cs="Times New Roman" w:hint="eastAsia"/>
          <w:color w:val="000000" w:themeColor="text1"/>
          <w:szCs w:val="21"/>
        </w:rPr>
        <w:t>9</w:t>
      </w:r>
      <w:r w:rsidRPr="00693EF4">
        <w:rPr>
          <w:rFonts w:ascii="Times New Roman" w:hAnsi="Times New Roman" w:cs="Times New Roman"/>
          <w:color w:val="000000" w:themeColor="text1"/>
          <w:szCs w:val="21"/>
        </w:rPr>
        <w:t>月</w:t>
      </w:r>
      <w:r w:rsidR="00C16E86" w:rsidRPr="00693EF4">
        <w:rPr>
          <w:rFonts w:ascii="Times New Roman" w:hAnsi="Times New Roman" w:cs="Times New Roman" w:hint="eastAsia"/>
          <w:color w:val="000000" w:themeColor="text1"/>
          <w:szCs w:val="21"/>
        </w:rPr>
        <w:t>30</w:t>
      </w:r>
      <w:r w:rsidRPr="00693EF4">
        <w:rPr>
          <w:rFonts w:ascii="Times New Roman" w:hAnsi="Times New Roman" w:cs="Times New Roman"/>
          <w:color w:val="000000" w:themeColor="text1"/>
          <w:szCs w:val="21"/>
        </w:rPr>
        <w:t>日）</w:t>
      </w:r>
    </w:p>
    <w:p w14:paraId="79F5BDD8" w14:textId="77777777" w:rsidR="008E6C3C" w:rsidRPr="00693EF4" w:rsidRDefault="00C16E86" w:rsidP="00D24007">
      <w:pPr>
        <w:ind w:left="284"/>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w:t>
      </w:r>
      <w:r w:rsidR="00311C92">
        <w:rPr>
          <w:rFonts w:ascii="Times New Roman" w:hAnsi="Times New Roman" w:cs="Times New Roman" w:hint="eastAsia"/>
          <w:color w:val="000000" w:themeColor="text1"/>
          <w:szCs w:val="21"/>
        </w:rPr>
        <w:t xml:space="preserve"> </w:t>
      </w:r>
      <w:r w:rsidR="00311C92">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追跡</w:t>
      </w:r>
      <w:r w:rsidRPr="00693EF4">
        <w:rPr>
          <w:rFonts w:ascii="Times New Roman" w:hAnsi="Times New Roman" w:cs="Times New Roman" w:hint="eastAsia"/>
          <w:color w:val="000000" w:themeColor="text1"/>
          <w:szCs w:val="21"/>
        </w:rPr>
        <w:t>期間</w:t>
      </w:r>
      <w:r w:rsidR="008E6C3C" w:rsidRPr="00693EF4">
        <w:rPr>
          <w:rFonts w:ascii="Times New Roman" w:hAnsi="Times New Roman" w:cs="Times New Roman"/>
          <w:color w:val="000000" w:themeColor="text1"/>
          <w:szCs w:val="21"/>
        </w:rPr>
        <w:t>：最終症例登録後</w:t>
      </w:r>
      <w:r w:rsidR="008E6C3C" w:rsidRPr="00693EF4">
        <w:rPr>
          <w:rFonts w:ascii="Times New Roman" w:hAnsi="Times New Roman" w:cs="Times New Roman"/>
          <w:color w:val="000000" w:themeColor="text1"/>
          <w:szCs w:val="21"/>
        </w:rPr>
        <w:t>2</w:t>
      </w:r>
      <w:r w:rsidR="008E6C3C" w:rsidRPr="00693EF4">
        <w:rPr>
          <w:rFonts w:ascii="Times New Roman" w:hAnsi="Times New Roman" w:cs="Times New Roman"/>
          <w:color w:val="000000" w:themeColor="text1"/>
          <w:szCs w:val="21"/>
        </w:rPr>
        <w:t>年間</w:t>
      </w:r>
      <w:r w:rsidR="0050088B" w:rsidRPr="00693EF4">
        <w:rPr>
          <w:rFonts w:ascii="Times New Roman" w:hAnsi="Times New Roman" w:cs="Times New Roman"/>
          <w:color w:val="000000" w:themeColor="text1"/>
          <w:szCs w:val="21"/>
        </w:rPr>
        <w:t>(</w:t>
      </w:r>
      <w:r w:rsidR="0050088B" w:rsidRPr="00693EF4">
        <w:rPr>
          <w:rFonts w:ascii="Times New Roman" w:hAnsi="Times New Roman" w:cs="Times New Roman"/>
          <w:color w:val="000000" w:themeColor="text1"/>
          <w:szCs w:val="21"/>
        </w:rPr>
        <w:t>必要に応じて延長</w:t>
      </w:r>
      <w:r w:rsidR="0050088B" w:rsidRPr="00693EF4">
        <w:rPr>
          <w:rFonts w:ascii="Times New Roman" w:hAnsi="Times New Roman" w:cs="Times New Roman"/>
          <w:color w:val="000000" w:themeColor="text1"/>
          <w:szCs w:val="21"/>
        </w:rPr>
        <w:t>)</w:t>
      </w:r>
    </w:p>
    <w:p w14:paraId="6380F28A" w14:textId="77777777" w:rsidR="00D62B51" w:rsidRPr="00693EF4" w:rsidRDefault="00D62B51" w:rsidP="008E6C3C">
      <w:pPr>
        <w:pStyle w:val="a5"/>
        <w:ind w:leftChars="0" w:left="720"/>
        <w:jc w:val="left"/>
        <w:rPr>
          <w:rFonts w:ascii="Times New Roman" w:hAnsi="Times New Roman" w:cs="Times New Roman"/>
          <w:color w:val="000000" w:themeColor="text1"/>
          <w:szCs w:val="21"/>
        </w:rPr>
      </w:pPr>
    </w:p>
    <w:p w14:paraId="64E587B3" w14:textId="77777777" w:rsidR="008E6C3C" w:rsidRPr="00693EF4" w:rsidRDefault="008E6C3C"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協力参加施設（別紙</w:t>
      </w:r>
      <w:r w:rsidR="009F3638" w:rsidRPr="00693EF4">
        <w:rPr>
          <w:rFonts w:ascii="Times New Roman" w:hAnsi="Times New Roman" w:cs="Times New Roman" w:hint="eastAsia"/>
          <w:color w:val="000000" w:themeColor="text1"/>
          <w:szCs w:val="21"/>
        </w:rPr>
        <w:t>5</w:t>
      </w:r>
      <w:r w:rsidRPr="00693EF4">
        <w:rPr>
          <w:rFonts w:ascii="Times New Roman" w:hAnsi="Times New Roman" w:cs="Times New Roman"/>
          <w:color w:val="000000" w:themeColor="text1"/>
          <w:szCs w:val="21"/>
        </w:rPr>
        <w:t>参照）</w:t>
      </w:r>
    </w:p>
    <w:p w14:paraId="5493C9A0" w14:textId="77777777" w:rsidR="008E6C3C" w:rsidRPr="00693EF4" w:rsidRDefault="008E6C3C" w:rsidP="000724E1">
      <w:pPr>
        <w:ind w:firstLineChars="100" w:firstLine="21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ICD</w:t>
      </w:r>
      <w:r w:rsidR="00855CE2" w:rsidRPr="00693EF4">
        <w:rPr>
          <w:rFonts w:ascii="Times New Roman" w:hAnsi="Times New Roman" w:cs="Times New Roman"/>
          <w:color w:val="000000" w:themeColor="text1"/>
          <w:szCs w:val="21"/>
        </w:rPr>
        <w:t>/CRT-D</w:t>
      </w:r>
      <w:r w:rsidRPr="00693EF4">
        <w:rPr>
          <w:rFonts w:ascii="Times New Roman" w:hAnsi="Times New Roman" w:cs="Times New Roman"/>
          <w:color w:val="000000" w:themeColor="text1"/>
          <w:szCs w:val="21"/>
        </w:rPr>
        <w:t>植込み実績をもとに日本国内の</w:t>
      </w:r>
      <w:r w:rsidR="00C16E86" w:rsidRPr="00693EF4">
        <w:rPr>
          <w:rFonts w:ascii="Times New Roman" w:hAnsi="Times New Roman" w:cs="Times New Roman" w:hint="eastAsia"/>
          <w:color w:val="000000" w:themeColor="text1"/>
          <w:szCs w:val="21"/>
        </w:rPr>
        <w:t>約</w:t>
      </w:r>
      <w:r w:rsidR="0050088B" w:rsidRPr="00693EF4">
        <w:rPr>
          <w:rFonts w:ascii="Times New Roman" w:hAnsi="Times New Roman" w:cs="Times New Roman"/>
          <w:color w:val="000000" w:themeColor="text1"/>
          <w:szCs w:val="21"/>
        </w:rPr>
        <w:t>60</w:t>
      </w:r>
      <w:r w:rsidRPr="00693EF4">
        <w:rPr>
          <w:rFonts w:ascii="Times New Roman" w:hAnsi="Times New Roman" w:cs="Times New Roman"/>
          <w:color w:val="000000" w:themeColor="text1"/>
          <w:szCs w:val="21"/>
        </w:rPr>
        <w:t>施設に参加を要請する。協力施設は</w:t>
      </w:r>
      <w:r w:rsidRPr="00693EF4">
        <w:rPr>
          <w:rFonts w:ascii="Times New Roman" w:hAnsi="Times New Roman" w:cs="Times New Roman"/>
          <w:color w:val="000000" w:themeColor="text1"/>
          <w:szCs w:val="21"/>
        </w:rPr>
        <w:t>JCDTR</w:t>
      </w:r>
      <w:r w:rsidRPr="00693EF4">
        <w:rPr>
          <w:rFonts w:ascii="Times New Roman" w:hAnsi="Times New Roman" w:cs="Times New Roman"/>
          <w:color w:val="000000" w:themeColor="text1"/>
          <w:szCs w:val="21"/>
        </w:rPr>
        <w:t>への</w:t>
      </w:r>
      <w:r w:rsidR="00913F40" w:rsidRPr="00693EF4">
        <w:rPr>
          <w:rFonts w:ascii="Times New Roman" w:hAnsi="Times New Roman" w:cs="Times New Roman" w:hint="eastAsia"/>
          <w:color w:val="000000" w:themeColor="text1"/>
          <w:szCs w:val="21"/>
        </w:rPr>
        <w:t>参加施設数</w:t>
      </w:r>
      <w:r w:rsidRPr="00693EF4">
        <w:rPr>
          <w:rFonts w:ascii="Times New Roman" w:hAnsi="Times New Roman" w:cs="Times New Roman"/>
          <w:color w:val="000000" w:themeColor="text1"/>
          <w:szCs w:val="21"/>
        </w:rPr>
        <w:t>に、新規参加施設の追加を</w:t>
      </w:r>
      <w:r w:rsidR="00913F40" w:rsidRPr="00693EF4">
        <w:rPr>
          <w:rFonts w:ascii="Times New Roman" w:hAnsi="Times New Roman" w:cs="Times New Roman" w:hint="eastAsia"/>
          <w:color w:val="000000" w:themeColor="text1"/>
          <w:szCs w:val="21"/>
        </w:rPr>
        <w:t>下記条件で</w:t>
      </w:r>
      <w:r w:rsidRPr="00693EF4">
        <w:rPr>
          <w:rFonts w:ascii="Times New Roman" w:hAnsi="Times New Roman" w:cs="Times New Roman"/>
          <w:color w:val="000000" w:themeColor="text1"/>
          <w:szCs w:val="21"/>
        </w:rPr>
        <w:t>可能とする</w:t>
      </w:r>
      <w:r w:rsidR="00D25FA7" w:rsidRPr="00693EF4">
        <w:rPr>
          <w:rFonts w:ascii="Times New Roman" w:hAnsi="Times New Roman" w:cs="Times New Roman" w:hint="eastAsia"/>
          <w:color w:val="000000" w:themeColor="text1"/>
          <w:szCs w:val="21"/>
        </w:rPr>
        <w:t>。</w:t>
      </w:r>
    </w:p>
    <w:p w14:paraId="44AAD2AC" w14:textId="77777777" w:rsidR="00913F40" w:rsidRPr="00693EF4" w:rsidRDefault="00913F40" w:rsidP="00913F40">
      <w:pPr>
        <w:jc w:val="left"/>
        <w:rPr>
          <w:rFonts w:ascii="Times New Roman" w:hAnsi="Times New Roman" w:cs="Times New Roman"/>
          <w:color w:val="000000" w:themeColor="text1"/>
          <w:szCs w:val="21"/>
        </w:rPr>
      </w:pPr>
      <w:r w:rsidRPr="00693EF4">
        <w:rPr>
          <w:rFonts w:ascii="Times New Roman" w:hAnsi="Times New Roman" w:cs="Times New Roman" w:hint="eastAsia"/>
          <w:bCs/>
          <w:color w:val="000000" w:themeColor="text1"/>
          <w:szCs w:val="21"/>
        </w:rPr>
        <w:t>＜新規参加資格＞</w:t>
      </w:r>
    </w:p>
    <w:p w14:paraId="6860D843" w14:textId="77777777" w:rsidR="00C85DBF" w:rsidRPr="00693EF4" w:rsidRDefault="00913F40" w:rsidP="00311C92">
      <w:pPr>
        <w:numPr>
          <w:ilvl w:val="0"/>
          <w:numId w:val="29"/>
        </w:numPr>
        <w:tabs>
          <w:tab w:val="num" w:pos="567"/>
        </w:tabs>
        <w:ind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bCs/>
          <w:color w:val="000000" w:themeColor="text1"/>
          <w:szCs w:val="21"/>
        </w:rPr>
        <w:t>虚血性心疾患患者のデバイス植込みを、過去のデータから</w:t>
      </w:r>
      <w:r w:rsidRPr="00693EF4">
        <w:rPr>
          <w:rFonts w:ascii="Times New Roman" w:hAnsi="Times New Roman" w:cs="Times New Roman"/>
          <w:bCs/>
          <w:color w:val="000000" w:themeColor="text1"/>
          <w:szCs w:val="21"/>
        </w:rPr>
        <w:t>2</w:t>
      </w:r>
      <w:r w:rsidRPr="00693EF4">
        <w:rPr>
          <w:rFonts w:ascii="Times New Roman" w:hAnsi="Times New Roman" w:cs="Times New Roman" w:hint="eastAsia"/>
          <w:bCs/>
          <w:color w:val="000000" w:themeColor="text1"/>
          <w:szCs w:val="21"/>
        </w:rPr>
        <w:t>年間で</w:t>
      </w:r>
      <w:r w:rsidR="000A1CBA" w:rsidRPr="00693EF4">
        <w:rPr>
          <w:rFonts w:ascii="Times New Roman" w:hAnsi="Times New Roman" w:cs="Times New Roman" w:hint="eastAsia"/>
          <w:bCs/>
          <w:color w:val="000000" w:themeColor="text1"/>
          <w:szCs w:val="21"/>
        </w:rPr>
        <w:t>2</w:t>
      </w:r>
      <w:r w:rsidRPr="00693EF4">
        <w:rPr>
          <w:rFonts w:ascii="Times New Roman" w:hAnsi="Times New Roman" w:cs="Times New Roman" w:hint="eastAsia"/>
          <w:bCs/>
          <w:color w:val="000000" w:themeColor="text1"/>
          <w:szCs w:val="21"/>
        </w:rPr>
        <w:t>例以上植込むことが推測される</w:t>
      </w:r>
    </w:p>
    <w:p w14:paraId="665582FD" w14:textId="77777777" w:rsidR="00913F40" w:rsidRPr="00693EF4" w:rsidRDefault="00913F40" w:rsidP="00311C92">
      <w:pPr>
        <w:numPr>
          <w:ilvl w:val="0"/>
          <w:numId w:val="29"/>
        </w:numPr>
        <w:tabs>
          <w:tab w:val="num" w:pos="567"/>
        </w:tabs>
        <w:ind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bCs/>
          <w:color w:val="000000" w:themeColor="text1"/>
          <w:szCs w:val="21"/>
        </w:rPr>
        <w:t>施設内に</w:t>
      </w:r>
      <w:r w:rsidRPr="00693EF4">
        <w:rPr>
          <w:rFonts w:ascii="Times New Roman" w:hAnsi="Times New Roman" w:cs="Times New Roman"/>
          <w:bCs/>
          <w:color w:val="000000" w:themeColor="text1"/>
          <w:szCs w:val="21"/>
        </w:rPr>
        <w:t>IRB</w:t>
      </w:r>
      <w:r w:rsidRPr="00693EF4">
        <w:rPr>
          <w:rFonts w:ascii="Times New Roman" w:hAnsi="Times New Roman" w:cs="Times New Roman" w:hint="eastAsia"/>
          <w:bCs/>
          <w:color w:val="000000" w:themeColor="text1"/>
          <w:szCs w:val="21"/>
        </w:rPr>
        <w:t>委員会があり、委員会から本試験の承認を得られると考えられる施設</w:t>
      </w:r>
    </w:p>
    <w:p w14:paraId="798F1F64" w14:textId="77777777" w:rsidR="00913F40" w:rsidRPr="00693EF4" w:rsidRDefault="00CB2D41" w:rsidP="00311C92">
      <w:pPr>
        <w:numPr>
          <w:ilvl w:val="0"/>
          <w:numId w:val="29"/>
        </w:numPr>
        <w:tabs>
          <w:tab w:val="num" w:pos="567"/>
        </w:tabs>
        <w:ind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bCs/>
          <w:color w:val="000000" w:themeColor="text1"/>
          <w:szCs w:val="21"/>
        </w:rPr>
        <w:t>担当者</w:t>
      </w:r>
      <w:r w:rsidR="00913F40" w:rsidRPr="00693EF4">
        <w:rPr>
          <w:rFonts w:ascii="Times New Roman" w:hAnsi="Times New Roman" w:cs="Times New Roman" w:hint="eastAsia"/>
          <w:bCs/>
          <w:color w:val="000000" w:themeColor="text1"/>
          <w:szCs w:val="21"/>
        </w:rPr>
        <w:t>は、植込み型除細動器</w:t>
      </w:r>
      <w:r w:rsidR="00913F40" w:rsidRPr="00693EF4">
        <w:rPr>
          <w:rFonts w:ascii="Times New Roman" w:hAnsi="Times New Roman" w:cs="Times New Roman"/>
          <w:bCs/>
          <w:color w:val="000000" w:themeColor="text1"/>
          <w:szCs w:val="21"/>
        </w:rPr>
        <w:t>/</w:t>
      </w:r>
      <w:r w:rsidR="009A2936">
        <w:rPr>
          <w:rFonts w:ascii="Times New Roman" w:hAnsi="Times New Roman" w:cs="Times New Roman" w:hint="eastAsia"/>
          <w:bCs/>
          <w:color w:val="000000" w:themeColor="text1"/>
          <w:szCs w:val="21"/>
        </w:rPr>
        <w:t>ぺーシングによる心不全治療研修</w:t>
      </w:r>
      <w:r w:rsidR="0035299A">
        <w:rPr>
          <w:rFonts w:ascii="Times New Roman" w:hAnsi="Times New Roman" w:cs="Times New Roman" w:hint="eastAsia"/>
          <w:bCs/>
          <w:color w:val="000000" w:themeColor="text1"/>
          <w:szCs w:val="21"/>
        </w:rPr>
        <w:t>修了</w:t>
      </w:r>
      <w:r w:rsidR="00913F40" w:rsidRPr="00693EF4">
        <w:rPr>
          <w:rFonts w:ascii="Times New Roman" w:hAnsi="Times New Roman" w:cs="Times New Roman" w:hint="eastAsia"/>
          <w:bCs/>
          <w:color w:val="000000" w:themeColor="text1"/>
          <w:szCs w:val="21"/>
        </w:rPr>
        <w:t>証を受けている。</w:t>
      </w:r>
    </w:p>
    <w:p w14:paraId="02B4265C" w14:textId="77777777" w:rsidR="00913F40" w:rsidRPr="00693EF4" w:rsidRDefault="00913F40" w:rsidP="00311C92">
      <w:pPr>
        <w:numPr>
          <w:ilvl w:val="0"/>
          <w:numId w:val="29"/>
        </w:numPr>
        <w:tabs>
          <w:tab w:val="num" w:pos="567"/>
        </w:tabs>
        <w:ind w:left="709" w:hanging="425"/>
        <w:jc w:val="left"/>
        <w:rPr>
          <w:rFonts w:ascii="Times New Roman" w:hAnsi="Times New Roman" w:cs="Times New Roman"/>
          <w:color w:val="000000" w:themeColor="text1"/>
          <w:szCs w:val="21"/>
        </w:rPr>
      </w:pPr>
      <w:r w:rsidRPr="00693EF4">
        <w:rPr>
          <w:rFonts w:ascii="Times New Roman" w:hAnsi="Times New Roman" w:cs="Times New Roman" w:hint="eastAsia"/>
          <w:bCs/>
          <w:color w:val="000000" w:themeColor="text1"/>
          <w:szCs w:val="21"/>
        </w:rPr>
        <w:t>登録および経過観察データを責任もってインターネットを介して入力していいただける。</w:t>
      </w:r>
    </w:p>
    <w:p w14:paraId="5430419B" w14:textId="77777777" w:rsidR="008E6C3C" w:rsidRPr="00693EF4" w:rsidRDefault="008E6C3C" w:rsidP="00913F40">
      <w:pPr>
        <w:jc w:val="left"/>
        <w:rPr>
          <w:rFonts w:ascii="Times New Roman" w:hAnsi="Times New Roman" w:cs="Times New Roman"/>
          <w:color w:val="000000" w:themeColor="text1"/>
          <w:szCs w:val="21"/>
        </w:rPr>
      </w:pPr>
    </w:p>
    <w:p w14:paraId="5A51BB44" w14:textId="77777777" w:rsidR="008E6C3C" w:rsidRPr="00693EF4" w:rsidRDefault="008E6C3C"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登録後の経過</w:t>
      </w:r>
      <w:r w:rsidR="004B1D7F" w:rsidRPr="00693EF4">
        <w:rPr>
          <w:rFonts w:ascii="Times New Roman" w:hAnsi="Times New Roman" w:cs="Times New Roman"/>
          <w:color w:val="000000" w:themeColor="text1"/>
          <w:szCs w:val="21"/>
        </w:rPr>
        <w:t>の</w:t>
      </w:r>
      <w:r w:rsidR="004B1D7F" w:rsidRPr="00693EF4">
        <w:rPr>
          <w:rFonts w:ascii="Times New Roman" w:hAnsi="Times New Roman" w:cs="Times New Roman" w:hint="eastAsia"/>
          <w:color w:val="000000" w:themeColor="text1"/>
          <w:szCs w:val="21"/>
        </w:rPr>
        <w:t>中止</w:t>
      </w:r>
    </w:p>
    <w:p w14:paraId="0C89F606" w14:textId="77777777" w:rsidR="008E6C3C" w:rsidRPr="00693EF4" w:rsidRDefault="004B1D7F" w:rsidP="008E6C3C">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患者の参加同意の撤回ないし追跡不能な状況になった場合には</w:t>
      </w:r>
      <w:r w:rsidRPr="00693EF4">
        <w:rPr>
          <w:rFonts w:ascii="Times New Roman" w:hAnsi="Times New Roman" w:cs="Times New Roman" w:hint="eastAsia"/>
          <w:color w:val="000000" w:themeColor="text1"/>
          <w:szCs w:val="21"/>
        </w:rPr>
        <w:t>経過観察を</w:t>
      </w:r>
      <w:r w:rsidRPr="00693EF4">
        <w:rPr>
          <w:rFonts w:ascii="Times New Roman" w:hAnsi="Times New Roman" w:cs="Times New Roman"/>
          <w:color w:val="000000" w:themeColor="text1"/>
          <w:szCs w:val="21"/>
        </w:rPr>
        <w:t>中止と</w:t>
      </w:r>
      <w:r w:rsidRPr="00693EF4">
        <w:rPr>
          <w:rFonts w:ascii="Times New Roman" w:hAnsi="Times New Roman" w:cs="Times New Roman" w:hint="eastAsia"/>
          <w:color w:val="000000" w:themeColor="text1"/>
          <w:szCs w:val="21"/>
        </w:rPr>
        <w:t>し、経過観察表に記入する</w:t>
      </w:r>
      <w:r w:rsidR="008E6C3C" w:rsidRPr="00693EF4">
        <w:rPr>
          <w:rFonts w:ascii="Times New Roman" w:hAnsi="Times New Roman" w:cs="Times New Roman"/>
          <w:color w:val="000000" w:themeColor="text1"/>
          <w:szCs w:val="21"/>
        </w:rPr>
        <w:t>。</w:t>
      </w:r>
    </w:p>
    <w:p w14:paraId="23B00140" w14:textId="77777777" w:rsidR="008E6C3C" w:rsidRPr="00693EF4" w:rsidRDefault="008E6C3C" w:rsidP="008E6C3C">
      <w:pPr>
        <w:pStyle w:val="a5"/>
        <w:ind w:leftChars="0" w:left="720"/>
        <w:jc w:val="left"/>
        <w:rPr>
          <w:rFonts w:ascii="Times New Roman" w:hAnsi="Times New Roman" w:cs="Times New Roman"/>
          <w:color w:val="000000" w:themeColor="text1"/>
          <w:szCs w:val="21"/>
        </w:rPr>
      </w:pPr>
    </w:p>
    <w:p w14:paraId="322CA927"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調査の公表</w:t>
      </w:r>
    </w:p>
    <w:p w14:paraId="7661F9C8"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調査結果は学会で発表の後、専門誌に投稿する。</w:t>
      </w:r>
    </w:p>
    <w:p w14:paraId="27B86BD6" w14:textId="77777777" w:rsidR="00535C94" w:rsidRPr="00693EF4" w:rsidRDefault="00535C94" w:rsidP="00535C94">
      <w:pPr>
        <w:jc w:val="left"/>
        <w:rPr>
          <w:rFonts w:ascii="Times New Roman" w:hAnsi="Times New Roman" w:cs="Times New Roman"/>
          <w:color w:val="000000" w:themeColor="text1"/>
          <w:szCs w:val="21"/>
        </w:rPr>
      </w:pPr>
    </w:p>
    <w:p w14:paraId="690DC615"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予測される危険性</w:t>
      </w:r>
    </w:p>
    <w:p w14:paraId="50750F8F"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本研究は観察研究であり、個々の患者の治療方針は我が国の診療ガイドラインに準拠して選択されるので、本研究に参加することで</w:t>
      </w:r>
      <w:r w:rsidR="00C16E86" w:rsidRPr="00693EF4">
        <w:rPr>
          <w:rFonts w:ascii="Times New Roman" w:hAnsi="Times New Roman" w:cs="Times New Roman" w:hint="eastAsia"/>
          <w:color w:val="000000" w:themeColor="text1"/>
          <w:szCs w:val="21"/>
        </w:rPr>
        <w:t>新たに</w:t>
      </w:r>
      <w:r w:rsidRPr="00693EF4">
        <w:rPr>
          <w:rFonts w:ascii="Times New Roman" w:hAnsi="Times New Roman" w:cs="Times New Roman"/>
          <w:color w:val="000000" w:themeColor="text1"/>
          <w:szCs w:val="21"/>
        </w:rPr>
        <w:t>健康被害が生じる可能性はない。</w:t>
      </w:r>
      <w:r w:rsidRPr="00693EF4">
        <w:rPr>
          <w:rFonts w:ascii="Times New Roman" w:hAnsi="Times New Roman" w:cs="Times New Roman"/>
          <w:color w:val="000000" w:themeColor="text1"/>
          <w:szCs w:val="21"/>
        </w:rPr>
        <w:t>ICD</w:t>
      </w:r>
      <w:r w:rsidR="00855CE2" w:rsidRPr="00693EF4">
        <w:rPr>
          <w:rFonts w:ascii="Times New Roman" w:hAnsi="Times New Roman" w:cs="Times New Roman"/>
          <w:color w:val="000000" w:themeColor="text1"/>
          <w:szCs w:val="21"/>
        </w:rPr>
        <w:t>/</w:t>
      </w:r>
      <w:r w:rsidR="00B74F17" w:rsidRPr="00693EF4">
        <w:rPr>
          <w:rFonts w:ascii="Times New Roman" w:hAnsi="Times New Roman" w:cs="Times New Roman"/>
          <w:color w:val="000000" w:themeColor="text1"/>
          <w:szCs w:val="21"/>
        </w:rPr>
        <w:t>CRT-P/</w:t>
      </w:r>
      <w:r w:rsidR="00855CE2" w:rsidRPr="00693EF4">
        <w:rPr>
          <w:rFonts w:ascii="Times New Roman" w:hAnsi="Times New Roman" w:cs="Times New Roman"/>
          <w:color w:val="000000" w:themeColor="text1"/>
          <w:szCs w:val="21"/>
        </w:rPr>
        <w:t>CRT-D</w:t>
      </w:r>
      <w:r w:rsidRPr="00693EF4">
        <w:rPr>
          <w:rFonts w:ascii="Times New Roman" w:hAnsi="Times New Roman" w:cs="Times New Roman"/>
          <w:color w:val="000000" w:themeColor="text1"/>
          <w:szCs w:val="21"/>
        </w:rPr>
        <w:t>植込み時などに合併症が起こり</w:t>
      </w:r>
      <w:r w:rsidRPr="00693EF4">
        <w:rPr>
          <w:rFonts w:ascii="Times New Roman" w:hAnsi="Times New Roman" w:cs="Times New Roman"/>
          <w:color w:val="000000" w:themeColor="text1"/>
          <w:szCs w:val="21"/>
        </w:rPr>
        <w:lastRenderedPageBreak/>
        <w:t>うるが、</w:t>
      </w:r>
      <w:r w:rsidR="004B1D7F" w:rsidRPr="00693EF4">
        <w:rPr>
          <w:rFonts w:ascii="Times New Roman" w:hAnsi="Times New Roman" w:cs="Times New Roman" w:hint="eastAsia"/>
          <w:color w:val="000000" w:themeColor="text1"/>
          <w:szCs w:val="21"/>
        </w:rPr>
        <w:t>その多くは</w:t>
      </w:r>
      <w:r w:rsidRPr="00693EF4">
        <w:rPr>
          <w:rFonts w:ascii="Times New Roman" w:hAnsi="Times New Roman" w:cs="Times New Roman"/>
          <w:color w:val="000000" w:themeColor="text1"/>
          <w:szCs w:val="21"/>
        </w:rPr>
        <w:t>既知の合併症であり、生じた場合</w:t>
      </w:r>
      <w:r w:rsidR="004B1D7F" w:rsidRPr="00693EF4">
        <w:rPr>
          <w:rFonts w:ascii="Times New Roman" w:hAnsi="Times New Roman" w:cs="Times New Roman" w:hint="eastAsia"/>
          <w:color w:val="000000" w:themeColor="text1"/>
          <w:szCs w:val="21"/>
        </w:rPr>
        <w:t>には担当医師が</w:t>
      </w:r>
      <w:r w:rsidRPr="00693EF4">
        <w:rPr>
          <w:rFonts w:ascii="Times New Roman" w:hAnsi="Times New Roman" w:cs="Times New Roman"/>
          <w:color w:val="000000" w:themeColor="text1"/>
          <w:szCs w:val="21"/>
        </w:rPr>
        <w:t>迅速に対応する。行われる検査も日常診療の範囲内であり、検査に伴う合併症</w:t>
      </w:r>
      <w:r w:rsidR="004B1D7F" w:rsidRPr="00693EF4">
        <w:rPr>
          <w:rFonts w:ascii="Times New Roman" w:hAnsi="Times New Roman" w:cs="Times New Roman" w:hint="eastAsia"/>
          <w:color w:val="000000" w:themeColor="text1"/>
          <w:szCs w:val="21"/>
        </w:rPr>
        <w:t>の発生</w:t>
      </w:r>
      <w:r w:rsidRPr="00693EF4">
        <w:rPr>
          <w:rFonts w:ascii="Times New Roman" w:hAnsi="Times New Roman" w:cs="Times New Roman"/>
          <w:color w:val="000000" w:themeColor="text1"/>
          <w:szCs w:val="21"/>
        </w:rPr>
        <w:t>は極めて稀</w:t>
      </w:r>
      <w:r w:rsidR="004B1D7F" w:rsidRPr="00693EF4">
        <w:rPr>
          <w:rFonts w:ascii="Times New Roman" w:hAnsi="Times New Roman" w:cs="Times New Roman" w:hint="eastAsia"/>
          <w:color w:val="000000" w:themeColor="text1"/>
          <w:szCs w:val="21"/>
        </w:rPr>
        <w:t>と考えられる</w:t>
      </w:r>
      <w:r w:rsidRPr="00693EF4">
        <w:rPr>
          <w:rFonts w:ascii="Times New Roman" w:hAnsi="Times New Roman" w:cs="Times New Roman"/>
          <w:color w:val="000000" w:themeColor="text1"/>
          <w:szCs w:val="21"/>
        </w:rPr>
        <w:t>。</w:t>
      </w:r>
      <w:r w:rsidR="004B1D7F" w:rsidRPr="00693EF4">
        <w:rPr>
          <w:rFonts w:ascii="Times New Roman" w:hAnsi="Times New Roman" w:cs="Times New Roman" w:hint="eastAsia"/>
          <w:color w:val="000000" w:themeColor="text1"/>
          <w:szCs w:val="21"/>
        </w:rPr>
        <w:t>ただし、個人情報漏洩の危険性は完全に否定できないため、それらを最小限にするため、登録票、経過観察票は紛失しないように厳重に管理する。</w:t>
      </w:r>
    </w:p>
    <w:p w14:paraId="35E2CB6C" w14:textId="77777777" w:rsidR="00535C94" w:rsidRPr="00693EF4" w:rsidRDefault="00535C94" w:rsidP="00535C94">
      <w:pPr>
        <w:jc w:val="left"/>
        <w:rPr>
          <w:rFonts w:ascii="Times New Roman" w:hAnsi="Times New Roman" w:cs="Times New Roman"/>
          <w:color w:val="000000" w:themeColor="text1"/>
          <w:szCs w:val="21"/>
        </w:rPr>
      </w:pPr>
    </w:p>
    <w:p w14:paraId="58A2CC58"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問題発生時の</w:t>
      </w:r>
      <w:r w:rsidR="004B1D7F" w:rsidRPr="00693EF4">
        <w:rPr>
          <w:rFonts w:ascii="Times New Roman" w:hAnsi="Times New Roman" w:cs="Times New Roman" w:hint="eastAsia"/>
          <w:color w:val="000000" w:themeColor="text1"/>
          <w:szCs w:val="21"/>
        </w:rPr>
        <w:t>対応</w:t>
      </w:r>
    </w:p>
    <w:p w14:paraId="78862B33"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w:t>
      </w:r>
      <w:r w:rsidR="004B1D7F" w:rsidRPr="00693EF4">
        <w:rPr>
          <w:rFonts w:ascii="Times New Roman" w:hAnsi="Times New Roman" w:cs="Times New Roman" w:hint="eastAsia"/>
          <w:color w:val="000000" w:themeColor="text1"/>
          <w:szCs w:val="21"/>
        </w:rPr>
        <w:t>本研究は保険適応のある疾患に用いて行う観察研究であるため</w:t>
      </w:r>
      <w:r w:rsidRPr="00693EF4">
        <w:rPr>
          <w:rFonts w:ascii="Times New Roman" w:hAnsi="Times New Roman" w:cs="Times New Roman"/>
          <w:color w:val="000000" w:themeColor="text1"/>
          <w:szCs w:val="21"/>
        </w:rPr>
        <w:t>、本研究中に生じた有害事象・健康被害に対する</w:t>
      </w:r>
      <w:r w:rsidR="004B1D7F" w:rsidRPr="00693EF4">
        <w:rPr>
          <w:rFonts w:ascii="Times New Roman" w:hAnsi="Times New Roman" w:cs="Times New Roman" w:hint="eastAsia"/>
          <w:color w:val="000000" w:themeColor="text1"/>
          <w:szCs w:val="21"/>
        </w:rPr>
        <w:t>金銭的な</w:t>
      </w:r>
      <w:r w:rsidRPr="00693EF4">
        <w:rPr>
          <w:rFonts w:ascii="Times New Roman" w:hAnsi="Times New Roman" w:cs="Times New Roman"/>
          <w:color w:val="000000" w:themeColor="text1"/>
          <w:szCs w:val="21"/>
        </w:rPr>
        <w:t>補償は</w:t>
      </w:r>
      <w:r w:rsidR="004B1D7F" w:rsidRPr="00693EF4">
        <w:rPr>
          <w:rFonts w:ascii="Times New Roman" w:hAnsi="Times New Roman" w:cs="Times New Roman" w:hint="eastAsia"/>
          <w:color w:val="000000" w:themeColor="text1"/>
          <w:szCs w:val="21"/>
        </w:rPr>
        <w:t>ない。ただし</w:t>
      </w:r>
      <w:r w:rsidRPr="00693EF4">
        <w:rPr>
          <w:rFonts w:ascii="Times New Roman" w:hAnsi="Times New Roman" w:cs="Times New Roman"/>
          <w:color w:val="000000" w:themeColor="text1"/>
          <w:szCs w:val="21"/>
        </w:rPr>
        <w:t>、個々の医師あるいは医療機関が法律上の過失責任を問われた場合、当該医師あるいは医療機関が対応する。</w:t>
      </w:r>
      <w:r w:rsidR="004B1D7F" w:rsidRPr="00693EF4">
        <w:rPr>
          <w:rFonts w:ascii="Times New Roman" w:hAnsi="Times New Roman" w:cs="Times New Roman" w:hint="eastAsia"/>
          <w:color w:val="000000" w:themeColor="text1"/>
          <w:szCs w:val="21"/>
        </w:rPr>
        <w:t>また、問題発生時は直ちに</w:t>
      </w:r>
      <w:r w:rsidR="00311C92">
        <w:rPr>
          <w:rFonts w:ascii="Times New Roman" w:hAnsi="Times New Roman" w:cs="Times New Roman" w:hint="eastAsia"/>
          <w:color w:val="000000" w:themeColor="text1"/>
          <w:szCs w:val="21"/>
        </w:rPr>
        <w:t>日本</w:t>
      </w:r>
      <w:r w:rsidR="004B1D7F" w:rsidRPr="00693EF4">
        <w:rPr>
          <w:rFonts w:ascii="Times New Roman" w:hAnsi="Times New Roman" w:cs="Times New Roman" w:hint="eastAsia"/>
          <w:color w:val="000000" w:themeColor="text1"/>
          <w:szCs w:val="21"/>
        </w:rPr>
        <w:t>不整脈学会事務局に連絡し、迅速な対応を検討する。また、必要に応じて担当施設の倫理委員会に報告する。</w:t>
      </w:r>
    </w:p>
    <w:p w14:paraId="4E343E8F" w14:textId="77777777" w:rsidR="00535C94" w:rsidRPr="00693EF4" w:rsidRDefault="00535C94" w:rsidP="00535C94">
      <w:pPr>
        <w:jc w:val="left"/>
        <w:rPr>
          <w:rFonts w:ascii="Times New Roman" w:hAnsi="Times New Roman" w:cs="Times New Roman"/>
          <w:color w:val="000000" w:themeColor="text1"/>
          <w:szCs w:val="21"/>
        </w:rPr>
      </w:pPr>
    </w:p>
    <w:p w14:paraId="4550D7AE"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調査への同意による利益および不利益</w:t>
      </w:r>
    </w:p>
    <w:p w14:paraId="496EFEFC"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日常の診療で施行される観察研究であり、治療方針を左右するものではない。このため、本研究に参加することによる不利益や危険性はない。本研究に参加することで患者個人が直接的な利益を受けることはないが、この研究により</w:t>
      </w:r>
      <w:r w:rsidRPr="00693EF4">
        <w:rPr>
          <w:rFonts w:ascii="Times New Roman" w:hAnsi="Times New Roman" w:cs="Times New Roman"/>
          <w:color w:val="000000" w:themeColor="text1"/>
          <w:szCs w:val="21"/>
        </w:rPr>
        <w:t>ICD</w:t>
      </w:r>
      <w:r w:rsidR="00855CE2" w:rsidRPr="00693EF4">
        <w:rPr>
          <w:rFonts w:ascii="Times New Roman" w:hAnsi="Times New Roman" w:cs="Times New Roman"/>
          <w:color w:val="000000" w:themeColor="text1"/>
          <w:szCs w:val="21"/>
        </w:rPr>
        <w:t>/CRT-D</w:t>
      </w:r>
      <w:r w:rsidRPr="00693EF4">
        <w:rPr>
          <w:rFonts w:ascii="Times New Roman" w:hAnsi="Times New Roman" w:cs="Times New Roman"/>
          <w:color w:val="000000" w:themeColor="text1"/>
          <w:szCs w:val="21"/>
        </w:rPr>
        <w:t>植込み患者の一次予防に関する新たな知見が蓄積されることが期待され、心疾患に罹患した患者の利益につながることが期待される。</w:t>
      </w:r>
    </w:p>
    <w:p w14:paraId="4238DC0B" w14:textId="77777777" w:rsidR="00535C94" w:rsidRPr="00693EF4" w:rsidRDefault="00535C94" w:rsidP="00535C94">
      <w:pPr>
        <w:jc w:val="left"/>
        <w:rPr>
          <w:rFonts w:ascii="Times New Roman" w:hAnsi="Times New Roman" w:cs="Times New Roman"/>
          <w:color w:val="000000" w:themeColor="text1"/>
          <w:szCs w:val="21"/>
        </w:rPr>
      </w:pPr>
    </w:p>
    <w:p w14:paraId="1A5E6B50"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同意の自由および同意取り消しの自由</w:t>
      </w:r>
    </w:p>
    <w:p w14:paraId="3347A352"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本研究への参加は患者の自由意思により行い、参加同意後であっても随時参加同意の撤回を行うことは自由である。参加しないことや同意撤回によりで診療上の不利益を被ることはない。ただし、成績を学会あるいは専門誌に公表後には、そのデータを取り消すことはできない。</w:t>
      </w:r>
    </w:p>
    <w:p w14:paraId="5E5150A9" w14:textId="77777777" w:rsidR="00535C94" w:rsidRPr="00693EF4" w:rsidRDefault="00535C94" w:rsidP="00535C94">
      <w:pPr>
        <w:jc w:val="left"/>
        <w:rPr>
          <w:rFonts w:ascii="Times New Roman" w:hAnsi="Times New Roman" w:cs="Times New Roman"/>
          <w:color w:val="000000" w:themeColor="text1"/>
          <w:szCs w:val="21"/>
        </w:rPr>
      </w:pPr>
    </w:p>
    <w:p w14:paraId="7090555C"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費用負担</w:t>
      </w:r>
    </w:p>
    <w:p w14:paraId="6C278ED3"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研究に関わる諸検査や治療は通常の診療で行われる保険診療の範囲内のものであり、診療に要する費用は個々の患者の保険診療により負担される。</w:t>
      </w:r>
      <w:r w:rsidR="004B1D7F" w:rsidRPr="00693EF4">
        <w:rPr>
          <w:rFonts w:ascii="Times New Roman" w:hAnsi="Times New Roman" w:cs="Times New Roman" w:hint="eastAsia"/>
          <w:color w:val="000000" w:themeColor="text1"/>
          <w:szCs w:val="21"/>
        </w:rPr>
        <w:t>本研究への協力に対する金銭的な</w:t>
      </w:r>
      <w:r w:rsidRPr="00693EF4">
        <w:rPr>
          <w:rFonts w:ascii="Times New Roman" w:hAnsi="Times New Roman" w:cs="Times New Roman"/>
          <w:color w:val="000000" w:themeColor="text1"/>
          <w:szCs w:val="21"/>
        </w:rPr>
        <w:t>謝金</w:t>
      </w:r>
      <w:r w:rsidR="004B1D7F" w:rsidRPr="00693EF4">
        <w:rPr>
          <w:rFonts w:ascii="Times New Roman" w:hAnsi="Times New Roman" w:cs="Times New Roman" w:hint="eastAsia"/>
          <w:color w:val="000000" w:themeColor="text1"/>
          <w:szCs w:val="21"/>
        </w:rPr>
        <w:t>や交通費の支給は</w:t>
      </w:r>
      <w:r w:rsidR="004266B7" w:rsidRPr="00693EF4">
        <w:rPr>
          <w:rFonts w:ascii="Times New Roman" w:hAnsi="Times New Roman" w:cs="Times New Roman" w:hint="eastAsia"/>
          <w:color w:val="000000" w:themeColor="text1"/>
          <w:szCs w:val="21"/>
        </w:rPr>
        <w:t>行わない。</w:t>
      </w:r>
    </w:p>
    <w:p w14:paraId="449F1DC7" w14:textId="77777777" w:rsidR="00535C94" w:rsidRPr="00693EF4" w:rsidRDefault="00535C94" w:rsidP="00535C94">
      <w:pPr>
        <w:jc w:val="left"/>
        <w:rPr>
          <w:rFonts w:ascii="Times New Roman" w:hAnsi="Times New Roman" w:cs="Times New Roman"/>
          <w:color w:val="000000" w:themeColor="text1"/>
          <w:szCs w:val="21"/>
        </w:rPr>
      </w:pPr>
    </w:p>
    <w:p w14:paraId="27462F24"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知的所有権</w:t>
      </w:r>
    </w:p>
    <w:p w14:paraId="4A8B355F" w14:textId="77777777" w:rsidR="00535C94" w:rsidRPr="00693EF4" w:rsidRDefault="00535C94"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得られた成績の結果、特許等の知的所有権が発生する可能性がありうる。その場合、その権利は研究機関あるいは研究遂行者に属する。</w:t>
      </w:r>
    </w:p>
    <w:p w14:paraId="598B4751" w14:textId="77777777" w:rsidR="004266B7" w:rsidRPr="00693EF4" w:rsidRDefault="004266B7" w:rsidP="00535C94">
      <w:pPr>
        <w:jc w:val="left"/>
        <w:rPr>
          <w:rFonts w:ascii="Times New Roman" w:hAnsi="Times New Roman" w:cs="Times New Roman"/>
          <w:color w:val="000000" w:themeColor="text1"/>
          <w:szCs w:val="21"/>
        </w:rPr>
      </w:pPr>
    </w:p>
    <w:p w14:paraId="4F3BC50B" w14:textId="77777777" w:rsidR="004266B7" w:rsidRPr="00693EF4" w:rsidRDefault="004266B7" w:rsidP="004266B7">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利益相反</w:t>
      </w:r>
    </w:p>
    <w:p w14:paraId="43030FF0" w14:textId="77777777" w:rsidR="00C16E86" w:rsidRPr="00693EF4" w:rsidRDefault="004266B7" w:rsidP="003F4170">
      <w:pPr>
        <w:pStyle w:val="a5"/>
        <w:ind w:leftChars="0" w:left="0" w:firstLineChars="100" w:firstLine="21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研究遂行者は、利益相反マネジメントポリシーに従い、利益相反を適切に管理する。</w:t>
      </w:r>
      <w:r w:rsidR="008A6BCB" w:rsidRPr="008A6BCB">
        <w:rPr>
          <w:rFonts w:ascii="Times New Roman" w:hAnsi="Times New Roman" w:cs="Times New Roman" w:hint="eastAsia"/>
          <w:color w:val="000000" w:themeColor="text1"/>
          <w:szCs w:val="21"/>
        </w:rPr>
        <w:t>データの収集を促進する</w:t>
      </w:r>
      <w:r w:rsidRPr="00693EF4">
        <w:rPr>
          <w:rFonts w:ascii="Times New Roman" w:hAnsi="Times New Roman" w:cs="Times New Roman" w:hint="eastAsia"/>
          <w:color w:val="000000" w:themeColor="text1"/>
          <w:szCs w:val="21"/>
        </w:rPr>
        <w:t>ために、</w:t>
      </w:r>
      <w:r w:rsidR="00311C92">
        <w:rPr>
          <w:rFonts w:ascii="Times New Roman" w:hAnsi="Times New Roman" w:cs="Times New Roman" w:hint="eastAsia"/>
          <w:color w:val="000000" w:themeColor="text1"/>
          <w:szCs w:val="21"/>
        </w:rPr>
        <w:t>日本不整脈</w:t>
      </w:r>
      <w:r w:rsidRPr="00693EF4">
        <w:rPr>
          <w:rFonts w:ascii="Times New Roman" w:hAnsi="Times New Roman" w:cs="Times New Roman" w:hint="eastAsia"/>
          <w:color w:val="000000" w:themeColor="text1"/>
          <w:szCs w:val="21"/>
        </w:rPr>
        <w:t>デバイス工業会</w:t>
      </w:r>
      <w:r w:rsidR="0035299A">
        <w:rPr>
          <w:rFonts w:ascii="Times New Roman" w:hAnsi="Times New Roman" w:cs="Times New Roman" w:hint="eastAsia"/>
          <w:color w:val="000000" w:themeColor="text1"/>
          <w:szCs w:val="21"/>
        </w:rPr>
        <w:t>所属の担当者（</w:t>
      </w:r>
      <w:r w:rsidR="0035299A">
        <w:rPr>
          <w:rFonts w:ascii="Times New Roman" w:hAnsi="Times New Roman" w:cs="Times New Roman" w:hint="eastAsia"/>
          <w:color w:val="000000" w:themeColor="text1"/>
          <w:szCs w:val="21"/>
        </w:rPr>
        <w:t>CDR</w:t>
      </w:r>
      <w:r w:rsidR="0035299A">
        <w:rPr>
          <w:rFonts w:ascii="Times New Roman" w:hAnsi="Times New Roman" w:cs="Times New Roman" w:hint="eastAsia"/>
          <w:color w:val="000000" w:themeColor="text1"/>
          <w:szCs w:val="21"/>
        </w:rPr>
        <w:t>）</w:t>
      </w:r>
      <w:r w:rsidRPr="00693EF4">
        <w:rPr>
          <w:rFonts w:ascii="Times New Roman" w:hAnsi="Times New Roman" w:cs="Times New Roman" w:hint="eastAsia"/>
          <w:color w:val="000000" w:themeColor="text1"/>
          <w:szCs w:val="21"/>
        </w:rPr>
        <w:t>を選任するが、一定企業に偏らないように注意する。また本研究のデータ解析は委員会医師が行い、</w:t>
      </w:r>
      <w:r w:rsidR="00311C92">
        <w:rPr>
          <w:rFonts w:ascii="Times New Roman" w:hAnsi="Times New Roman" w:cs="Times New Roman" w:hint="eastAsia"/>
          <w:color w:val="000000" w:themeColor="text1"/>
          <w:szCs w:val="21"/>
        </w:rPr>
        <w:t>日本不整脈</w:t>
      </w:r>
      <w:r w:rsidRPr="00693EF4">
        <w:rPr>
          <w:rFonts w:ascii="Times New Roman" w:hAnsi="Times New Roman" w:cs="Times New Roman" w:hint="eastAsia"/>
          <w:color w:val="000000" w:themeColor="text1"/>
          <w:szCs w:val="21"/>
        </w:rPr>
        <w:t>デバイス工業会の関与がないよう注意す</w:t>
      </w:r>
      <w:r w:rsidR="003F4170" w:rsidRPr="00693EF4">
        <w:rPr>
          <w:rFonts w:ascii="Times New Roman" w:hAnsi="Times New Roman" w:cs="Times New Roman" w:hint="eastAsia"/>
          <w:color w:val="000000" w:themeColor="text1"/>
          <w:szCs w:val="21"/>
        </w:rPr>
        <w:t>る。</w:t>
      </w:r>
    </w:p>
    <w:p w14:paraId="678734F7" w14:textId="77777777" w:rsidR="003F4170" w:rsidRPr="00693EF4" w:rsidRDefault="003F4170" w:rsidP="003F4170">
      <w:pPr>
        <w:pStyle w:val="a5"/>
        <w:ind w:leftChars="0" w:left="0"/>
        <w:jc w:val="left"/>
        <w:rPr>
          <w:rFonts w:ascii="Times New Roman" w:hAnsi="Times New Roman" w:cs="Times New Roman"/>
          <w:color w:val="000000" w:themeColor="text1"/>
          <w:szCs w:val="21"/>
        </w:rPr>
      </w:pPr>
    </w:p>
    <w:p w14:paraId="4907CC36" w14:textId="77777777" w:rsidR="003F4170" w:rsidRPr="00693EF4" w:rsidRDefault="003F4170" w:rsidP="003F4170">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研究資金</w:t>
      </w:r>
    </w:p>
    <w:p w14:paraId="4B31FD59" w14:textId="77777777" w:rsidR="003F4170" w:rsidRPr="00693EF4" w:rsidRDefault="003F4170" w:rsidP="003F4170">
      <w:pPr>
        <w:pStyle w:val="a5"/>
        <w:ind w:leftChars="0" w:left="0" w:firstLineChars="100" w:firstLine="21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運営あるいはサーバー管理、事務処理等、本研究係る費用は、日本不整脈学会運営資金の支出金から出される。</w:t>
      </w:r>
    </w:p>
    <w:p w14:paraId="57D10EFB" w14:textId="77777777" w:rsidR="003F4170" w:rsidRPr="00693EF4" w:rsidRDefault="003F4170" w:rsidP="003F4170">
      <w:pPr>
        <w:pStyle w:val="a5"/>
        <w:ind w:leftChars="0" w:left="360"/>
        <w:jc w:val="left"/>
        <w:rPr>
          <w:rFonts w:ascii="Times New Roman" w:hAnsi="Times New Roman" w:cs="Times New Roman"/>
          <w:color w:val="000000" w:themeColor="text1"/>
          <w:szCs w:val="21"/>
        </w:rPr>
      </w:pPr>
    </w:p>
    <w:p w14:paraId="0A389040" w14:textId="77777777" w:rsidR="00535C94" w:rsidRPr="00693EF4" w:rsidRDefault="00535C94" w:rsidP="000368AD">
      <w:pPr>
        <w:pStyle w:val="a5"/>
        <w:numPr>
          <w:ilvl w:val="0"/>
          <w:numId w:val="11"/>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倫理的配慮</w:t>
      </w:r>
    </w:p>
    <w:p w14:paraId="37028B4B" w14:textId="77777777" w:rsidR="00CB7C26" w:rsidRPr="00693EF4" w:rsidRDefault="00535C94" w:rsidP="00CB7C26">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 xml:space="preserve">　</w:t>
      </w:r>
      <w:r w:rsidR="00CB7C26" w:rsidRPr="00693EF4">
        <w:rPr>
          <w:rFonts w:ascii="Times New Roman" w:hAnsi="Times New Roman" w:cs="Times New Roman"/>
          <w:color w:val="000000" w:themeColor="text1"/>
          <w:szCs w:val="21"/>
        </w:rPr>
        <w:t>本研究はヘルシンキ宣言およびその</w:t>
      </w:r>
      <w:r w:rsidR="001C3D83" w:rsidRPr="00693EF4">
        <w:rPr>
          <w:rFonts w:ascii="Times New Roman" w:hAnsi="Times New Roman" w:cs="Times New Roman"/>
          <w:color w:val="000000" w:themeColor="text1"/>
          <w:szCs w:val="21"/>
        </w:rPr>
        <w:t>2008</w:t>
      </w:r>
      <w:r w:rsidR="001C3D83" w:rsidRPr="00693EF4">
        <w:rPr>
          <w:rFonts w:ascii="Times New Roman" w:hAnsi="Times New Roman" w:cs="Times New Roman"/>
          <w:color w:val="000000" w:themeColor="text1"/>
          <w:szCs w:val="21"/>
        </w:rPr>
        <w:t>年</w:t>
      </w:r>
      <w:r w:rsidR="003F4170" w:rsidRPr="00693EF4">
        <w:rPr>
          <w:rFonts w:ascii="Times New Roman" w:hAnsi="Times New Roman" w:cs="Times New Roman" w:hint="eastAsia"/>
          <w:color w:val="000000" w:themeColor="text1"/>
          <w:szCs w:val="21"/>
        </w:rPr>
        <w:t>修正</w:t>
      </w:r>
      <w:r w:rsidR="001C3D83" w:rsidRPr="00693EF4">
        <w:rPr>
          <w:rFonts w:ascii="Times New Roman" w:hAnsi="Times New Roman" w:cs="Times New Roman"/>
          <w:color w:val="000000" w:themeColor="text1"/>
          <w:szCs w:val="21"/>
        </w:rPr>
        <w:t>版の精神、厚生労働省告知「臨床研究に関する倫理指針」</w:t>
      </w:r>
      <w:r w:rsidR="00CB7C26" w:rsidRPr="00693EF4">
        <w:rPr>
          <w:rFonts w:ascii="Times New Roman" w:hAnsi="Times New Roman" w:cs="Times New Roman"/>
          <w:color w:val="000000" w:themeColor="text1"/>
          <w:szCs w:val="21"/>
        </w:rPr>
        <w:t>に準拠して実施する。実施計画は日本</w:t>
      </w:r>
      <w:r w:rsidR="00CA4044" w:rsidRPr="00693EF4">
        <w:rPr>
          <w:rFonts w:ascii="Times New Roman" w:hAnsi="Times New Roman" w:cs="Times New Roman"/>
          <w:color w:val="000000" w:themeColor="text1"/>
          <w:szCs w:val="21"/>
        </w:rPr>
        <w:t>不整脈</w:t>
      </w:r>
      <w:r w:rsidR="003F4170" w:rsidRPr="00693EF4">
        <w:rPr>
          <w:rFonts w:ascii="Times New Roman" w:hAnsi="Times New Roman" w:cs="Times New Roman" w:hint="eastAsia"/>
          <w:color w:val="000000" w:themeColor="text1"/>
          <w:szCs w:val="21"/>
        </w:rPr>
        <w:t>学会</w:t>
      </w:r>
      <w:r w:rsidR="00CB7C26" w:rsidRPr="00693EF4">
        <w:rPr>
          <w:rFonts w:ascii="Times New Roman" w:hAnsi="Times New Roman" w:cs="Times New Roman"/>
          <w:color w:val="000000" w:themeColor="text1"/>
          <w:szCs w:val="21"/>
        </w:rPr>
        <w:t>の臨床研究検討委員会で審議され、承認を得る。各参加施設では、倫理審査委員会での審査を受け、承認を得る。</w:t>
      </w:r>
    </w:p>
    <w:p w14:paraId="77A67DE1" w14:textId="77777777" w:rsidR="00535C94" w:rsidRPr="00693EF4" w:rsidRDefault="00CB7C26" w:rsidP="00CB7C26">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研究への参加登録に先立ち、担当医師は患者本人に説明文書を用いて説明する。説明後、添付された同意書に必要事項および署名の記入を得る。事務局への登録は、個人情報（氏名、住所、生年月日）を伏したうえで、連結可能匿名化して行う。本調査に携わる全ての研究者は、守秘義務を遵守し、個人情報の保護には最大限の努力を払わなければならない。</w:t>
      </w:r>
    </w:p>
    <w:p w14:paraId="49382570" w14:textId="77777777" w:rsidR="003C5767" w:rsidRDefault="003C5767">
      <w:pPr>
        <w:widowControl/>
        <w:jc w:val="left"/>
        <w:rPr>
          <w:rFonts w:ascii="Times New Roman" w:hAnsi="Times New Roman" w:cs="Times New Roman"/>
          <w:color w:val="000000" w:themeColor="text1"/>
          <w:szCs w:val="21"/>
        </w:rPr>
      </w:pPr>
    </w:p>
    <w:p w14:paraId="0A01078B" w14:textId="77777777" w:rsidR="008839E2" w:rsidRDefault="008839E2">
      <w:pPr>
        <w:widowControl/>
        <w:jc w:val="left"/>
        <w:rPr>
          <w:rFonts w:ascii="Times New Roman" w:hAnsi="Times New Roman" w:cs="Times New Roman"/>
          <w:color w:val="000000" w:themeColor="text1"/>
          <w:szCs w:val="21"/>
        </w:rPr>
      </w:pPr>
    </w:p>
    <w:p w14:paraId="648B0868" w14:textId="77777777" w:rsidR="008839E2" w:rsidRDefault="008839E2">
      <w:pPr>
        <w:widowControl/>
        <w:jc w:val="left"/>
        <w:rPr>
          <w:rFonts w:ascii="Times New Roman" w:hAnsi="Times New Roman" w:cs="Times New Roman"/>
          <w:color w:val="000000" w:themeColor="text1"/>
          <w:szCs w:val="21"/>
        </w:rPr>
      </w:pPr>
    </w:p>
    <w:p w14:paraId="44CE5E5D" w14:textId="77777777" w:rsidR="005A4061" w:rsidRPr="00693EF4" w:rsidRDefault="005A4061">
      <w:pPr>
        <w:widowControl/>
        <w:jc w:val="left"/>
        <w:rPr>
          <w:rFonts w:ascii="Times New Roman" w:hAnsi="Times New Roman" w:cs="Times New Roman"/>
          <w:color w:val="000000" w:themeColor="text1"/>
          <w:szCs w:val="21"/>
        </w:rPr>
      </w:pPr>
    </w:p>
    <w:p w14:paraId="3C06F4CB" w14:textId="77777777" w:rsidR="003C5767" w:rsidRPr="00693EF4" w:rsidRDefault="003C5767" w:rsidP="003C5767">
      <w:pPr>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lastRenderedPageBreak/>
        <w:t>＜参考文献＞</w:t>
      </w:r>
    </w:p>
    <w:p w14:paraId="71E9F5DF" w14:textId="77777777" w:rsidR="003C5767" w:rsidRPr="00693EF4" w:rsidRDefault="003C5767" w:rsidP="003C5767">
      <w:pPr>
        <w:pStyle w:val="ad"/>
        <w:numPr>
          <w:ilvl w:val="0"/>
          <w:numId w:val="20"/>
        </w:numPr>
        <w:rPr>
          <w:rFonts w:ascii="Times New Roman" w:eastAsiaTheme="minorEastAsia" w:hAnsi="Times New Roman"/>
          <w:color w:val="000000" w:themeColor="text1"/>
          <w:szCs w:val="21"/>
        </w:rPr>
      </w:pPr>
      <w:r w:rsidRPr="00693EF4">
        <w:rPr>
          <w:rFonts w:ascii="Times New Roman" w:hAnsi="Times New Roman"/>
          <w:color w:val="000000" w:themeColor="text1"/>
          <w:kern w:val="0"/>
          <w:szCs w:val="21"/>
        </w:rPr>
        <w:t>Moss AJ, Zareba W,</w:t>
      </w:r>
      <w:r w:rsidR="00311C92">
        <w:rPr>
          <w:rFonts w:ascii="Times New Roman" w:hAnsi="Times New Roman"/>
          <w:color w:val="000000" w:themeColor="text1"/>
          <w:kern w:val="0"/>
          <w:szCs w:val="21"/>
        </w:rPr>
        <w:t xml:space="preserve"> Hall WJ, et al:</w:t>
      </w:r>
      <w:r w:rsidRPr="00693EF4">
        <w:rPr>
          <w:rFonts w:ascii="Times New Roman" w:hAnsi="Times New Roman"/>
          <w:color w:val="000000" w:themeColor="text1"/>
          <w:kern w:val="0"/>
          <w:szCs w:val="21"/>
        </w:rPr>
        <w:t xml:space="preserve"> Prophylactic implantation of a defibrillator in patients with myocardial infarction and reduced ejection frac</w:t>
      </w:r>
      <w:r w:rsidR="00311C92">
        <w:rPr>
          <w:rFonts w:ascii="Times New Roman" w:hAnsi="Times New Roman"/>
          <w:color w:val="000000" w:themeColor="text1"/>
          <w:kern w:val="0"/>
          <w:szCs w:val="21"/>
        </w:rPr>
        <w:t>tion. N Engl J Med 2002; 346: 877-8</w:t>
      </w:r>
      <w:r w:rsidRPr="00693EF4">
        <w:rPr>
          <w:rFonts w:ascii="Times New Roman" w:hAnsi="Times New Roman"/>
          <w:color w:val="000000" w:themeColor="text1"/>
          <w:kern w:val="0"/>
          <w:szCs w:val="21"/>
        </w:rPr>
        <w:t>83</w:t>
      </w:r>
    </w:p>
    <w:p w14:paraId="378A5BF5" w14:textId="77777777" w:rsidR="003C5767" w:rsidRPr="00693EF4" w:rsidRDefault="003C5767" w:rsidP="003C5767">
      <w:pPr>
        <w:pStyle w:val="ad"/>
        <w:numPr>
          <w:ilvl w:val="0"/>
          <w:numId w:val="20"/>
        </w:numPr>
        <w:rPr>
          <w:rFonts w:ascii="Times New Roman" w:eastAsiaTheme="minorEastAsia" w:hAnsi="Times New Roman"/>
          <w:color w:val="000000" w:themeColor="text1"/>
          <w:szCs w:val="21"/>
        </w:rPr>
      </w:pPr>
      <w:r w:rsidRPr="00693EF4">
        <w:rPr>
          <w:rFonts w:ascii="Times New Roman" w:eastAsiaTheme="minorEastAsia" w:hAnsi="Times New Roman"/>
          <w:color w:val="000000" w:themeColor="text1"/>
          <w:szCs w:val="21"/>
        </w:rPr>
        <w:t xml:space="preserve">Shimizu A, Nitta T, Kurita T, et al: Actual conditions of implantable defibrillation therapy over 5 years in Japan. J Arrhythmia </w:t>
      </w:r>
      <w:r w:rsidR="00311C92">
        <w:rPr>
          <w:rFonts w:ascii="Times New Roman" w:eastAsiaTheme="minorEastAsia" w:hAnsi="Times New Roman"/>
          <w:color w:val="000000" w:themeColor="text1"/>
          <w:szCs w:val="21"/>
        </w:rPr>
        <w:t xml:space="preserve">2012; </w:t>
      </w:r>
      <w:r w:rsidRPr="00693EF4">
        <w:rPr>
          <w:rFonts w:ascii="Times New Roman" w:eastAsiaTheme="minorEastAsia" w:hAnsi="Times New Roman"/>
          <w:color w:val="000000" w:themeColor="text1"/>
          <w:szCs w:val="21"/>
        </w:rPr>
        <w:t>28:</w:t>
      </w:r>
      <w:r w:rsidR="00311C92">
        <w:rPr>
          <w:rFonts w:ascii="Times New Roman" w:eastAsiaTheme="minorEastAsia" w:hAnsi="Times New Roman"/>
          <w:color w:val="000000" w:themeColor="text1"/>
          <w:szCs w:val="21"/>
        </w:rPr>
        <w:t xml:space="preserve"> </w:t>
      </w:r>
      <w:r w:rsidRPr="00693EF4">
        <w:rPr>
          <w:rFonts w:ascii="Times New Roman" w:eastAsiaTheme="minorEastAsia" w:hAnsi="Times New Roman"/>
          <w:color w:val="000000" w:themeColor="text1"/>
          <w:szCs w:val="21"/>
        </w:rPr>
        <w:t>263-272</w:t>
      </w:r>
    </w:p>
    <w:p w14:paraId="51F687DD" w14:textId="77777777" w:rsidR="003C5767" w:rsidRPr="00693EF4" w:rsidRDefault="00311C92" w:rsidP="003C5767">
      <w:pPr>
        <w:pStyle w:val="a5"/>
        <w:numPr>
          <w:ilvl w:val="0"/>
          <w:numId w:val="20"/>
        </w:numPr>
        <w:ind w:leftChars="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笠貫</w:t>
      </w:r>
      <w:r>
        <w:rPr>
          <w:rFonts w:ascii="Times New Roman" w:hAnsi="Times New Roman" w:cs="Times New Roman" w:hint="eastAsia"/>
          <w:color w:val="000000" w:themeColor="text1"/>
          <w:szCs w:val="21"/>
        </w:rPr>
        <w:t xml:space="preserve"> </w:t>
      </w:r>
      <w:r w:rsidR="003C5767" w:rsidRPr="00693EF4">
        <w:rPr>
          <w:rFonts w:ascii="Times New Roman" w:hAnsi="Times New Roman" w:cs="Times New Roman"/>
          <w:color w:val="000000" w:themeColor="text1"/>
          <w:szCs w:val="21"/>
        </w:rPr>
        <w:t>宏</w:t>
      </w:r>
      <w:r w:rsidR="003C5767" w:rsidRPr="00693EF4">
        <w:rPr>
          <w:rFonts w:ascii="Times New Roman" w:hAnsi="Times New Roman" w:cs="Times New Roman"/>
          <w:color w:val="000000" w:themeColor="text1"/>
          <w:szCs w:val="21"/>
        </w:rPr>
        <w:t xml:space="preserve">: ICD </w:t>
      </w:r>
      <w:r w:rsidR="003C5767" w:rsidRPr="00693EF4">
        <w:rPr>
          <w:rFonts w:ascii="Times New Roman" w:hAnsi="Times New Roman" w:cs="Times New Roman"/>
          <w:color w:val="000000" w:themeColor="text1"/>
          <w:szCs w:val="21"/>
        </w:rPr>
        <w:t>の適応．日本心臓ペーシング・電気生理学会植</w:t>
      </w:r>
      <w:r>
        <w:rPr>
          <w:rFonts w:ascii="Times New Roman" w:hAnsi="Times New Roman" w:cs="Times New Roman"/>
          <w:color w:val="000000" w:themeColor="text1"/>
          <w:szCs w:val="21"/>
        </w:rPr>
        <w:t>込み型除細動器調査委員会編集</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植込み型除細動器の臨床</w:t>
      </w:r>
      <w:r>
        <w:rPr>
          <w:rFonts w:ascii="Times New Roman" w:hAnsi="Times New Roman" w:cs="Times New Roman" w:hint="eastAsia"/>
          <w:color w:val="000000" w:themeColor="text1"/>
          <w:szCs w:val="21"/>
        </w:rPr>
        <w:t>、</w:t>
      </w:r>
      <w:r>
        <w:rPr>
          <w:rFonts w:ascii="Times New Roman" w:hAnsi="Times New Roman" w:cs="Times New Roman"/>
          <w:color w:val="000000" w:themeColor="text1"/>
          <w:szCs w:val="21"/>
        </w:rPr>
        <w:t>医学書院</w:t>
      </w:r>
      <w:r>
        <w:rPr>
          <w:rFonts w:ascii="Times New Roman" w:hAnsi="Times New Roman" w:cs="Times New Roman"/>
          <w:color w:val="000000" w:themeColor="text1"/>
          <w:szCs w:val="21"/>
        </w:rPr>
        <w:t>1998; p15-32</w:t>
      </w:r>
    </w:p>
    <w:p w14:paraId="79C71C86"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hAnsi="Times New Roman" w:cs="Times New Roman"/>
          <w:iCs/>
          <w:color w:val="000000" w:themeColor="text1"/>
          <w:szCs w:val="21"/>
        </w:rPr>
        <w:t>Proclenmer A, Ghidina M, Cicuttini G, et al: Impact of the main implantable cardioverter-defbrillaot trials for primary and secondary prevention in Italy: A survey of the national activity during the years 2001-2004. PACE 2006; 29:</w:t>
      </w:r>
      <w:r w:rsidR="00311C92">
        <w:rPr>
          <w:rFonts w:ascii="Times New Roman" w:hAnsi="Times New Roman" w:cs="Times New Roman" w:hint="eastAsia"/>
          <w:iCs/>
          <w:color w:val="000000" w:themeColor="text1"/>
          <w:szCs w:val="21"/>
        </w:rPr>
        <w:t xml:space="preserve">　</w:t>
      </w:r>
      <w:r w:rsidRPr="00693EF4">
        <w:rPr>
          <w:rFonts w:ascii="Times New Roman" w:hAnsi="Times New Roman" w:cs="Times New Roman"/>
          <w:iCs/>
          <w:color w:val="000000" w:themeColor="text1"/>
          <w:szCs w:val="21"/>
        </w:rPr>
        <w:t>S20</w:t>
      </w:r>
      <w:r w:rsidR="00311C92">
        <w:rPr>
          <w:rFonts w:ascii="Times New Roman" w:hAnsi="Times New Roman" w:cs="Times New Roman" w:hint="eastAsia"/>
          <w:iCs/>
          <w:color w:val="000000" w:themeColor="text1"/>
          <w:szCs w:val="21"/>
        </w:rPr>
        <w:t>-</w:t>
      </w:r>
      <w:r w:rsidRPr="00693EF4">
        <w:rPr>
          <w:rFonts w:ascii="Times New Roman" w:hAnsi="Times New Roman" w:cs="Times New Roman"/>
          <w:iCs/>
          <w:color w:val="000000" w:themeColor="text1"/>
          <w:szCs w:val="21"/>
        </w:rPr>
        <w:t>S28</w:t>
      </w:r>
    </w:p>
    <w:p w14:paraId="669E2874"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kern w:val="0"/>
          <w:szCs w:val="21"/>
        </w:rPr>
        <w:t>The Antiarrhythmics Versus Implantable Defibrillators (AVID) Investigators: A comparison of antiarrhythmic-drug therapy with implantable defibrillators in patients resuscitated from near-fatal ventricular arrhythm</w:t>
      </w:r>
      <w:r w:rsidR="00311C92">
        <w:rPr>
          <w:rFonts w:ascii="Times New Roman" w:hAnsi="Times New Roman" w:cs="Times New Roman"/>
          <w:color w:val="000000" w:themeColor="text1"/>
          <w:kern w:val="0"/>
          <w:szCs w:val="21"/>
        </w:rPr>
        <w:t>ias. N Engl J Med 1997;</w:t>
      </w:r>
      <w:r w:rsidR="00311C92">
        <w:rPr>
          <w:rFonts w:ascii="Times New Roman" w:hAnsi="Times New Roman" w:cs="Times New Roman" w:hint="eastAsia"/>
          <w:color w:val="000000" w:themeColor="text1"/>
          <w:kern w:val="0"/>
          <w:szCs w:val="21"/>
        </w:rPr>
        <w:t xml:space="preserve"> </w:t>
      </w:r>
      <w:r w:rsidR="00311C92">
        <w:rPr>
          <w:rFonts w:ascii="Times New Roman" w:hAnsi="Times New Roman" w:cs="Times New Roman"/>
          <w:color w:val="000000" w:themeColor="text1"/>
          <w:kern w:val="0"/>
          <w:szCs w:val="21"/>
        </w:rPr>
        <w:t>337: 1576</w:t>
      </w:r>
      <w:r w:rsidR="00311C92">
        <w:rPr>
          <w:rFonts w:ascii="Times New Roman" w:hAnsi="Times New Roman" w:cs="Times New Roman" w:hint="eastAsia"/>
          <w:color w:val="000000" w:themeColor="text1"/>
          <w:kern w:val="0"/>
          <w:szCs w:val="21"/>
        </w:rPr>
        <w:t>-</w:t>
      </w:r>
      <w:r w:rsidR="00311C92">
        <w:rPr>
          <w:rFonts w:ascii="Times New Roman" w:hAnsi="Times New Roman" w:cs="Times New Roman"/>
          <w:color w:val="000000" w:themeColor="text1"/>
          <w:kern w:val="0"/>
          <w:szCs w:val="21"/>
        </w:rPr>
        <w:t>1583</w:t>
      </w:r>
    </w:p>
    <w:p w14:paraId="5C82DA02" w14:textId="77777777" w:rsidR="003C5767" w:rsidRPr="00693EF4" w:rsidRDefault="00311C92" w:rsidP="003C5767">
      <w:pPr>
        <w:pStyle w:val="a5"/>
        <w:numPr>
          <w:ilvl w:val="0"/>
          <w:numId w:val="20"/>
        </w:numPr>
        <w:ind w:leftChars="0"/>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t xml:space="preserve">Mishkin JD, </w:t>
      </w:r>
      <w:r w:rsidR="003C5767" w:rsidRPr="00693EF4">
        <w:rPr>
          <w:rFonts w:ascii="Times New Roman" w:hAnsi="Times New Roman" w:cs="Times New Roman"/>
          <w:color w:val="000000" w:themeColor="text1"/>
          <w:szCs w:val="21"/>
        </w:rPr>
        <w:t>Saxonhouse SJ, Woo GW, et al: Appropriate evaluation and treatment of heart failure patients after implantable cardioverter-defibrillator discharge. J Am Coll Cardiol 2009;</w:t>
      </w:r>
      <w:r>
        <w:rPr>
          <w:rFonts w:ascii="Times New Roman" w:hAnsi="Times New Roman" w:cs="Times New Roman"/>
          <w:color w:val="000000" w:themeColor="text1"/>
          <w:szCs w:val="21"/>
        </w:rPr>
        <w:t xml:space="preserve"> </w:t>
      </w:r>
      <w:r w:rsidR="003C5767" w:rsidRPr="00693EF4">
        <w:rPr>
          <w:rFonts w:ascii="Times New Roman" w:hAnsi="Times New Roman" w:cs="Times New Roman"/>
          <w:color w:val="000000" w:themeColor="text1"/>
          <w:szCs w:val="21"/>
        </w:rPr>
        <w:t>54:</w:t>
      </w:r>
      <w:r>
        <w:rPr>
          <w:rFonts w:ascii="Times New Roman" w:hAnsi="Times New Roman" w:cs="Times New Roman"/>
          <w:color w:val="000000" w:themeColor="text1"/>
          <w:szCs w:val="21"/>
        </w:rPr>
        <w:t xml:space="preserve"> </w:t>
      </w:r>
      <w:r w:rsidR="003C5767" w:rsidRPr="00693EF4">
        <w:rPr>
          <w:rFonts w:ascii="Times New Roman" w:hAnsi="Times New Roman" w:cs="Times New Roman"/>
          <w:color w:val="000000" w:themeColor="text1"/>
          <w:szCs w:val="21"/>
        </w:rPr>
        <w:t>1993-2000</w:t>
      </w:r>
    </w:p>
    <w:p w14:paraId="22F25FD6"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kern w:val="0"/>
          <w:szCs w:val="21"/>
        </w:rPr>
        <w:t>Bardy, Gust H.; Lee, Kerry L.; Mark, D</w:t>
      </w:r>
      <w:r w:rsidR="00311C92">
        <w:rPr>
          <w:rFonts w:ascii="Times New Roman" w:hAnsi="Times New Roman" w:cs="Times New Roman"/>
          <w:color w:val="000000" w:themeColor="text1"/>
          <w:kern w:val="0"/>
          <w:szCs w:val="21"/>
        </w:rPr>
        <w:t>aniel B.; Poole, Jeanne E ar al: T</w:t>
      </w:r>
      <w:r w:rsidRPr="00693EF4">
        <w:rPr>
          <w:rFonts w:ascii="Times New Roman" w:hAnsi="Times New Roman" w:cs="Times New Roman"/>
          <w:color w:val="000000" w:themeColor="text1"/>
          <w:kern w:val="0"/>
          <w:szCs w:val="21"/>
        </w:rPr>
        <w:t>he Sudden Cardiac Death in Heart Failure Trial (SCD-HeFT) Investigators: Amiodarone or an Implantable Cardioverter-Defibrillator for Congestive Heart Failure. N Engl J Med 2005;352: 225-</w:t>
      </w:r>
      <w:r w:rsidR="00311C92">
        <w:rPr>
          <w:rFonts w:ascii="Times New Roman" w:hAnsi="Times New Roman" w:cs="Times New Roman"/>
          <w:color w:val="000000" w:themeColor="text1"/>
          <w:kern w:val="0"/>
          <w:szCs w:val="21"/>
        </w:rPr>
        <w:t>2</w:t>
      </w:r>
      <w:r w:rsidRPr="00693EF4">
        <w:rPr>
          <w:rFonts w:ascii="Times New Roman" w:hAnsi="Times New Roman" w:cs="Times New Roman"/>
          <w:color w:val="000000" w:themeColor="text1"/>
          <w:kern w:val="0"/>
          <w:szCs w:val="21"/>
        </w:rPr>
        <w:t>37</w:t>
      </w:r>
    </w:p>
    <w:p w14:paraId="475357CE"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kern w:val="0"/>
          <w:szCs w:val="21"/>
        </w:rPr>
        <w:t>Poole JE,</w:t>
      </w:r>
      <w:r w:rsidR="00311C92">
        <w:rPr>
          <w:rFonts w:ascii="Times New Roman" w:hAnsi="Times New Roman" w:cs="Times New Roman"/>
          <w:color w:val="000000" w:themeColor="text1"/>
          <w:kern w:val="0"/>
          <w:szCs w:val="21"/>
        </w:rPr>
        <w:t xml:space="preserve"> Johnson GW, Hellkamp AS, et al:</w:t>
      </w:r>
      <w:r w:rsidRPr="00693EF4">
        <w:rPr>
          <w:rFonts w:ascii="Times New Roman" w:hAnsi="Times New Roman" w:cs="Times New Roman"/>
          <w:color w:val="000000" w:themeColor="text1"/>
          <w:kern w:val="0"/>
          <w:szCs w:val="21"/>
        </w:rPr>
        <w:t xml:space="preserve"> Prognostic importance of defibrillator shocks in patients with heart failure. N Engl J Med 2008;359:1009</w:t>
      </w:r>
      <w:r w:rsidRPr="00693EF4">
        <w:rPr>
          <w:rFonts w:ascii="Times New Roman" w:hAnsi="Times New Roman" w:cs="Times New Roman" w:hint="eastAsia"/>
          <w:color w:val="000000" w:themeColor="text1"/>
          <w:kern w:val="0"/>
          <w:szCs w:val="21"/>
        </w:rPr>
        <w:t>-</w:t>
      </w:r>
      <w:r w:rsidR="00311C92">
        <w:rPr>
          <w:rFonts w:ascii="Times New Roman" w:hAnsi="Times New Roman" w:cs="Times New Roman"/>
          <w:color w:val="000000" w:themeColor="text1"/>
          <w:kern w:val="0"/>
          <w:szCs w:val="21"/>
        </w:rPr>
        <w:t>10</w:t>
      </w:r>
      <w:r w:rsidRPr="00693EF4">
        <w:rPr>
          <w:rFonts w:ascii="Times New Roman" w:hAnsi="Times New Roman" w:cs="Times New Roman"/>
          <w:color w:val="000000" w:themeColor="text1"/>
          <w:kern w:val="0"/>
          <w:szCs w:val="21"/>
        </w:rPr>
        <w:t>17</w:t>
      </w:r>
      <w:r w:rsidRPr="00693EF4">
        <w:rPr>
          <w:rFonts w:ascii="Times New Roman" w:hAnsi="Times New Roman" w:cs="Times New Roman"/>
          <w:color w:val="000000" w:themeColor="text1"/>
          <w:szCs w:val="21"/>
        </w:rPr>
        <w:t xml:space="preserve"> </w:t>
      </w:r>
    </w:p>
    <w:p w14:paraId="635C431D"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Shimizu A</w:t>
      </w:r>
      <w:r w:rsidR="00311C92">
        <w:rPr>
          <w:rFonts w:ascii="Times New Roman" w:hAnsi="Times New Roman" w:cs="Times New Roman"/>
          <w:color w:val="000000" w:themeColor="text1"/>
          <w:szCs w:val="21"/>
        </w:rPr>
        <w:t>, Mihashi T, Furushima H, et al</w:t>
      </w:r>
      <w:r w:rsidRPr="00693EF4">
        <w:rPr>
          <w:rFonts w:ascii="Times New Roman" w:hAnsi="Times New Roman" w:cs="Times New Roman"/>
          <w:color w:val="000000" w:themeColor="text1"/>
          <w:szCs w:val="21"/>
        </w:rPr>
        <w:t>: Current status of cardiac resynchronization therapy with defibrillators and factors influencing its prognosis in Japan. Journal of Arrhythmia 2013; 29:168-174</w:t>
      </w:r>
    </w:p>
    <w:p w14:paraId="6587A219"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eastAsia="MS UI Gothic" w:hAnsi="Times New Roman" w:cs="Times New Roman"/>
          <w:color w:val="000000" w:themeColor="text1"/>
          <w:szCs w:val="21"/>
        </w:rPr>
        <w:t>Tanno K,</w:t>
      </w:r>
      <w:r w:rsidRPr="00693EF4">
        <w:rPr>
          <w:rFonts w:ascii="Times New Roman" w:eastAsia="MS UI Gothic" w:hAnsi="Times New Roman" w:cs="Times New Roman" w:hint="eastAsia"/>
          <w:color w:val="000000" w:themeColor="text1"/>
          <w:szCs w:val="21"/>
        </w:rPr>
        <w:t xml:space="preserve"> </w:t>
      </w:r>
      <w:r w:rsidRPr="00693EF4">
        <w:rPr>
          <w:rFonts w:ascii="Times New Roman" w:hAnsi="Times New Roman" w:cs="Times New Roman"/>
          <w:color w:val="000000" w:themeColor="text1"/>
          <w:szCs w:val="21"/>
        </w:rPr>
        <w:t>Miyoshi F</w:t>
      </w:r>
      <w:r w:rsidRPr="00693EF4">
        <w:rPr>
          <w:rFonts w:ascii="Times New Roman" w:hAnsi="Times New Roman" w:cs="Times New Roman" w:hint="eastAsia"/>
          <w:color w:val="000000" w:themeColor="text1"/>
          <w:szCs w:val="21"/>
        </w:rPr>
        <w:t xml:space="preserve">, </w:t>
      </w:r>
      <w:r w:rsidRPr="00693EF4">
        <w:rPr>
          <w:rFonts w:ascii="Times New Roman" w:hAnsi="Times New Roman" w:cs="Times New Roman"/>
          <w:color w:val="000000" w:themeColor="text1"/>
          <w:szCs w:val="21"/>
        </w:rPr>
        <w:t xml:space="preserve">Watanabe N, </w:t>
      </w:r>
      <w:r w:rsidR="00311C92">
        <w:rPr>
          <w:rFonts w:ascii="Times New Roman" w:eastAsia="MS UI Gothic" w:hAnsi="Times New Roman" w:cs="Times New Roman"/>
          <w:color w:val="000000" w:themeColor="text1"/>
          <w:szCs w:val="21"/>
        </w:rPr>
        <w:t>et al</w:t>
      </w:r>
      <w:r w:rsidRPr="00693EF4">
        <w:rPr>
          <w:rFonts w:ascii="Times New Roman" w:eastAsia="MS UI Gothic" w:hAnsi="Times New Roman" w:cs="Times New Roman"/>
          <w:color w:val="000000" w:themeColor="text1"/>
          <w:szCs w:val="21"/>
        </w:rPr>
        <w:t>:</w:t>
      </w:r>
      <w:r w:rsidRPr="00693EF4">
        <w:rPr>
          <w:rFonts w:ascii="Times New Roman" w:hAnsi="Times New Roman" w:cs="Times New Roman"/>
          <w:color w:val="000000" w:themeColor="text1"/>
          <w:szCs w:val="21"/>
        </w:rPr>
        <w:t xml:space="preserve"> Are the MADIT II criteria for ICD implantation app</w:t>
      </w:r>
      <w:r w:rsidR="00311C92">
        <w:rPr>
          <w:rFonts w:ascii="Times New Roman" w:hAnsi="Times New Roman" w:cs="Times New Roman"/>
          <w:color w:val="000000" w:themeColor="text1"/>
          <w:szCs w:val="21"/>
        </w:rPr>
        <w:t xml:space="preserve">ropriate for Japanese patients? </w:t>
      </w:r>
      <w:r w:rsidRPr="00693EF4">
        <w:rPr>
          <w:rFonts w:ascii="Times New Roman" w:eastAsia="MS UI Gothic" w:hAnsi="Times New Roman" w:cs="Times New Roman"/>
          <w:color w:val="000000" w:themeColor="text1"/>
          <w:szCs w:val="21"/>
        </w:rPr>
        <w:t>Circ J 2005; 69: 19-22</w:t>
      </w:r>
    </w:p>
    <w:p w14:paraId="1F628EDF" w14:textId="77777777" w:rsidR="003C5767" w:rsidRPr="00693EF4" w:rsidRDefault="003C5767" w:rsidP="003C5767">
      <w:pPr>
        <w:pStyle w:val="a5"/>
        <w:numPr>
          <w:ilvl w:val="0"/>
          <w:numId w:val="20"/>
        </w:numPr>
        <w:ind w:leftChars="0"/>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kern w:val="0"/>
          <w:szCs w:val="21"/>
        </w:rPr>
        <w:t>小川久雄、足立</w:t>
      </w:r>
      <w:r w:rsidR="00311C92">
        <w:rPr>
          <w:rFonts w:ascii="Times New Roman" w:hAnsi="Times New Roman" w:cs="Times New Roman" w:hint="eastAsia"/>
          <w:color w:val="000000" w:themeColor="text1"/>
          <w:kern w:val="0"/>
          <w:szCs w:val="21"/>
        </w:rPr>
        <w:t xml:space="preserve"> </w:t>
      </w:r>
      <w:r w:rsidRPr="00693EF4">
        <w:rPr>
          <w:rFonts w:ascii="Times New Roman" w:hAnsi="Times New Roman" w:cs="Times New Roman" w:hint="eastAsia"/>
          <w:color w:val="000000" w:themeColor="text1"/>
          <w:kern w:val="0"/>
          <w:szCs w:val="21"/>
        </w:rPr>
        <w:t>仁、石井秀樹、他：</w:t>
      </w:r>
      <w:r w:rsidRPr="00693EF4">
        <w:rPr>
          <w:rFonts w:asciiTheme="minorEastAsia" w:hAnsiTheme="minorEastAsia" w:cs="ShinGoPro-Bold" w:hint="eastAsia"/>
          <w:bCs/>
          <w:color w:val="000000" w:themeColor="text1"/>
          <w:kern w:val="0"/>
          <w:szCs w:val="21"/>
        </w:rPr>
        <w:t>心筋梗塞二次予防に関するガイドライン（</w:t>
      </w:r>
      <w:r w:rsidRPr="00693EF4">
        <w:rPr>
          <w:rFonts w:asciiTheme="minorEastAsia" w:hAnsiTheme="minorEastAsia" w:cs="ShinGoPro-Bold"/>
          <w:bCs/>
          <w:color w:val="000000" w:themeColor="text1"/>
          <w:kern w:val="0"/>
          <w:szCs w:val="21"/>
        </w:rPr>
        <w:t>2011</w:t>
      </w:r>
      <w:r w:rsidRPr="00693EF4">
        <w:rPr>
          <w:rFonts w:asciiTheme="minorEastAsia" w:hAnsiTheme="minorEastAsia" w:cs="ShinGoPro-Bold" w:hint="eastAsia"/>
          <w:bCs/>
          <w:color w:val="000000" w:themeColor="text1"/>
          <w:kern w:val="0"/>
          <w:szCs w:val="21"/>
        </w:rPr>
        <w:t>年改訂版）(ホームページのみ開催)</w:t>
      </w:r>
    </w:p>
    <w:p w14:paraId="230FC92B" w14:textId="77777777" w:rsidR="0017553A" w:rsidRPr="00693EF4" w:rsidRDefault="008E6C3C" w:rsidP="006562C8">
      <w:pPr>
        <w:widowControl/>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br w:type="page"/>
      </w:r>
      <w:r w:rsidR="00391F1A" w:rsidRPr="00693EF4">
        <w:rPr>
          <w:rFonts w:ascii="Times New Roman" w:hAnsi="Times New Roman" w:cs="Times New Roman"/>
          <w:bCs/>
          <w:color w:val="000000" w:themeColor="text1"/>
          <w:szCs w:val="21"/>
        </w:rPr>
        <w:lastRenderedPageBreak/>
        <w:t>別紙１</w:t>
      </w:r>
      <w:r w:rsidR="0017553A" w:rsidRPr="00693EF4">
        <w:rPr>
          <w:rFonts w:ascii="Times New Roman" w:hAnsi="Times New Roman" w:cs="Times New Roman" w:hint="eastAsia"/>
          <w:bCs/>
          <w:color w:val="000000" w:themeColor="text1"/>
          <w:szCs w:val="21"/>
        </w:rPr>
        <w:t>.</w:t>
      </w:r>
      <w:r w:rsidR="0017553A" w:rsidRPr="00693EF4">
        <w:rPr>
          <w:rFonts w:ascii="Times New Roman" w:hAnsi="Times New Roman" w:cs="Times New Roman" w:hint="eastAsia"/>
          <w:bCs/>
          <w:color w:val="000000" w:themeColor="text1"/>
          <w:szCs w:val="21"/>
        </w:rPr>
        <w:t xml:space="preserve">　</w:t>
      </w:r>
      <w:r w:rsidR="0017553A" w:rsidRPr="00693EF4">
        <w:rPr>
          <w:rFonts w:ascii="Times New Roman" w:hAnsi="Times New Roman" w:cs="Times New Roman"/>
          <w:bCs/>
          <w:color w:val="000000" w:themeColor="text1"/>
          <w:szCs w:val="21"/>
        </w:rPr>
        <w:t xml:space="preserve"> </w:t>
      </w:r>
      <w:r w:rsidR="0017553A" w:rsidRPr="00693EF4">
        <w:rPr>
          <w:rFonts w:ascii="Times New Roman" w:hAnsi="Times New Roman" w:cs="Times New Roman"/>
          <w:bCs/>
          <w:color w:val="000000" w:themeColor="text1"/>
          <w:szCs w:val="21"/>
        </w:rPr>
        <w:t>一次予防の</w:t>
      </w:r>
      <w:r w:rsidR="0017553A" w:rsidRPr="00693EF4">
        <w:rPr>
          <w:rFonts w:ascii="Times New Roman" w:hAnsi="Times New Roman" w:cs="Times New Roman"/>
          <w:bCs/>
          <w:color w:val="000000" w:themeColor="text1"/>
          <w:szCs w:val="21"/>
        </w:rPr>
        <w:t>ICD/CRT-D</w:t>
      </w:r>
      <w:r w:rsidR="0017553A" w:rsidRPr="00693EF4">
        <w:rPr>
          <w:rFonts w:ascii="Times New Roman" w:hAnsi="Times New Roman" w:cs="Times New Roman"/>
          <w:bCs/>
          <w:color w:val="000000" w:themeColor="text1"/>
          <w:szCs w:val="21"/>
        </w:rPr>
        <w:t>植込み対象となる患者</w:t>
      </w:r>
      <w:r w:rsidR="0017553A" w:rsidRPr="00693EF4">
        <w:rPr>
          <w:rFonts w:ascii="Times New Roman" w:hAnsi="Times New Roman" w:cs="Times New Roman"/>
          <w:bCs/>
          <w:color w:val="000000" w:themeColor="text1"/>
          <w:szCs w:val="21"/>
        </w:rPr>
        <w:t>(</w:t>
      </w:r>
      <w:r w:rsidR="0017553A" w:rsidRPr="00693EF4">
        <w:rPr>
          <w:rFonts w:ascii="Times New Roman" w:hAnsi="Times New Roman" w:cs="Times New Roman"/>
          <w:bCs/>
          <w:color w:val="000000" w:themeColor="text1"/>
          <w:szCs w:val="21"/>
        </w:rPr>
        <w:t>推定）</w:t>
      </w:r>
      <w:r w:rsidR="0017553A" w:rsidRPr="00693EF4">
        <w:rPr>
          <w:rFonts w:ascii="Times New Roman" w:hAnsi="Times New Roman" w:cs="Times New Roman" w:hint="eastAsia"/>
          <w:bCs/>
          <w:color w:val="000000" w:themeColor="text1"/>
          <w:szCs w:val="21"/>
        </w:rPr>
        <w:t>と実際一次予防患者さんに植え込まれているデバイス数（推定）の比較</w:t>
      </w:r>
    </w:p>
    <w:p w14:paraId="2FA54D64" w14:textId="77777777" w:rsidR="0017553A" w:rsidRPr="00693EF4" w:rsidRDefault="0017553A" w:rsidP="00391F1A">
      <w:pPr>
        <w:rPr>
          <w:rFonts w:ascii="Times New Roman" w:hAnsi="Times New Roman" w:cs="Times New Roman"/>
          <w:color w:val="000000" w:themeColor="text1"/>
          <w:szCs w:val="21"/>
        </w:rPr>
      </w:pPr>
    </w:p>
    <w:p w14:paraId="7396B5D7" w14:textId="77777777" w:rsidR="0017553A" w:rsidRPr="00693EF4" w:rsidRDefault="0017553A" w:rsidP="00391F1A">
      <w:pPr>
        <w:rPr>
          <w:rFonts w:ascii="Times New Roman" w:hAnsi="Times New Roman" w:cs="Times New Roman"/>
          <w:color w:val="000000" w:themeColor="text1"/>
          <w:szCs w:val="21"/>
        </w:rPr>
      </w:pPr>
      <w:r w:rsidRPr="00693EF4">
        <w:rPr>
          <w:rFonts w:ascii="Times New Roman" w:hAnsi="Times New Roman" w:cs="Times New Roman" w:hint="eastAsia"/>
          <w:bCs/>
          <w:color w:val="000000" w:themeColor="text1"/>
          <w:szCs w:val="21"/>
        </w:rPr>
        <w:t>1.</w:t>
      </w:r>
      <w:r w:rsidRPr="00693EF4">
        <w:rPr>
          <w:rFonts w:ascii="Times New Roman" w:hAnsi="Times New Roman" w:cs="Times New Roman" w:hint="eastAsia"/>
          <w:bCs/>
          <w:color w:val="000000" w:themeColor="text1"/>
          <w:szCs w:val="21"/>
        </w:rPr>
        <w:t xml:space="preserve">　</w:t>
      </w:r>
      <w:r w:rsidRPr="00693EF4">
        <w:rPr>
          <w:rFonts w:ascii="Times New Roman" w:hAnsi="Times New Roman" w:cs="Times New Roman"/>
          <w:bCs/>
          <w:color w:val="000000" w:themeColor="text1"/>
          <w:szCs w:val="21"/>
        </w:rPr>
        <w:t>一次予防の</w:t>
      </w:r>
      <w:r w:rsidRPr="00693EF4">
        <w:rPr>
          <w:rFonts w:ascii="Times New Roman" w:hAnsi="Times New Roman" w:cs="Times New Roman"/>
          <w:bCs/>
          <w:color w:val="000000" w:themeColor="text1"/>
          <w:szCs w:val="21"/>
        </w:rPr>
        <w:t>ICD/CRT-D</w:t>
      </w:r>
      <w:r w:rsidRPr="00693EF4">
        <w:rPr>
          <w:rFonts w:ascii="Times New Roman" w:hAnsi="Times New Roman" w:cs="Times New Roman"/>
          <w:bCs/>
          <w:color w:val="000000" w:themeColor="text1"/>
          <w:szCs w:val="21"/>
        </w:rPr>
        <w:t>植込み対象となる患者</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推定）</w:t>
      </w:r>
    </w:p>
    <w:p w14:paraId="77CAE201" w14:textId="77777777" w:rsidR="00391F1A" w:rsidRPr="00693EF4" w:rsidRDefault="0017553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 xml:space="preserve"> </w:t>
      </w:r>
      <w:r w:rsidR="00391F1A" w:rsidRPr="00693EF4">
        <w:rPr>
          <w:rFonts w:ascii="Times New Roman" w:hAnsi="Times New Roman" w:cs="Times New Roman"/>
          <w:bCs/>
          <w:color w:val="000000" w:themeColor="text1"/>
          <w:szCs w:val="21"/>
        </w:rPr>
        <w:t>1)</w:t>
      </w:r>
      <w:r w:rsidR="00391F1A" w:rsidRPr="00693EF4">
        <w:rPr>
          <w:rFonts w:ascii="Times New Roman" w:hAnsi="Times New Roman" w:cs="Times New Roman"/>
          <w:bCs/>
          <w:color w:val="000000" w:themeColor="text1"/>
          <w:szCs w:val="21"/>
        </w:rPr>
        <w:t>日本における年間あたりの心筋梗塞患者数</w:t>
      </w:r>
    </w:p>
    <w:p w14:paraId="3D4D2598" w14:textId="77777777" w:rsidR="00391F1A" w:rsidRPr="00693EF4" w:rsidRDefault="00391F1A" w:rsidP="00391F1A">
      <w:pPr>
        <w:rPr>
          <w:rFonts w:ascii="Times New Roman" w:hAnsi="Times New Roman" w:cs="Times New Roman"/>
          <w:bCs/>
          <w:color w:val="000000" w:themeColor="text1"/>
          <w:szCs w:val="21"/>
        </w:rPr>
      </w:pPr>
      <w:r w:rsidRPr="00693EF4">
        <w:rPr>
          <w:rFonts w:ascii="Times New Roman" w:hAnsi="Times New Roman" w:cs="Times New Roman"/>
          <w:bCs/>
          <w:color w:val="000000" w:themeColor="text1"/>
          <w:szCs w:val="21"/>
        </w:rPr>
        <w:t>久山町における心筋梗塞発症率を参考にすると　対</w:t>
      </w:r>
      <w:r w:rsidRPr="00693EF4">
        <w:rPr>
          <w:rFonts w:ascii="Times New Roman" w:hAnsi="Times New Roman" w:cs="Times New Roman"/>
          <w:bCs/>
          <w:color w:val="000000" w:themeColor="text1"/>
          <w:szCs w:val="21"/>
        </w:rPr>
        <w:t xml:space="preserve">1,000 </w:t>
      </w:r>
      <w:r w:rsidR="00B226FF">
        <w:rPr>
          <w:rFonts w:ascii="Times New Roman" w:hAnsi="Times New Roman" w:cs="Times New Roman"/>
          <w:bCs/>
          <w:color w:val="000000" w:themeColor="text1"/>
          <w:szCs w:val="21"/>
        </w:rPr>
        <w:t>人</w:t>
      </w:r>
      <w:r w:rsidR="00B226FF">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年は男性</w:t>
      </w:r>
      <w:r w:rsidRPr="00693EF4">
        <w:rPr>
          <w:rFonts w:ascii="Times New Roman" w:hAnsi="Times New Roman" w:cs="Times New Roman"/>
          <w:bCs/>
          <w:color w:val="000000" w:themeColor="text1"/>
          <w:szCs w:val="21"/>
        </w:rPr>
        <w:t xml:space="preserve">1.6, </w:t>
      </w:r>
      <w:r w:rsidRPr="00693EF4">
        <w:rPr>
          <w:rFonts w:ascii="Times New Roman" w:hAnsi="Times New Roman" w:cs="Times New Roman"/>
          <w:bCs/>
          <w:color w:val="000000" w:themeColor="text1"/>
          <w:szCs w:val="21"/>
        </w:rPr>
        <w:t>女性</w:t>
      </w:r>
      <w:r w:rsidRPr="00693EF4">
        <w:rPr>
          <w:rFonts w:ascii="Times New Roman" w:hAnsi="Times New Roman" w:cs="Times New Roman"/>
          <w:bCs/>
          <w:color w:val="000000" w:themeColor="text1"/>
          <w:szCs w:val="21"/>
        </w:rPr>
        <w:t>0.7</w:t>
      </w:r>
      <w:r w:rsidRPr="00693EF4">
        <w:rPr>
          <w:rFonts w:ascii="Times New Roman" w:hAnsi="Times New Roman" w:cs="Times New Roman"/>
          <w:bCs/>
          <w:color w:val="000000" w:themeColor="text1"/>
          <w:szCs w:val="21"/>
        </w:rPr>
        <w:t>なので</w:t>
      </w:r>
      <w:r w:rsidR="00B226FF">
        <w:rPr>
          <w:rFonts w:ascii="Times New Roman" w:hAnsi="Times New Roman" w:cs="Times New Roman"/>
          <w:bCs/>
          <w:color w:val="000000" w:themeColor="text1"/>
          <w:szCs w:val="21"/>
          <w:vertAlign w:val="superscript"/>
        </w:rPr>
        <w:t>1</w:t>
      </w:r>
      <w:r w:rsidRPr="00693EF4">
        <w:rPr>
          <w:rFonts w:ascii="Times New Roman" w:hAnsi="Times New Roman" w:cs="Times New Roman"/>
          <w:bCs/>
          <w:color w:val="000000" w:themeColor="text1"/>
          <w:szCs w:val="21"/>
        </w:rPr>
        <w:t>、平均</w:t>
      </w:r>
      <w:r w:rsidRPr="00693EF4">
        <w:rPr>
          <w:rFonts w:ascii="Times New Roman" w:hAnsi="Times New Roman" w:cs="Times New Roman"/>
          <w:bCs/>
          <w:color w:val="000000" w:themeColor="text1"/>
          <w:szCs w:val="21"/>
        </w:rPr>
        <w:t>1.2</w:t>
      </w:r>
      <w:r w:rsidRPr="00693EF4">
        <w:rPr>
          <w:rFonts w:ascii="Times New Roman" w:hAnsi="Times New Roman" w:cs="Times New Roman"/>
          <w:bCs/>
          <w:color w:val="000000" w:themeColor="text1"/>
          <w:szCs w:val="21"/>
        </w:rPr>
        <w:t>人とした。日本の人口を</w:t>
      </w:r>
      <w:r w:rsidRPr="00693EF4">
        <w:rPr>
          <w:rFonts w:ascii="Times New Roman" w:hAnsi="Times New Roman" w:cs="Times New Roman"/>
          <w:bCs/>
          <w:color w:val="000000" w:themeColor="text1"/>
          <w:szCs w:val="21"/>
        </w:rPr>
        <w:t>1</w:t>
      </w:r>
      <w:r w:rsidRPr="00693EF4">
        <w:rPr>
          <w:rFonts w:ascii="Times New Roman" w:hAnsi="Times New Roman" w:cs="Times New Roman"/>
          <w:bCs/>
          <w:color w:val="000000" w:themeColor="text1"/>
          <w:szCs w:val="21"/>
        </w:rPr>
        <w:t xml:space="preserve">億として計算すると年間あたり日本での心筋梗塞患者は　</w:t>
      </w:r>
      <w:r w:rsidRPr="00693EF4">
        <w:rPr>
          <w:rFonts w:ascii="Times New Roman" w:hAnsi="Times New Roman" w:cs="Times New Roman"/>
          <w:bCs/>
          <w:color w:val="000000" w:themeColor="text1"/>
          <w:szCs w:val="21"/>
        </w:rPr>
        <w:t>100,000,000/1000 ×1.2</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u w:val="single"/>
        </w:rPr>
        <w:t>120,000</w:t>
      </w:r>
      <w:r w:rsidRPr="00693EF4">
        <w:rPr>
          <w:rFonts w:ascii="Times New Roman" w:hAnsi="Times New Roman" w:cs="Times New Roman"/>
          <w:bCs/>
          <w:color w:val="000000" w:themeColor="text1"/>
          <w:szCs w:val="21"/>
          <w:u w:val="single"/>
        </w:rPr>
        <w:t>人</w:t>
      </w:r>
      <w:r w:rsidRPr="00693EF4">
        <w:rPr>
          <w:rFonts w:ascii="Times New Roman" w:hAnsi="Times New Roman" w:cs="Times New Roman"/>
          <w:bCs/>
          <w:color w:val="000000" w:themeColor="text1"/>
          <w:szCs w:val="21"/>
          <w:u w:val="single"/>
        </w:rPr>
        <w:t>*</w:t>
      </w:r>
    </w:p>
    <w:p w14:paraId="53A7FAFB" w14:textId="77777777" w:rsidR="00391F1A" w:rsidRPr="00693EF4" w:rsidRDefault="00391F1A" w:rsidP="00391F1A">
      <w:pPr>
        <w:rPr>
          <w:rFonts w:ascii="Times New Roman" w:hAnsi="Times New Roman" w:cs="Times New Roman"/>
          <w:bCs/>
          <w:color w:val="000000" w:themeColor="text1"/>
          <w:szCs w:val="21"/>
        </w:rPr>
      </w:pPr>
    </w:p>
    <w:p w14:paraId="6E5442F3" w14:textId="77777777" w:rsidR="00391F1A" w:rsidRPr="00693EF4" w:rsidRDefault="00391F1A" w:rsidP="00391F1A">
      <w:pPr>
        <w:jc w:val="left"/>
        <w:rPr>
          <w:rFonts w:ascii="Times New Roman" w:hAnsi="Times New Roman" w:cs="Times New Roman"/>
          <w:bCs/>
          <w:color w:val="000000" w:themeColor="text1"/>
          <w:szCs w:val="21"/>
        </w:rPr>
      </w:pPr>
      <w:r w:rsidRPr="00693EF4">
        <w:rPr>
          <w:rFonts w:ascii="Times New Roman" w:hAnsi="Times New Roman" w:cs="Times New Roman"/>
          <w:bCs/>
          <w:color w:val="000000" w:themeColor="text1"/>
          <w:szCs w:val="21"/>
        </w:rPr>
        <w:t>2)</w:t>
      </w:r>
      <w:r w:rsidRPr="00693EF4">
        <w:rPr>
          <w:rFonts w:ascii="Times New Roman" w:hAnsi="Times New Roman" w:cs="Times New Roman"/>
          <w:bCs/>
          <w:color w:val="000000" w:themeColor="text1"/>
          <w:szCs w:val="21"/>
        </w:rPr>
        <w:t>日本の冠疾患患者で植込み型除細動器の対象（仮に左室駆出率</w:t>
      </w:r>
      <w:r w:rsidRPr="00693EF4">
        <w:rPr>
          <w:rFonts w:ascii="Times New Roman" w:hAnsi="Times New Roman" w:cs="Times New Roman"/>
          <w:bCs/>
          <w:color w:val="000000" w:themeColor="text1"/>
          <w:szCs w:val="21"/>
        </w:rPr>
        <w:t>35</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以下）となる患者の年間当たりの総数</w:t>
      </w:r>
    </w:p>
    <w:p w14:paraId="31996754" w14:textId="77777777" w:rsidR="00391F1A" w:rsidRPr="00693EF4" w:rsidRDefault="00391F1A" w:rsidP="00391F1A">
      <w:pPr>
        <w:ind w:firstLineChars="100" w:firstLine="210"/>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年間心筋梗塞発生数は</w:t>
      </w:r>
      <w:r w:rsidRPr="00693EF4">
        <w:rPr>
          <w:rFonts w:ascii="Times New Roman" w:hAnsi="Times New Roman" w:cs="Times New Roman"/>
          <w:bCs/>
          <w:color w:val="000000" w:themeColor="text1"/>
          <w:szCs w:val="21"/>
          <w:u w:val="single"/>
        </w:rPr>
        <w:t>120,000</w:t>
      </w:r>
      <w:r w:rsidRPr="00693EF4">
        <w:rPr>
          <w:rFonts w:ascii="Times New Roman" w:hAnsi="Times New Roman" w:cs="Times New Roman"/>
          <w:bCs/>
          <w:color w:val="000000" w:themeColor="text1"/>
          <w:szCs w:val="21"/>
          <w:u w:val="single"/>
        </w:rPr>
        <w:t>人</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より）</w:t>
      </w:r>
      <w:r w:rsidRPr="00693EF4">
        <w:rPr>
          <w:rFonts w:ascii="Times New Roman" w:hAnsi="Times New Roman" w:cs="Times New Roman"/>
          <w:bCs/>
          <w:color w:val="000000" w:themeColor="text1"/>
          <w:szCs w:val="21"/>
        </w:rPr>
        <w:tab/>
      </w:r>
    </w:p>
    <w:p w14:paraId="651DCF84" w14:textId="77777777" w:rsidR="00391F1A" w:rsidRPr="00B226FF" w:rsidRDefault="00391F1A" w:rsidP="00391F1A">
      <w:pPr>
        <w:ind w:leftChars="100" w:left="420" w:hangingChars="100" w:hanging="210"/>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左室駆出率</w:t>
      </w:r>
      <w:r w:rsidRPr="00693EF4">
        <w:rPr>
          <w:rFonts w:ascii="Times New Roman" w:hAnsi="Times New Roman" w:cs="Times New Roman"/>
          <w:bCs/>
          <w:color w:val="000000" w:themeColor="text1"/>
          <w:szCs w:val="21"/>
        </w:rPr>
        <w:t>35%</w:t>
      </w:r>
      <w:r w:rsidRPr="00693EF4">
        <w:rPr>
          <w:rFonts w:ascii="Times New Roman" w:hAnsi="Times New Roman" w:cs="Times New Roman"/>
          <w:bCs/>
          <w:color w:val="000000" w:themeColor="text1"/>
          <w:szCs w:val="21"/>
        </w:rPr>
        <w:t>以下の比率は、過去の論文</w:t>
      </w:r>
      <w:r w:rsidRPr="00693EF4">
        <w:rPr>
          <w:rFonts w:ascii="Times New Roman" w:hAnsi="Times New Roman" w:cs="Times New Roman"/>
          <w:bCs/>
          <w:color w:val="000000" w:themeColor="text1"/>
          <w:szCs w:val="21"/>
        </w:rPr>
        <w:t>(2004</w:t>
      </w:r>
      <w:r w:rsidRPr="00693EF4">
        <w:rPr>
          <w:rFonts w:ascii="Times New Roman" w:hAnsi="Times New Roman" w:cs="Times New Roman"/>
          <w:bCs/>
          <w:color w:val="000000" w:themeColor="text1"/>
          <w:szCs w:val="21"/>
        </w:rPr>
        <w:t>年</w:t>
      </w:r>
      <w:r w:rsidRPr="00693EF4">
        <w:rPr>
          <w:rFonts w:ascii="Times New Roman" w:hAnsi="Times New Roman" w:cs="Times New Roman"/>
          <w:bCs/>
          <w:color w:val="000000" w:themeColor="text1"/>
          <w:szCs w:val="21"/>
        </w:rPr>
        <w:t>LVEF&lt;35</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で</w:t>
      </w:r>
      <w:r w:rsidRPr="00693EF4">
        <w:rPr>
          <w:rFonts w:ascii="Times New Roman" w:hAnsi="Times New Roman" w:cs="Times New Roman"/>
          <w:color w:val="000000" w:themeColor="text1"/>
          <w:szCs w:val="21"/>
        </w:rPr>
        <w:t>5.7</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color w:val="000000" w:themeColor="text1"/>
          <w:szCs w:val="21"/>
          <w:vertAlign w:val="superscript"/>
        </w:rPr>
        <w:t>2</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2009</w:t>
      </w:r>
      <w:r w:rsidRPr="00693EF4">
        <w:rPr>
          <w:rFonts w:ascii="Times New Roman" w:hAnsi="Times New Roman" w:cs="Times New Roman"/>
          <w:color w:val="000000" w:themeColor="text1"/>
          <w:szCs w:val="21"/>
        </w:rPr>
        <w:t>年</w:t>
      </w:r>
      <w:r w:rsidR="00B226FF">
        <w:rPr>
          <w:rFonts w:ascii="Times New Roman" w:hAnsi="Times New Roman" w:cs="Times New Roman"/>
          <w:color w:val="000000" w:themeColor="text1"/>
          <w:szCs w:val="21"/>
        </w:rPr>
        <w:t>LVEF</w:t>
      </w:r>
      <w:r w:rsidRPr="00693EF4">
        <w:rPr>
          <w:rFonts w:ascii="Times New Roman" w:hAnsi="Times New Roman" w:cs="Times New Roman"/>
          <w:color w:val="000000" w:themeColor="text1"/>
          <w:szCs w:val="21"/>
        </w:rPr>
        <w:t>&lt;30</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color w:val="000000" w:themeColor="text1"/>
          <w:szCs w:val="21"/>
        </w:rPr>
        <w:t>で</w:t>
      </w:r>
      <w:r w:rsidRPr="00693EF4">
        <w:rPr>
          <w:rFonts w:ascii="Times New Roman" w:hAnsi="Times New Roman" w:cs="Times New Roman"/>
          <w:color w:val="000000" w:themeColor="text1"/>
          <w:szCs w:val="21"/>
        </w:rPr>
        <w:t>4.8</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color w:val="000000" w:themeColor="text1"/>
          <w:szCs w:val="21"/>
          <w:vertAlign w:val="superscript"/>
        </w:rPr>
        <w:t>3</w:t>
      </w:r>
      <w:r w:rsidRPr="00693EF4">
        <w:rPr>
          <w:rFonts w:ascii="Times New Roman" w:hAnsi="Times New Roman" w:cs="Times New Roman"/>
          <w:color w:val="000000" w:themeColor="text1"/>
          <w:szCs w:val="21"/>
        </w:rPr>
        <w:t>）</w:t>
      </w:r>
      <w:r w:rsidRPr="00693EF4">
        <w:rPr>
          <w:rFonts w:ascii="Times New Roman" w:hAnsi="Times New Roman" w:cs="Times New Roman"/>
          <w:bCs/>
          <w:color w:val="000000" w:themeColor="text1"/>
          <w:szCs w:val="21"/>
        </w:rPr>
        <w:t>を参考にすると全体の約</w:t>
      </w:r>
      <w:r w:rsidRPr="00693EF4">
        <w:rPr>
          <w:rFonts w:ascii="Times New Roman" w:hAnsi="Times New Roman" w:cs="Times New Roman"/>
          <w:bCs/>
          <w:color w:val="000000" w:themeColor="text1"/>
          <w:szCs w:val="21"/>
        </w:rPr>
        <w:t>5%</w:t>
      </w:r>
      <w:r w:rsidRPr="00693EF4">
        <w:rPr>
          <w:rFonts w:ascii="Times New Roman" w:hAnsi="Times New Roman" w:cs="Times New Roman"/>
          <w:bCs/>
          <w:color w:val="000000" w:themeColor="text1"/>
          <w:szCs w:val="21"/>
        </w:rPr>
        <w:t>と推定される。</w:t>
      </w:r>
    </w:p>
    <w:p w14:paraId="43AED82A" w14:textId="77777777" w:rsidR="00391F1A" w:rsidRPr="00693EF4" w:rsidRDefault="00DE48B7" w:rsidP="00391F1A">
      <w:pPr>
        <w:ind w:leftChars="68" w:left="143"/>
        <w:rPr>
          <w:rFonts w:ascii="Times New Roman" w:hAnsi="Times New Roman" w:cs="Times New Roman"/>
          <w:bCs/>
          <w:color w:val="000000" w:themeColor="text1"/>
          <w:szCs w:val="21"/>
        </w:rPr>
      </w:pPr>
      <w:r w:rsidRPr="00693EF4">
        <w:rPr>
          <w:rFonts w:ascii="Times New Roman" w:hAnsi="Times New Roman" w:cs="Times New Roman" w:hint="eastAsia"/>
          <w:bCs/>
          <w:color w:val="000000" w:themeColor="text1"/>
          <w:szCs w:val="21"/>
        </w:rPr>
        <w:t>以上の</w:t>
      </w:r>
      <w:r w:rsidR="00391F1A" w:rsidRPr="00693EF4">
        <w:rPr>
          <w:rFonts w:ascii="Times New Roman" w:hAnsi="Times New Roman" w:cs="Times New Roman"/>
          <w:bCs/>
          <w:color w:val="000000" w:themeColor="text1"/>
          <w:szCs w:val="21"/>
        </w:rPr>
        <w:t>結果</w:t>
      </w:r>
      <w:r w:rsidRPr="00693EF4">
        <w:rPr>
          <w:rFonts w:ascii="Times New Roman" w:hAnsi="Times New Roman" w:cs="Times New Roman" w:hint="eastAsia"/>
          <w:bCs/>
          <w:color w:val="000000" w:themeColor="text1"/>
          <w:szCs w:val="21"/>
        </w:rPr>
        <w:t>から</w:t>
      </w:r>
      <w:r w:rsidR="00391F1A" w:rsidRPr="00693EF4">
        <w:rPr>
          <w:rFonts w:ascii="Times New Roman" w:hAnsi="Times New Roman" w:cs="Times New Roman"/>
          <w:bCs/>
          <w:color w:val="000000" w:themeColor="text1"/>
          <w:szCs w:val="21"/>
        </w:rPr>
        <w:t>、冠疾患患者で植込み型デバイスの対象となる総数は年間で</w:t>
      </w:r>
      <w:r w:rsidR="00391F1A" w:rsidRPr="00693EF4">
        <w:rPr>
          <w:rFonts w:ascii="Times New Roman" w:hAnsi="Times New Roman" w:cs="Times New Roman"/>
          <w:bCs/>
          <w:color w:val="000000" w:themeColor="text1"/>
          <w:szCs w:val="21"/>
        </w:rPr>
        <w:t>120,000×0.05=</w:t>
      </w:r>
      <w:r w:rsidR="00391F1A" w:rsidRPr="00693EF4">
        <w:rPr>
          <w:rFonts w:ascii="Times New Roman" w:hAnsi="Times New Roman" w:cs="Times New Roman"/>
          <w:bCs/>
          <w:color w:val="000000" w:themeColor="text1"/>
          <w:szCs w:val="21"/>
          <w:u w:val="single"/>
        </w:rPr>
        <w:t>6,000</w:t>
      </w:r>
      <w:r w:rsidR="00391F1A" w:rsidRPr="00693EF4">
        <w:rPr>
          <w:rFonts w:ascii="Times New Roman" w:hAnsi="Times New Roman" w:cs="Times New Roman"/>
          <w:bCs/>
          <w:color w:val="000000" w:themeColor="text1"/>
          <w:szCs w:val="21"/>
          <w:u w:val="single"/>
        </w:rPr>
        <w:t>人</w:t>
      </w:r>
      <w:r w:rsidR="00391F1A" w:rsidRPr="00693EF4">
        <w:rPr>
          <w:rFonts w:ascii="Times New Roman" w:hAnsi="Times New Roman" w:cs="Times New Roman"/>
          <w:bCs/>
          <w:color w:val="000000" w:themeColor="text1"/>
          <w:szCs w:val="21"/>
        </w:rPr>
        <w:t>と推定される。</w:t>
      </w:r>
    </w:p>
    <w:p w14:paraId="25A79B9A" w14:textId="77777777" w:rsidR="00391F1A" w:rsidRPr="00693EF4" w:rsidRDefault="00391F1A" w:rsidP="00391F1A">
      <w:pPr>
        <w:rPr>
          <w:rFonts w:ascii="Times New Roman" w:hAnsi="Times New Roman" w:cs="Times New Roman"/>
          <w:color w:val="000000" w:themeColor="text1"/>
          <w:szCs w:val="21"/>
        </w:rPr>
      </w:pPr>
    </w:p>
    <w:p w14:paraId="2A091C58"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2</w:t>
      </w:r>
      <w:r w:rsidRPr="00693EF4">
        <w:rPr>
          <w:rFonts w:ascii="Times New Roman" w:hAnsi="Times New Roman" w:cs="Times New Roman"/>
          <w:bCs/>
          <w:color w:val="000000" w:themeColor="text1"/>
          <w:szCs w:val="21"/>
        </w:rPr>
        <w:t>．一次予防目的で植込まれている年間の</w:t>
      </w:r>
      <w:r w:rsidRPr="00693EF4">
        <w:rPr>
          <w:rFonts w:ascii="Times New Roman" w:hAnsi="Times New Roman" w:cs="Times New Roman"/>
          <w:bCs/>
          <w:color w:val="000000" w:themeColor="text1"/>
          <w:szCs w:val="21"/>
        </w:rPr>
        <w:t>ICD/CRT-D</w:t>
      </w:r>
      <w:r w:rsidRPr="00693EF4">
        <w:rPr>
          <w:rFonts w:ascii="Times New Roman" w:hAnsi="Times New Roman" w:cs="Times New Roman"/>
          <w:bCs/>
          <w:color w:val="000000" w:themeColor="text1"/>
          <w:szCs w:val="21"/>
        </w:rPr>
        <w:t>総数</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推定）</w:t>
      </w:r>
    </w:p>
    <w:p w14:paraId="3A9114B1" w14:textId="77777777" w:rsidR="00391F1A" w:rsidRPr="00693EF4" w:rsidRDefault="00391F1A" w:rsidP="00391F1A">
      <w:pPr>
        <w:rPr>
          <w:rFonts w:ascii="Times New Roman" w:hAnsi="Times New Roman" w:cs="Times New Roman"/>
          <w:bCs/>
          <w:color w:val="000000" w:themeColor="text1"/>
          <w:szCs w:val="21"/>
        </w:rPr>
      </w:pPr>
      <w:r w:rsidRPr="00693EF4">
        <w:rPr>
          <w:rFonts w:ascii="Times New Roman" w:hAnsi="Times New Roman" w:cs="Times New Roman"/>
          <w:bCs/>
          <w:color w:val="000000" w:themeColor="text1"/>
          <w:szCs w:val="21"/>
        </w:rPr>
        <w:t>1</w:t>
      </w:r>
      <w:r w:rsidRPr="00693EF4">
        <w:rPr>
          <w:rFonts w:ascii="Times New Roman" w:hAnsi="Times New Roman" w:cs="Times New Roman"/>
          <w:bCs/>
          <w:color w:val="000000" w:themeColor="text1"/>
          <w:szCs w:val="21"/>
        </w:rPr>
        <w:t>）デバイス関連会社からのデータによると、</w:t>
      </w:r>
      <w:r w:rsidRPr="00693EF4">
        <w:rPr>
          <w:rFonts w:ascii="Times New Roman" w:hAnsi="Times New Roman" w:cs="Times New Roman"/>
          <w:bCs/>
          <w:color w:val="000000" w:themeColor="text1"/>
          <w:szCs w:val="21"/>
        </w:rPr>
        <w:t>ICD</w:t>
      </w:r>
      <w:r w:rsidRPr="00693EF4">
        <w:rPr>
          <w:rFonts w:ascii="Times New Roman" w:hAnsi="Times New Roman" w:cs="Times New Roman"/>
          <w:bCs/>
          <w:color w:val="000000" w:themeColor="text1"/>
          <w:szCs w:val="21"/>
        </w:rPr>
        <w:t>総数は</w:t>
      </w:r>
      <w:r w:rsidRPr="00693EF4">
        <w:rPr>
          <w:rFonts w:ascii="Times New Roman" w:hAnsi="Times New Roman" w:cs="Times New Roman"/>
          <w:bCs/>
          <w:color w:val="000000" w:themeColor="text1"/>
          <w:szCs w:val="21"/>
        </w:rPr>
        <w:t>2006</w:t>
      </w:r>
      <w:r w:rsidRPr="00693EF4">
        <w:rPr>
          <w:rFonts w:ascii="Times New Roman" w:hAnsi="Times New Roman" w:cs="Times New Roman"/>
          <w:bCs/>
          <w:color w:val="000000" w:themeColor="text1"/>
          <w:szCs w:val="21"/>
        </w:rPr>
        <w:t>年約</w:t>
      </w:r>
      <w:r w:rsidRPr="00693EF4">
        <w:rPr>
          <w:rFonts w:ascii="Times New Roman" w:hAnsi="Times New Roman" w:cs="Times New Roman"/>
          <w:bCs/>
          <w:color w:val="000000" w:themeColor="text1"/>
          <w:szCs w:val="21"/>
        </w:rPr>
        <w:t>3500</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2010</w:t>
      </w:r>
      <w:r w:rsidRPr="00693EF4">
        <w:rPr>
          <w:rFonts w:ascii="Times New Roman" w:hAnsi="Times New Roman" w:cs="Times New Roman"/>
          <w:bCs/>
          <w:color w:val="000000" w:themeColor="text1"/>
          <w:szCs w:val="21"/>
        </w:rPr>
        <w:t>年約</w:t>
      </w:r>
      <w:r w:rsidRPr="00693EF4">
        <w:rPr>
          <w:rFonts w:ascii="Times New Roman" w:hAnsi="Times New Roman" w:cs="Times New Roman"/>
          <w:bCs/>
          <w:color w:val="000000" w:themeColor="text1"/>
          <w:szCs w:val="21"/>
        </w:rPr>
        <w:t>4500</w:t>
      </w:r>
      <w:r w:rsidRPr="00693EF4">
        <w:rPr>
          <w:rFonts w:ascii="Times New Roman" w:hAnsi="Times New Roman" w:cs="Times New Roman"/>
          <w:bCs/>
          <w:color w:val="000000" w:themeColor="text1"/>
          <w:szCs w:val="21"/>
        </w:rPr>
        <w:t>、従って、</w:t>
      </w:r>
      <w:r w:rsidRPr="00693EF4">
        <w:rPr>
          <w:rFonts w:ascii="Times New Roman" w:hAnsi="Times New Roman" w:cs="Times New Roman"/>
          <w:bCs/>
          <w:color w:val="000000" w:themeColor="text1"/>
          <w:szCs w:val="21"/>
        </w:rPr>
        <w:t>2006-2010</w:t>
      </w:r>
      <w:r w:rsidRPr="00693EF4">
        <w:rPr>
          <w:rFonts w:ascii="Times New Roman" w:hAnsi="Times New Roman" w:cs="Times New Roman"/>
          <w:bCs/>
          <w:color w:val="000000" w:themeColor="text1"/>
          <w:szCs w:val="21"/>
        </w:rPr>
        <w:t>の平均年間植込み数は約</w:t>
      </w:r>
      <w:r w:rsidRPr="00693EF4">
        <w:rPr>
          <w:rFonts w:ascii="Times New Roman" w:hAnsi="Times New Roman" w:cs="Times New Roman"/>
          <w:bCs/>
          <w:color w:val="000000" w:themeColor="text1"/>
          <w:szCs w:val="21"/>
        </w:rPr>
        <w:t>4000</w:t>
      </w:r>
      <w:r w:rsidRPr="00693EF4">
        <w:rPr>
          <w:rFonts w:ascii="Times New Roman" w:hAnsi="Times New Roman" w:cs="Times New Roman"/>
          <w:bCs/>
          <w:color w:val="000000" w:themeColor="text1"/>
          <w:szCs w:val="21"/>
        </w:rPr>
        <w:t>台と推定した。</w:t>
      </w:r>
    </w:p>
    <w:p w14:paraId="6AD39108"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JCDTR</w:t>
      </w:r>
      <w:r w:rsidRPr="00693EF4">
        <w:rPr>
          <w:rFonts w:ascii="Times New Roman" w:hAnsi="Times New Roman" w:cs="Times New Roman"/>
          <w:bCs/>
          <w:color w:val="000000" w:themeColor="text1"/>
          <w:szCs w:val="21"/>
        </w:rPr>
        <w:t xml:space="preserve">　</w:t>
      </w:r>
      <w:r w:rsidRPr="00693EF4">
        <w:rPr>
          <w:rFonts w:ascii="Times New Roman" w:hAnsi="Times New Roman" w:cs="Times New Roman"/>
          <w:bCs/>
          <w:color w:val="000000" w:themeColor="text1"/>
          <w:szCs w:val="21"/>
        </w:rPr>
        <w:t>(2006-2010</w:t>
      </w:r>
      <w:r w:rsidRPr="00693EF4">
        <w:rPr>
          <w:rFonts w:ascii="Times New Roman" w:hAnsi="Times New Roman" w:cs="Times New Roman"/>
          <w:bCs/>
          <w:color w:val="000000" w:themeColor="text1"/>
          <w:szCs w:val="21"/>
        </w:rPr>
        <w:t>年</w:t>
      </w:r>
      <w:r w:rsidRPr="00693EF4">
        <w:rPr>
          <w:rFonts w:ascii="Times New Roman" w:hAnsi="Times New Roman" w:cs="Times New Roman"/>
          <w:bCs/>
          <w:color w:val="000000" w:themeColor="text1"/>
          <w:szCs w:val="21"/>
        </w:rPr>
        <w:t>)</w:t>
      </w:r>
      <w:r w:rsidR="00B226FF">
        <w:rPr>
          <w:rFonts w:ascii="Times New Roman" w:hAnsi="Times New Roman" w:cs="Times New Roman" w:hint="eastAsia"/>
          <w:bCs/>
          <w:color w:val="000000" w:themeColor="text1"/>
          <w:szCs w:val="21"/>
          <w:vertAlign w:val="superscript"/>
        </w:rPr>
        <w:t>4</w:t>
      </w:r>
      <w:r w:rsidRPr="00693EF4">
        <w:rPr>
          <w:rFonts w:ascii="Times New Roman" w:hAnsi="Times New Roman" w:cs="Times New Roman"/>
          <w:bCs/>
          <w:color w:val="000000" w:themeColor="text1"/>
          <w:szCs w:val="21"/>
        </w:rPr>
        <w:t>に基づくと</w:t>
      </w:r>
      <w:r w:rsidRPr="00693EF4">
        <w:rPr>
          <w:rFonts w:ascii="Times New Roman" w:hAnsi="Times New Roman" w:cs="Times New Roman"/>
          <w:bCs/>
          <w:color w:val="000000" w:themeColor="text1"/>
          <w:szCs w:val="21"/>
        </w:rPr>
        <w:t xml:space="preserve"> ICD</w:t>
      </w:r>
      <w:r w:rsidRPr="00693EF4">
        <w:rPr>
          <w:rFonts w:ascii="Times New Roman" w:hAnsi="Times New Roman" w:cs="Times New Roman"/>
          <w:bCs/>
          <w:color w:val="000000" w:themeColor="text1"/>
          <w:szCs w:val="21"/>
        </w:rPr>
        <w:t>植込み患者の</w:t>
      </w:r>
      <w:r w:rsidRPr="00693EF4">
        <w:rPr>
          <w:rFonts w:ascii="Times New Roman" w:hAnsi="Times New Roman" w:cs="Times New Roman"/>
          <w:bCs/>
          <w:color w:val="000000" w:themeColor="text1"/>
          <w:szCs w:val="21"/>
        </w:rPr>
        <w:t>26</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が一次予防目的で植込まれている。一次予防目的で植込まれた</w:t>
      </w:r>
      <w:r w:rsidRPr="00693EF4">
        <w:rPr>
          <w:rFonts w:ascii="Times New Roman" w:hAnsi="Times New Roman" w:cs="Times New Roman"/>
          <w:bCs/>
          <w:color w:val="000000" w:themeColor="text1"/>
          <w:szCs w:val="21"/>
        </w:rPr>
        <w:t>ICD</w:t>
      </w:r>
      <w:r w:rsidRPr="00693EF4">
        <w:rPr>
          <w:rFonts w:ascii="Times New Roman" w:hAnsi="Times New Roman" w:cs="Times New Roman"/>
          <w:bCs/>
          <w:color w:val="000000" w:themeColor="text1"/>
          <w:szCs w:val="21"/>
        </w:rPr>
        <w:t>の中で冠疾患が占める割合は</w:t>
      </w:r>
      <w:r w:rsidRPr="00693EF4">
        <w:rPr>
          <w:rFonts w:ascii="Times New Roman" w:hAnsi="Times New Roman" w:cs="Times New Roman"/>
          <w:bCs/>
          <w:color w:val="000000" w:themeColor="text1"/>
          <w:szCs w:val="21"/>
        </w:rPr>
        <w:t>28%</w:t>
      </w:r>
      <w:r w:rsidRPr="00693EF4">
        <w:rPr>
          <w:rFonts w:ascii="Times New Roman" w:hAnsi="Times New Roman" w:cs="Times New Roman"/>
          <w:bCs/>
          <w:color w:val="000000" w:themeColor="text1"/>
          <w:szCs w:val="21"/>
        </w:rPr>
        <w:t>である。</w:t>
      </w:r>
    </w:p>
    <w:p w14:paraId="516FCBBA"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従って、冠疾患患者に一次予防目的で植込まれている年間の</w:t>
      </w:r>
      <w:r w:rsidRPr="00693EF4">
        <w:rPr>
          <w:rFonts w:ascii="Times New Roman" w:hAnsi="Times New Roman" w:cs="Times New Roman"/>
          <w:bCs/>
          <w:color w:val="000000" w:themeColor="text1"/>
          <w:szCs w:val="21"/>
        </w:rPr>
        <w:t>ICD</w:t>
      </w:r>
      <w:r w:rsidRPr="00693EF4">
        <w:rPr>
          <w:rFonts w:ascii="Times New Roman" w:hAnsi="Times New Roman" w:cs="Times New Roman"/>
          <w:bCs/>
          <w:color w:val="000000" w:themeColor="text1"/>
          <w:szCs w:val="21"/>
        </w:rPr>
        <w:t>総数＝</w:t>
      </w:r>
      <w:r w:rsidRPr="00693EF4">
        <w:rPr>
          <w:rFonts w:ascii="Times New Roman" w:hAnsi="Times New Roman" w:cs="Times New Roman"/>
          <w:bCs/>
          <w:color w:val="000000" w:themeColor="text1"/>
          <w:szCs w:val="21"/>
        </w:rPr>
        <w:t>4000×0.26×0.28</w:t>
      </w:r>
      <w:r w:rsidRPr="00693EF4">
        <w:rPr>
          <w:rFonts w:ascii="ＭＳ 明朝" w:eastAsia="ＭＳ 明朝" w:hAnsi="ＭＳ 明朝" w:cs="ＭＳ 明朝" w:hint="eastAsia"/>
          <w:bCs/>
          <w:color w:val="000000" w:themeColor="text1"/>
          <w:szCs w:val="21"/>
        </w:rPr>
        <w:t>≒</w:t>
      </w:r>
      <w:r w:rsidRPr="00693EF4">
        <w:rPr>
          <w:rFonts w:ascii="Times New Roman" w:hAnsi="Times New Roman" w:cs="Times New Roman"/>
          <w:bCs/>
          <w:color w:val="000000" w:themeColor="text1"/>
          <w:szCs w:val="21"/>
          <w:u w:val="single"/>
        </w:rPr>
        <w:t>291</w:t>
      </w:r>
      <w:r w:rsidRPr="00693EF4">
        <w:rPr>
          <w:rFonts w:ascii="Times New Roman" w:hAnsi="Times New Roman" w:cs="Times New Roman"/>
          <w:bCs/>
          <w:color w:val="000000" w:themeColor="text1"/>
          <w:szCs w:val="21"/>
          <w:u w:val="single"/>
        </w:rPr>
        <w:t>例となる。</w:t>
      </w:r>
    </w:p>
    <w:p w14:paraId="48E78718" w14:textId="77777777" w:rsidR="00391F1A" w:rsidRPr="00693EF4" w:rsidRDefault="00391F1A" w:rsidP="00391F1A">
      <w:pPr>
        <w:rPr>
          <w:rFonts w:ascii="Times New Roman" w:hAnsi="Times New Roman" w:cs="Times New Roman"/>
          <w:bCs/>
          <w:color w:val="000000" w:themeColor="text1"/>
          <w:szCs w:val="21"/>
          <w:u w:val="single"/>
        </w:rPr>
      </w:pPr>
    </w:p>
    <w:p w14:paraId="75368C77" w14:textId="77777777" w:rsidR="00391F1A" w:rsidRPr="00693EF4" w:rsidRDefault="00391F1A" w:rsidP="00391F1A">
      <w:pPr>
        <w:rPr>
          <w:rFonts w:ascii="Times New Roman" w:hAnsi="Times New Roman" w:cs="Times New Roman"/>
          <w:bCs/>
          <w:color w:val="000000" w:themeColor="text1"/>
          <w:szCs w:val="21"/>
        </w:rPr>
      </w:pPr>
      <w:r w:rsidRPr="00693EF4">
        <w:rPr>
          <w:rFonts w:ascii="Times New Roman" w:hAnsi="Times New Roman" w:cs="Times New Roman"/>
          <w:bCs/>
          <w:color w:val="000000" w:themeColor="text1"/>
          <w:szCs w:val="21"/>
        </w:rPr>
        <w:t>2</w:t>
      </w:r>
      <w:r w:rsidRPr="00693EF4">
        <w:rPr>
          <w:rFonts w:ascii="Times New Roman" w:hAnsi="Times New Roman" w:cs="Times New Roman"/>
          <w:bCs/>
          <w:color w:val="000000" w:themeColor="text1"/>
          <w:szCs w:val="21"/>
        </w:rPr>
        <w:t>）デバイス関連会社からのデータによると、</w:t>
      </w:r>
      <w:r w:rsidRPr="00693EF4">
        <w:rPr>
          <w:rFonts w:ascii="Times New Roman" w:hAnsi="Times New Roman" w:cs="Times New Roman"/>
          <w:bCs/>
          <w:color w:val="000000" w:themeColor="text1"/>
          <w:szCs w:val="21"/>
        </w:rPr>
        <w:t>CRTD</w:t>
      </w:r>
      <w:r w:rsidRPr="00693EF4">
        <w:rPr>
          <w:rFonts w:ascii="Times New Roman" w:hAnsi="Times New Roman" w:cs="Times New Roman"/>
          <w:bCs/>
          <w:color w:val="000000" w:themeColor="text1"/>
          <w:szCs w:val="21"/>
        </w:rPr>
        <w:t>総数は</w:t>
      </w:r>
      <w:r w:rsidRPr="00693EF4">
        <w:rPr>
          <w:rFonts w:ascii="Times New Roman" w:hAnsi="Times New Roman" w:cs="Times New Roman"/>
          <w:bCs/>
          <w:color w:val="000000" w:themeColor="text1"/>
          <w:szCs w:val="21"/>
        </w:rPr>
        <w:t>2006</w:t>
      </w:r>
      <w:r w:rsidRPr="00693EF4">
        <w:rPr>
          <w:rFonts w:ascii="Times New Roman" w:hAnsi="Times New Roman" w:cs="Times New Roman"/>
          <w:bCs/>
          <w:color w:val="000000" w:themeColor="text1"/>
          <w:szCs w:val="21"/>
        </w:rPr>
        <w:t>年約</w:t>
      </w:r>
      <w:r w:rsidRPr="00693EF4">
        <w:rPr>
          <w:rFonts w:ascii="Times New Roman" w:hAnsi="Times New Roman" w:cs="Times New Roman"/>
          <w:bCs/>
          <w:color w:val="000000" w:themeColor="text1"/>
          <w:szCs w:val="21"/>
        </w:rPr>
        <w:t>800</w:t>
      </w:r>
      <w:r w:rsidRPr="00693EF4">
        <w:rPr>
          <w:rFonts w:ascii="Times New Roman" w:hAnsi="Times New Roman" w:cs="Times New Roman"/>
          <w:bCs/>
          <w:color w:val="000000" w:themeColor="text1"/>
          <w:szCs w:val="21"/>
        </w:rPr>
        <w:t>、</w:t>
      </w:r>
      <w:r w:rsidRPr="00693EF4">
        <w:rPr>
          <w:rFonts w:ascii="Times New Roman" w:hAnsi="Times New Roman" w:cs="Times New Roman"/>
          <w:bCs/>
          <w:color w:val="000000" w:themeColor="text1"/>
          <w:szCs w:val="21"/>
        </w:rPr>
        <w:t>2010</w:t>
      </w:r>
      <w:r w:rsidRPr="00693EF4">
        <w:rPr>
          <w:rFonts w:ascii="Times New Roman" w:hAnsi="Times New Roman" w:cs="Times New Roman"/>
          <w:bCs/>
          <w:color w:val="000000" w:themeColor="text1"/>
          <w:szCs w:val="21"/>
        </w:rPr>
        <w:t>年約</w:t>
      </w:r>
      <w:r w:rsidRPr="00693EF4">
        <w:rPr>
          <w:rFonts w:ascii="Times New Roman" w:hAnsi="Times New Roman" w:cs="Times New Roman"/>
          <w:bCs/>
          <w:color w:val="000000" w:themeColor="text1"/>
          <w:szCs w:val="21"/>
        </w:rPr>
        <w:t>2900</w:t>
      </w:r>
    </w:p>
    <w:p w14:paraId="48B7AEE3"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2006-2010</w:t>
      </w:r>
      <w:r w:rsidRPr="00693EF4">
        <w:rPr>
          <w:rFonts w:ascii="Times New Roman" w:hAnsi="Times New Roman" w:cs="Times New Roman"/>
          <w:bCs/>
          <w:color w:val="000000" w:themeColor="text1"/>
          <w:szCs w:val="21"/>
        </w:rPr>
        <w:t xml:space="preserve">の平均年間植込み総数　</w:t>
      </w:r>
      <w:r w:rsidRPr="00693EF4">
        <w:rPr>
          <w:rFonts w:ascii="Times New Roman" w:hAnsi="Times New Roman" w:cs="Times New Roman"/>
          <w:bCs/>
          <w:color w:val="000000" w:themeColor="text1"/>
          <w:szCs w:val="21"/>
        </w:rPr>
        <w:t>2000</w:t>
      </w:r>
      <w:r w:rsidRPr="00693EF4">
        <w:rPr>
          <w:rFonts w:ascii="Times New Roman" w:hAnsi="Times New Roman" w:cs="Times New Roman"/>
          <w:bCs/>
          <w:color w:val="000000" w:themeColor="text1"/>
          <w:szCs w:val="21"/>
        </w:rPr>
        <w:t>台と推定した。</w:t>
      </w:r>
    </w:p>
    <w:p w14:paraId="49BD0578"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JCDTR(2006-2010)</w:t>
      </w:r>
      <w:r w:rsidRPr="00693EF4">
        <w:rPr>
          <w:rFonts w:ascii="Times New Roman" w:hAnsi="Times New Roman" w:cs="Times New Roman"/>
          <w:bCs/>
          <w:color w:val="000000" w:themeColor="text1"/>
          <w:szCs w:val="21"/>
        </w:rPr>
        <w:t>年</w:t>
      </w:r>
      <w:r w:rsidR="00B226FF">
        <w:rPr>
          <w:rFonts w:ascii="Times New Roman" w:hAnsi="Times New Roman" w:cs="Times New Roman" w:hint="eastAsia"/>
          <w:bCs/>
          <w:color w:val="000000" w:themeColor="text1"/>
          <w:szCs w:val="21"/>
          <w:vertAlign w:val="superscript"/>
        </w:rPr>
        <w:t>4</w:t>
      </w:r>
      <w:r w:rsidRPr="00693EF4">
        <w:rPr>
          <w:rFonts w:ascii="Times New Roman" w:hAnsi="Times New Roman" w:cs="Times New Roman"/>
          <w:bCs/>
          <w:color w:val="000000" w:themeColor="text1"/>
          <w:szCs w:val="21"/>
        </w:rPr>
        <w:t>に基づくと</w:t>
      </w:r>
      <w:r w:rsidRPr="00693EF4">
        <w:rPr>
          <w:rFonts w:ascii="Times New Roman" w:hAnsi="Times New Roman" w:cs="Times New Roman"/>
          <w:bCs/>
          <w:color w:val="000000" w:themeColor="text1"/>
          <w:szCs w:val="21"/>
        </w:rPr>
        <w:t xml:space="preserve"> CRT-D</w:t>
      </w:r>
      <w:r w:rsidRPr="00693EF4">
        <w:rPr>
          <w:rFonts w:ascii="Times New Roman" w:hAnsi="Times New Roman" w:cs="Times New Roman"/>
          <w:bCs/>
          <w:color w:val="000000" w:themeColor="text1"/>
          <w:szCs w:val="21"/>
        </w:rPr>
        <w:t>では、</w:t>
      </w:r>
      <w:r w:rsidRPr="00693EF4">
        <w:rPr>
          <w:rFonts w:ascii="Times New Roman" w:hAnsi="Times New Roman" w:cs="Times New Roman"/>
          <w:bCs/>
          <w:color w:val="000000" w:themeColor="text1"/>
          <w:szCs w:val="21"/>
        </w:rPr>
        <w:t>64%</w:t>
      </w:r>
      <w:r w:rsidRPr="00693EF4">
        <w:rPr>
          <w:rFonts w:ascii="Times New Roman" w:hAnsi="Times New Roman" w:cs="Times New Roman"/>
          <w:bCs/>
          <w:color w:val="000000" w:themeColor="text1"/>
          <w:szCs w:val="21"/>
        </w:rPr>
        <w:t>が一次予防目的で植込まれている。一次予防目的で植込まれた</w:t>
      </w:r>
      <w:r w:rsidRPr="00693EF4">
        <w:rPr>
          <w:rFonts w:ascii="Times New Roman" w:hAnsi="Times New Roman" w:cs="Times New Roman"/>
          <w:bCs/>
          <w:color w:val="000000" w:themeColor="text1"/>
          <w:szCs w:val="21"/>
        </w:rPr>
        <w:t>CRT-D</w:t>
      </w:r>
      <w:r w:rsidRPr="00693EF4">
        <w:rPr>
          <w:rFonts w:ascii="Times New Roman" w:hAnsi="Times New Roman" w:cs="Times New Roman"/>
          <w:bCs/>
          <w:color w:val="000000" w:themeColor="text1"/>
          <w:szCs w:val="21"/>
        </w:rPr>
        <w:t>の中で冠疾患占める割合は</w:t>
      </w:r>
      <w:r w:rsidRPr="00693EF4">
        <w:rPr>
          <w:rFonts w:ascii="Times New Roman" w:hAnsi="Times New Roman" w:cs="Times New Roman"/>
          <w:bCs/>
          <w:color w:val="000000" w:themeColor="text1"/>
          <w:szCs w:val="21"/>
        </w:rPr>
        <w:t>30%</w:t>
      </w:r>
      <w:r w:rsidRPr="00693EF4">
        <w:rPr>
          <w:rFonts w:ascii="Times New Roman" w:hAnsi="Times New Roman" w:cs="Times New Roman"/>
          <w:bCs/>
          <w:color w:val="000000" w:themeColor="text1"/>
          <w:szCs w:val="21"/>
        </w:rPr>
        <w:t>である。</w:t>
      </w:r>
    </w:p>
    <w:p w14:paraId="73879F9D"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bCs/>
          <w:color w:val="000000" w:themeColor="text1"/>
          <w:szCs w:val="21"/>
        </w:rPr>
        <w:t>従って、冠疾患患者に一次予防目的で植込まれている年間の</w:t>
      </w:r>
      <w:r w:rsidRPr="00693EF4">
        <w:rPr>
          <w:rFonts w:ascii="Times New Roman" w:hAnsi="Times New Roman" w:cs="Times New Roman"/>
          <w:bCs/>
          <w:color w:val="000000" w:themeColor="text1"/>
          <w:szCs w:val="21"/>
        </w:rPr>
        <w:t>CRT-D</w:t>
      </w:r>
      <w:r w:rsidRPr="00693EF4">
        <w:rPr>
          <w:rFonts w:ascii="Times New Roman" w:hAnsi="Times New Roman" w:cs="Times New Roman"/>
          <w:bCs/>
          <w:color w:val="000000" w:themeColor="text1"/>
          <w:szCs w:val="21"/>
        </w:rPr>
        <w:t>の総数＝</w:t>
      </w:r>
      <w:r w:rsidRPr="00693EF4">
        <w:rPr>
          <w:rFonts w:ascii="Times New Roman" w:hAnsi="Times New Roman" w:cs="Times New Roman"/>
          <w:bCs/>
          <w:color w:val="000000" w:themeColor="text1"/>
          <w:szCs w:val="21"/>
        </w:rPr>
        <w:t>2000×0.64×0.30=</w:t>
      </w:r>
      <w:r w:rsidRPr="00693EF4">
        <w:rPr>
          <w:rFonts w:ascii="Times New Roman" w:hAnsi="Times New Roman" w:cs="Times New Roman"/>
          <w:bCs/>
          <w:color w:val="000000" w:themeColor="text1"/>
          <w:szCs w:val="21"/>
          <w:u w:val="single"/>
        </w:rPr>
        <w:t>384</w:t>
      </w:r>
      <w:r w:rsidRPr="00693EF4">
        <w:rPr>
          <w:rFonts w:ascii="Times New Roman" w:hAnsi="Times New Roman" w:cs="Times New Roman"/>
          <w:bCs/>
          <w:color w:val="000000" w:themeColor="text1"/>
          <w:szCs w:val="21"/>
          <w:u w:val="single"/>
        </w:rPr>
        <w:t>例</w:t>
      </w:r>
      <w:r w:rsidRPr="00693EF4">
        <w:rPr>
          <w:rFonts w:ascii="Times New Roman" w:hAnsi="Times New Roman" w:cs="Times New Roman"/>
          <w:bCs/>
          <w:color w:val="000000" w:themeColor="text1"/>
          <w:szCs w:val="21"/>
        </w:rPr>
        <w:t>である。</w:t>
      </w:r>
    </w:p>
    <w:p w14:paraId="35032DC4" w14:textId="77777777" w:rsidR="00391F1A" w:rsidRPr="00693EF4" w:rsidRDefault="00391F1A" w:rsidP="00391F1A">
      <w:pPr>
        <w:rPr>
          <w:rFonts w:ascii="Times New Roman" w:hAnsi="Times New Roman" w:cs="Times New Roman"/>
          <w:color w:val="000000" w:themeColor="text1"/>
          <w:szCs w:val="21"/>
        </w:rPr>
      </w:pPr>
    </w:p>
    <w:p w14:paraId="55FF890D"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3) 1)2)</w:t>
      </w:r>
      <w:r w:rsidRPr="00693EF4">
        <w:rPr>
          <w:rFonts w:ascii="Times New Roman" w:hAnsi="Times New Roman" w:cs="Times New Roman"/>
          <w:color w:val="000000" w:themeColor="text1"/>
          <w:szCs w:val="21"/>
        </w:rPr>
        <w:t>から一次予防目的でデバイスを植込まれている患者総数は</w:t>
      </w:r>
      <w:r w:rsidRPr="00693EF4">
        <w:rPr>
          <w:rFonts w:ascii="Times New Roman" w:hAnsi="Times New Roman" w:cs="Times New Roman"/>
          <w:color w:val="000000" w:themeColor="text1"/>
          <w:szCs w:val="21"/>
        </w:rPr>
        <w:t>675</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291</w:t>
      </w:r>
      <w:r w:rsidRPr="00693EF4">
        <w:rPr>
          <w:rFonts w:ascii="Times New Roman" w:hAnsi="Times New Roman" w:cs="Times New Roman"/>
          <w:color w:val="000000" w:themeColor="text1"/>
          <w:szCs w:val="21"/>
        </w:rPr>
        <w:t>＋</w:t>
      </w:r>
      <w:r w:rsidRPr="00693EF4">
        <w:rPr>
          <w:rFonts w:ascii="Times New Roman" w:hAnsi="Times New Roman" w:cs="Times New Roman"/>
          <w:color w:val="000000" w:themeColor="text1"/>
          <w:szCs w:val="21"/>
        </w:rPr>
        <w:t>384</w:t>
      </w:r>
      <w:r w:rsidRPr="00693EF4">
        <w:rPr>
          <w:rFonts w:ascii="Times New Roman" w:hAnsi="Times New Roman" w:cs="Times New Roman"/>
          <w:color w:val="000000" w:themeColor="text1"/>
          <w:szCs w:val="21"/>
        </w:rPr>
        <w:t>）と</w:t>
      </w:r>
      <w:r w:rsidRPr="00693EF4">
        <w:rPr>
          <w:rFonts w:ascii="Times New Roman" w:hAnsi="Times New Roman" w:cs="Times New Roman"/>
          <w:color w:val="000000" w:themeColor="text1"/>
          <w:szCs w:val="21"/>
        </w:rPr>
        <w:t>6000</w:t>
      </w:r>
      <w:r w:rsidRPr="00693EF4">
        <w:rPr>
          <w:rFonts w:ascii="Times New Roman" w:hAnsi="Times New Roman" w:cs="Times New Roman"/>
          <w:color w:val="000000" w:themeColor="text1"/>
          <w:szCs w:val="21"/>
        </w:rPr>
        <w:t>人の</w:t>
      </w:r>
      <w:r w:rsidRPr="00693EF4">
        <w:rPr>
          <w:rFonts w:ascii="Times New Roman" w:hAnsi="Times New Roman" w:cs="Times New Roman"/>
          <w:color w:val="000000" w:themeColor="text1"/>
          <w:szCs w:val="21"/>
          <w:u w:val="single"/>
        </w:rPr>
        <w:t>約</w:t>
      </w:r>
      <w:r w:rsidRPr="00693EF4">
        <w:rPr>
          <w:rFonts w:ascii="Times New Roman" w:hAnsi="Times New Roman" w:cs="Times New Roman"/>
          <w:color w:val="000000" w:themeColor="text1"/>
          <w:szCs w:val="21"/>
          <w:u w:val="single"/>
        </w:rPr>
        <w:t>11</w:t>
      </w:r>
      <w:r w:rsidRPr="00693EF4">
        <w:rPr>
          <w:rFonts w:ascii="Times New Roman" w:hAnsi="Times New Roman" w:cs="Times New Roman"/>
          <w:color w:val="000000" w:themeColor="text1"/>
          <w:szCs w:val="21"/>
          <w:u w:val="single"/>
        </w:rPr>
        <w:t>％</w:t>
      </w:r>
      <w:r w:rsidRPr="00693EF4">
        <w:rPr>
          <w:rFonts w:ascii="Times New Roman" w:hAnsi="Times New Roman" w:cs="Times New Roman"/>
          <w:color w:val="000000" w:themeColor="text1"/>
          <w:szCs w:val="21"/>
        </w:rPr>
        <w:t>となる</w:t>
      </w:r>
    </w:p>
    <w:p w14:paraId="47399130" w14:textId="77777777" w:rsidR="00391F1A" w:rsidRPr="00693EF4" w:rsidRDefault="00391F1A" w:rsidP="00391F1A">
      <w:pPr>
        <w:rPr>
          <w:rFonts w:ascii="Times New Roman" w:hAnsi="Times New Roman" w:cs="Times New Roman"/>
          <w:color w:val="000000" w:themeColor="text1"/>
          <w:szCs w:val="21"/>
        </w:rPr>
      </w:pPr>
    </w:p>
    <w:p w14:paraId="0683B3A3" w14:textId="77777777" w:rsidR="003B1ED3"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w:t>
      </w:r>
      <w:r w:rsidR="00DE48B7" w:rsidRPr="00693EF4">
        <w:rPr>
          <w:rFonts w:ascii="Times New Roman" w:hAnsi="Times New Roman" w:cs="Times New Roman" w:hint="eastAsia"/>
          <w:color w:val="000000" w:themeColor="text1"/>
          <w:szCs w:val="21"/>
        </w:rPr>
        <w:t>1</w:t>
      </w:r>
      <w:r w:rsidR="00DE48B7" w:rsidRPr="00693EF4">
        <w:rPr>
          <w:rFonts w:ascii="Times New Roman" w:hAnsi="Times New Roman" w:cs="Times New Roman" w:hint="eastAsia"/>
          <w:color w:val="000000" w:themeColor="text1"/>
          <w:szCs w:val="21"/>
        </w:rPr>
        <w:t>．</w:t>
      </w:r>
      <w:r w:rsidR="00B226FF">
        <w:rPr>
          <w:rFonts w:ascii="Times New Roman" w:hAnsi="Times New Roman" w:cs="Times New Roman"/>
          <w:color w:val="000000" w:themeColor="text1"/>
          <w:szCs w:val="21"/>
        </w:rPr>
        <w:t>日本人の年間当たりの心筋梗塞患者数の統計が明ら</w:t>
      </w:r>
      <w:r w:rsidRPr="00693EF4">
        <w:rPr>
          <w:rFonts w:ascii="Times New Roman" w:hAnsi="Times New Roman" w:cs="Times New Roman"/>
          <w:color w:val="000000" w:themeColor="text1"/>
          <w:szCs w:val="21"/>
        </w:rPr>
        <w:t>かなものがなく、＃</w:t>
      </w:r>
      <w:r w:rsidRPr="00693EF4">
        <w:rPr>
          <w:rFonts w:ascii="Times New Roman" w:hAnsi="Times New Roman" w:cs="Times New Roman"/>
          <w:color w:val="000000" w:themeColor="text1"/>
          <w:szCs w:val="21"/>
        </w:rPr>
        <w:t>1</w:t>
      </w:r>
      <w:r w:rsidRPr="00693EF4">
        <w:rPr>
          <w:rFonts w:ascii="Times New Roman" w:hAnsi="Times New Roman" w:cs="Times New Roman"/>
          <w:color w:val="000000" w:themeColor="text1"/>
          <w:szCs w:val="21"/>
        </w:rPr>
        <w:t>より推測したが、同じく非公開のデータで東京都では年間</w:t>
      </w:r>
      <w:r w:rsidRPr="00693EF4">
        <w:rPr>
          <w:rFonts w:ascii="Times New Roman" w:hAnsi="Times New Roman" w:cs="Times New Roman"/>
          <w:color w:val="000000" w:themeColor="text1"/>
          <w:szCs w:val="21"/>
        </w:rPr>
        <w:t>4000</w:t>
      </w:r>
      <w:r w:rsidRPr="00693EF4">
        <w:rPr>
          <w:rFonts w:ascii="Times New Roman" w:hAnsi="Times New Roman" w:cs="Times New Roman"/>
          <w:color w:val="000000" w:themeColor="text1"/>
          <w:szCs w:val="21"/>
        </w:rPr>
        <w:t>人の心筋梗塞の発症があるとの報告もある。</w:t>
      </w:r>
      <w:r w:rsidR="000128AD" w:rsidRPr="00693EF4">
        <w:rPr>
          <w:rFonts w:ascii="Times New Roman" w:hAnsi="Times New Roman" w:cs="Times New Roman" w:hint="eastAsia"/>
          <w:color w:val="000000" w:themeColor="text1"/>
          <w:szCs w:val="21"/>
        </w:rPr>
        <w:t>東京都の人口を</w:t>
      </w:r>
      <w:r w:rsidR="000128AD" w:rsidRPr="00693EF4">
        <w:rPr>
          <w:rFonts w:ascii="Times New Roman" w:hAnsi="Times New Roman" w:cs="Times New Roman" w:hint="eastAsia"/>
          <w:color w:val="000000" w:themeColor="text1"/>
          <w:szCs w:val="21"/>
        </w:rPr>
        <w:t>1,200</w:t>
      </w:r>
      <w:r w:rsidR="000128AD" w:rsidRPr="00693EF4">
        <w:rPr>
          <w:rFonts w:ascii="Times New Roman" w:hAnsi="Times New Roman" w:cs="Times New Roman" w:hint="eastAsia"/>
          <w:color w:val="000000" w:themeColor="text1"/>
          <w:szCs w:val="21"/>
        </w:rPr>
        <w:t>万人と</w:t>
      </w:r>
      <w:r w:rsidRPr="00693EF4">
        <w:rPr>
          <w:rFonts w:ascii="Times New Roman" w:hAnsi="Times New Roman" w:cs="Times New Roman"/>
          <w:color w:val="000000" w:themeColor="text1"/>
          <w:szCs w:val="21"/>
        </w:rPr>
        <w:t>すると年間の心筋梗塞患者は</w:t>
      </w:r>
      <w:r w:rsidRPr="00693EF4">
        <w:rPr>
          <w:rFonts w:ascii="Times New Roman" w:hAnsi="Times New Roman" w:cs="Times New Roman"/>
          <w:color w:val="000000" w:themeColor="text1"/>
          <w:szCs w:val="21"/>
        </w:rPr>
        <w:t>40,000</w:t>
      </w:r>
      <w:r w:rsidR="000128AD" w:rsidRPr="00693EF4">
        <w:rPr>
          <w:rFonts w:ascii="Times New Roman" w:hAnsi="Times New Roman" w:cs="Times New Roman" w:hint="eastAsia"/>
          <w:color w:val="000000" w:themeColor="text1"/>
          <w:szCs w:val="21"/>
        </w:rPr>
        <w:t>人</w:t>
      </w:r>
      <w:r w:rsidRPr="00693EF4">
        <w:rPr>
          <w:rFonts w:ascii="Times New Roman" w:hAnsi="Times New Roman" w:cs="Times New Roman"/>
          <w:color w:val="000000" w:themeColor="text1"/>
          <w:szCs w:val="21"/>
        </w:rPr>
        <w:t>にとなり心筋梗塞患者が上記の推測の</w:t>
      </w:r>
      <w:r w:rsidRPr="00693EF4">
        <w:rPr>
          <w:rFonts w:ascii="Times New Roman" w:hAnsi="Times New Roman" w:cs="Times New Roman"/>
          <w:color w:val="000000" w:themeColor="text1"/>
          <w:szCs w:val="21"/>
        </w:rPr>
        <w:t>1/3</w:t>
      </w:r>
      <w:r w:rsidRPr="00693EF4">
        <w:rPr>
          <w:rFonts w:ascii="Times New Roman" w:hAnsi="Times New Roman" w:cs="Times New Roman"/>
          <w:color w:val="000000" w:themeColor="text1"/>
          <w:szCs w:val="21"/>
        </w:rPr>
        <w:t>となるが、それでも、デバイスの植込みを受けるべきと想定した患者（左室駆出率</w:t>
      </w:r>
      <w:r w:rsidRPr="00693EF4">
        <w:rPr>
          <w:rFonts w:ascii="Times New Roman" w:hAnsi="Times New Roman" w:cs="Times New Roman"/>
          <w:color w:val="000000" w:themeColor="text1"/>
          <w:szCs w:val="21"/>
        </w:rPr>
        <w:t>35</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color w:val="000000" w:themeColor="text1"/>
          <w:szCs w:val="21"/>
        </w:rPr>
        <w:t>以下）の総数は</w:t>
      </w:r>
      <w:r w:rsidRPr="00693EF4">
        <w:rPr>
          <w:rFonts w:ascii="Times New Roman" w:hAnsi="Times New Roman" w:cs="Times New Roman"/>
          <w:color w:val="000000" w:themeColor="text1"/>
          <w:szCs w:val="21"/>
        </w:rPr>
        <w:t>2000</w:t>
      </w:r>
      <w:r w:rsidRPr="00693EF4">
        <w:rPr>
          <w:rFonts w:ascii="Times New Roman" w:hAnsi="Times New Roman" w:cs="Times New Roman"/>
          <w:color w:val="000000" w:themeColor="text1"/>
          <w:szCs w:val="21"/>
        </w:rPr>
        <w:t>人（＝</w:t>
      </w:r>
      <w:r w:rsidRPr="00693EF4">
        <w:rPr>
          <w:rFonts w:ascii="Times New Roman" w:hAnsi="Times New Roman" w:cs="Times New Roman"/>
          <w:color w:val="000000" w:themeColor="text1"/>
          <w:szCs w:val="21"/>
        </w:rPr>
        <w:t>40,000×0.05</w:t>
      </w:r>
      <w:r w:rsidRPr="00693EF4">
        <w:rPr>
          <w:rFonts w:ascii="Times New Roman" w:hAnsi="Times New Roman" w:cs="Times New Roman"/>
          <w:color w:val="000000" w:themeColor="text1"/>
          <w:szCs w:val="21"/>
        </w:rPr>
        <w:t>）となり、一次予防目的でデバイスを植込まれている患者総数推定</w:t>
      </w:r>
      <w:r w:rsidRPr="00693EF4">
        <w:rPr>
          <w:rFonts w:ascii="Times New Roman" w:hAnsi="Times New Roman" w:cs="Times New Roman"/>
          <w:color w:val="000000" w:themeColor="text1"/>
          <w:szCs w:val="21"/>
        </w:rPr>
        <w:t>675</w:t>
      </w:r>
      <w:r w:rsidRPr="00693EF4">
        <w:rPr>
          <w:rFonts w:ascii="Times New Roman" w:hAnsi="Times New Roman" w:cs="Times New Roman"/>
          <w:color w:val="000000" w:themeColor="text1"/>
          <w:szCs w:val="21"/>
        </w:rPr>
        <w:t>人はその</w:t>
      </w:r>
      <w:r w:rsidRPr="00693EF4">
        <w:rPr>
          <w:rFonts w:ascii="Times New Roman" w:hAnsi="Times New Roman" w:cs="Times New Roman"/>
          <w:color w:val="000000" w:themeColor="text1"/>
          <w:szCs w:val="21"/>
          <w:u w:val="single"/>
        </w:rPr>
        <w:t>約</w:t>
      </w:r>
      <w:r w:rsidRPr="00693EF4">
        <w:rPr>
          <w:rFonts w:ascii="Times New Roman" w:hAnsi="Times New Roman" w:cs="Times New Roman"/>
          <w:color w:val="000000" w:themeColor="text1"/>
          <w:szCs w:val="21"/>
          <w:u w:val="single"/>
        </w:rPr>
        <w:t>34</w:t>
      </w:r>
      <w:r w:rsidR="00B226FF" w:rsidRPr="00693EF4">
        <w:rPr>
          <w:rFonts w:ascii="Times New Roman" w:hAnsi="Times New Roman" w:cs="Times New Roman"/>
          <w:bCs/>
          <w:color w:val="000000" w:themeColor="text1"/>
          <w:szCs w:val="21"/>
        </w:rPr>
        <w:t>%</w:t>
      </w:r>
      <w:r w:rsidRPr="00693EF4">
        <w:rPr>
          <w:rFonts w:ascii="Times New Roman" w:hAnsi="Times New Roman" w:cs="Times New Roman"/>
          <w:color w:val="000000" w:themeColor="text1"/>
          <w:szCs w:val="21"/>
        </w:rPr>
        <w:t>の患者ということになる。</w:t>
      </w:r>
    </w:p>
    <w:p w14:paraId="058F157D" w14:textId="77777777" w:rsidR="00391F1A" w:rsidRPr="00693EF4" w:rsidRDefault="009F3638" w:rsidP="00391F1A">
      <w:pPr>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t>＃</w:t>
      </w:r>
      <w:r w:rsidR="00DE48B7" w:rsidRPr="00693EF4">
        <w:rPr>
          <w:rFonts w:ascii="Times New Roman" w:hAnsi="Times New Roman" w:cs="Times New Roman" w:hint="eastAsia"/>
          <w:color w:val="000000" w:themeColor="text1"/>
          <w:szCs w:val="21"/>
        </w:rPr>
        <w:t>2</w:t>
      </w:r>
      <w:r w:rsidR="00DE48B7" w:rsidRPr="00693EF4">
        <w:rPr>
          <w:rFonts w:ascii="Times New Roman" w:hAnsi="Times New Roman" w:cs="Times New Roman" w:hint="eastAsia"/>
          <w:color w:val="000000" w:themeColor="text1"/>
          <w:szCs w:val="21"/>
        </w:rPr>
        <w:t>．</w:t>
      </w:r>
      <w:r w:rsidRPr="00693EF4">
        <w:rPr>
          <w:rFonts w:ascii="Times New Roman" w:hAnsi="Times New Roman" w:cs="Times New Roman" w:hint="eastAsia"/>
          <w:color w:val="000000" w:themeColor="text1"/>
          <w:szCs w:val="21"/>
        </w:rPr>
        <w:t>2012</w:t>
      </w:r>
      <w:r w:rsidRPr="00693EF4">
        <w:rPr>
          <w:rFonts w:ascii="Times New Roman" w:hAnsi="Times New Roman" w:cs="Times New Roman" w:hint="eastAsia"/>
          <w:color w:val="000000" w:themeColor="text1"/>
          <w:szCs w:val="21"/>
        </w:rPr>
        <w:t>年度山口県心疾患対策協議会調査報告</w:t>
      </w:r>
      <w:r w:rsidR="00264C01" w:rsidRPr="00693EF4">
        <w:rPr>
          <w:rFonts w:ascii="Times New Roman" w:hAnsi="Times New Roman" w:cs="Times New Roman" w:hint="eastAsia"/>
          <w:color w:val="000000" w:themeColor="text1"/>
          <w:szCs w:val="21"/>
        </w:rPr>
        <w:t>に</w:t>
      </w:r>
      <w:r w:rsidR="003B1ED3" w:rsidRPr="00693EF4">
        <w:rPr>
          <w:rFonts w:ascii="Times New Roman" w:hAnsi="Times New Roman" w:cs="Times New Roman" w:hint="eastAsia"/>
          <w:color w:val="000000" w:themeColor="text1"/>
          <w:szCs w:val="21"/>
        </w:rPr>
        <w:t>基</w:t>
      </w:r>
      <w:r w:rsidR="00264C01" w:rsidRPr="00693EF4">
        <w:rPr>
          <w:rFonts w:ascii="Times New Roman" w:hAnsi="Times New Roman" w:cs="Times New Roman" w:hint="eastAsia"/>
          <w:color w:val="000000" w:themeColor="text1"/>
          <w:szCs w:val="21"/>
        </w:rPr>
        <w:t>づくと、山口県での心筋梗塞の発症率は</w:t>
      </w:r>
      <w:r w:rsidR="0025377F" w:rsidRPr="00693EF4">
        <w:rPr>
          <w:rFonts w:ascii="Times New Roman" w:hAnsi="Times New Roman" w:cs="Times New Roman" w:hint="eastAsia"/>
          <w:color w:val="000000" w:themeColor="text1"/>
          <w:szCs w:val="21"/>
        </w:rPr>
        <w:t>58.4</w:t>
      </w:r>
      <w:r w:rsidR="00264C01" w:rsidRPr="00693EF4">
        <w:rPr>
          <w:rFonts w:ascii="Times New Roman" w:hAnsi="Times New Roman" w:cs="Times New Roman" w:hint="eastAsia"/>
          <w:color w:val="000000" w:themeColor="text1"/>
          <w:szCs w:val="21"/>
        </w:rPr>
        <w:t>人</w:t>
      </w:r>
      <w:r w:rsidR="00B226FF">
        <w:rPr>
          <w:rFonts w:ascii="Times New Roman" w:hAnsi="Times New Roman" w:cs="Times New Roman" w:hint="eastAsia"/>
          <w:color w:val="000000" w:themeColor="text1"/>
          <w:szCs w:val="21"/>
        </w:rPr>
        <w:t>/</w:t>
      </w:r>
      <w:r w:rsidR="00264C01" w:rsidRPr="00693EF4">
        <w:rPr>
          <w:rFonts w:ascii="Times New Roman" w:hAnsi="Times New Roman" w:cs="Times New Roman" w:hint="eastAsia"/>
          <w:color w:val="000000" w:themeColor="text1"/>
          <w:szCs w:val="21"/>
        </w:rPr>
        <w:t>10</w:t>
      </w:r>
      <w:r w:rsidR="00264C01" w:rsidRPr="00693EF4">
        <w:rPr>
          <w:rFonts w:ascii="Times New Roman" w:hAnsi="Times New Roman" w:cs="Times New Roman" w:hint="eastAsia"/>
          <w:color w:val="000000" w:themeColor="text1"/>
          <w:szCs w:val="21"/>
        </w:rPr>
        <w:t>万</w:t>
      </w:r>
      <w:r w:rsidR="00264C01" w:rsidRPr="00693EF4">
        <w:rPr>
          <w:rFonts w:ascii="Times New Roman" w:hAnsi="Times New Roman" w:cs="Times New Roman" w:hint="eastAsia"/>
          <w:color w:val="000000" w:themeColor="text1"/>
          <w:szCs w:val="21"/>
        </w:rPr>
        <w:t>/</w:t>
      </w:r>
      <w:r w:rsidR="00DE48B7" w:rsidRPr="00693EF4">
        <w:rPr>
          <w:rFonts w:ascii="Times New Roman" w:hAnsi="Times New Roman" w:cs="Times New Roman" w:hint="eastAsia"/>
          <w:color w:val="000000" w:themeColor="text1"/>
          <w:szCs w:val="21"/>
        </w:rPr>
        <w:t>年であった。日本</w:t>
      </w:r>
      <w:r w:rsidR="0025377F" w:rsidRPr="00693EF4">
        <w:rPr>
          <w:rFonts w:ascii="Times New Roman" w:hAnsi="Times New Roman" w:cs="Times New Roman" w:hint="eastAsia"/>
          <w:color w:val="000000" w:themeColor="text1"/>
          <w:szCs w:val="21"/>
        </w:rPr>
        <w:t>総人口</w:t>
      </w:r>
      <w:r w:rsidR="0025377F" w:rsidRPr="00693EF4">
        <w:rPr>
          <w:rFonts w:ascii="Times New Roman" w:hAnsi="Times New Roman" w:cs="Times New Roman" w:hint="eastAsia"/>
          <w:color w:val="000000" w:themeColor="text1"/>
          <w:szCs w:val="21"/>
        </w:rPr>
        <w:t>1</w:t>
      </w:r>
      <w:r w:rsidR="0025377F" w:rsidRPr="00693EF4">
        <w:rPr>
          <w:rFonts w:ascii="Times New Roman" w:hAnsi="Times New Roman" w:cs="Times New Roman" w:hint="eastAsia"/>
          <w:color w:val="000000" w:themeColor="text1"/>
          <w:szCs w:val="21"/>
        </w:rPr>
        <w:t>億</w:t>
      </w:r>
      <w:r w:rsidR="0025377F" w:rsidRPr="00693EF4">
        <w:rPr>
          <w:rFonts w:ascii="Times New Roman" w:hAnsi="Times New Roman" w:cs="Times New Roman" w:hint="eastAsia"/>
          <w:color w:val="000000" w:themeColor="text1"/>
          <w:szCs w:val="21"/>
        </w:rPr>
        <w:t>2</w:t>
      </w:r>
      <w:r w:rsidR="0025377F" w:rsidRPr="00693EF4">
        <w:rPr>
          <w:rFonts w:ascii="Times New Roman" w:hAnsi="Times New Roman" w:cs="Times New Roman" w:hint="eastAsia"/>
          <w:color w:val="000000" w:themeColor="text1"/>
          <w:szCs w:val="21"/>
        </w:rPr>
        <w:t>千万人とすると、</w:t>
      </w:r>
      <w:r w:rsidR="00DE48B7" w:rsidRPr="00693EF4">
        <w:rPr>
          <w:rFonts w:ascii="Times New Roman" w:hAnsi="Times New Roman" w:cs="Times New Roman" w:hint="eastAsia"/>
          <w:color w:val="000000" w:themeColor="text1"/>
          <w:szCs w:val="21"/>
        </w:rPr>
        <w:t>新規心筋梗塞患者は</w:t>
      </w:r>
      <w:r w:rsidR="00382F7B" w:rsidRPr="00693EF4">
        <w:rPr>
          <w:rFonts w:ascii="Times New Roman" w:hAnsi="Times New Roman" w:cs="Times New Roman" w:hint="eastAsia"/>
          <w:color w:val="000000" w:themeColor="text1"/>
          <w:szCs w:val="21"/>
        </w:rPr>
        <w:t>70,000</w:t>
      </w:r>
      <w:r w:rsidR="0025377F" w:rsidRPr="00693EF4">
        <w:rPr>
          <w:rFonts w:ascii="Times New Roman" w:hAnsi="Times New Roman" w:cs="Times New Roman" w:hint="eastAsia"/>
          <w:color w:val="000000" w:themeColor="text1"/>
          <w:szCs w:val="21"/>
        </w:rPr>
        <w:t>人</w:t>
      </w:r>
      <w:r w:rsidR="00B226FF">
        <w:rPr>
          <w:rFonts w:ascii="Times New Roman" w:hAnsi="Times New Roman" w:cs="Times New Roman" w:hint="eastAsia"/>
          <w:color w:val="000000" w:themeColor="text1"/>
          <w:szCs w:val="21"/>
        </w:rPr>
        <w:t>/</w:t>
      </w:r>
      <w:r w:rsidR="000128AD" w:rsidRPr="00693EF4">
        <w:rPr>
          <w:rFonts w:ascii="Times New Roman" w:hAnsi="Times New Roman" w:cs="Times New Roman" w:hint="eastAsia"/>
          <w:color w:val="000000" w:themeColor="text1"/>
          <w:szCs w:val="21"/>
        </w:rPr>
        <w:t>年と推定され、</w:t>
      </w:r>
      <w:r w:rsidR="00DE48B7" w:rsidRPr="00693EF4">
        <w:rPr>
          <w:rFonts w:ascii="Times New Roman" w:hAnsi="Times New Roman" w:cs="Times New Roman"/>
          <w:bCs/>
          <w:color w:val="000000" w:themeColor="text1"/>
          <w:szCs w:val="21"/>
        </w:rPr>
        <w:t>久山町</w:t>
      </w:r>
      <w:r w:rsidR="00DE48B7" w:rsidRPr="00693EF4">
        <w:rPr>
          <w:rFonts w:ascii="Times New Roman" w:hAnsi="Times New Roman" w:cs="Times New Roman" w:hint="eastAsia"/>
          <w:bCs/>
          <w:color w:val="000000" w:themeColor="text1"/>
          <w:szCs w:val="21"/>
        </w:rPr>
        <w:t>のデータから推測した</w:t>
      </w:r>
      <w:r w:rsidR="00DE48B7" w:rsidRPr="00693EF4">
        <w:rPr>
          <w:rFonts w:ascii="Times New Roman" w:hAnsi="Times New Roman" w:cs="Times New Roman" w:hint="eastAsia"/>
          <w:bCs/>
          <w:color w:val="000000" w:themeColor="text1"/>
          <w:szCs w:val="21"/>
        </w:rPr>
        <w:t>12</w:t>
      </w:r>
      <w:r w:rsidR="00DE48B7" w:rsidRPr="00693EF4">
        <w:rPr>
          <w:rFonts w:ascii="Times New Roman" w:hAnsi="Times New Roman" w:cs="Times New Roman" w:hint="eastAsia"/>
          <w:bCs/>
          <w:color w:val="000000" w:themeColor="text1"/>
          <w:szCs w:val="21"/>
        </w:rPr>
        <w:t>万</w:t>
      </w:r>
      <w:r w:rsidR="00DE48B7" w:rsidRPr="00693EF4">
        <w:rPr>
          <w:rFonts w:ascii="Times New Roman" w:hAnsi="Times New Roman" w:cs="Times New Roman" w:hint="eastAsia"/>
          <w:bCs/>
          <w:color w:val="000000" w:themeColor="text1"/>
          <w:szCs w:val="21"/>
        </w:rPr>
        <w:t>/</w:t>
      </w:r>
      <w:r w:rsidR="00DE48B7" w:rsidRPr="00693EF4">
        <w:rPr>
          <w:rFonts w:ascii="Times New Roman" w:hAnsi="Times New Roman" w:cs="Times New Roman" w:hint="eastAsia"/>
          <w:bCs/>
          <w:color w:val="000000" w:themeColor="text1"/>
          <w:szCs w:val="21"/>
        </w:rPr>
        <w:t>年より少ないが</w:t>
      </w:r>
      <w:r w:rsidR="000128AD" w:rsidRPr="00693EF4">
        <w:rPr>
          <w:rFonts w:ascii="Times New Roman" w:hAnsi="Times New Roman" w:cs="Times New Roman" w:hint="eastAsia"/>
          <w:color w:val="000000" w:themeColor="text1"/>
          <w:szCs w:val="21"/>
        </w:rPr>
        <w:t>東京都のデータより</w:t>
      </w:r>
      <w:r w:rsidR="00C079C4" w:rsidRPr="00693EF4">
        <w:rPr>
          <w:rFonts w:ascii="Times New Roman" w:hAnsi="Times New Roman" w:cs="Times New Roman" w:hint="eastAsia"/>
          <w:color w:val="000000" w:themeColor="text1"/>
          <w:szCs w:val="21"/>
        </w:rPr>
        <w:t>推測した</w:t>
      </w:r>
      <w:r w:rsidR="00C079C4" w:rsidRPr="00693EF4">
        <w:rPr>
          <w:rFonts w:ascii="Times New Roman" w:hAnsi="Times New Roman" w:cs="Times New Roman" w:hint="eastAsia"/>
          <w:color w:val="000000" w:themeColor="text1"/>
          <w:szCs w:val="21"/>
        </w:rPr>
        <w:t>4</w:t>
      </w:r>
      <w:r w:rsidR="00C079C4" w:rsidRPr="00693EF4">
        <w:rPr>
          <w:rFonts w:ascii="Times New Roman" w:hAnsi="Times New Roman" w:cs="Times New Roman" w:hint="eastAsia"/>
          <w:color w:val="000000" w:themeColor="text1"/>
          <w:szCs w:val="21"/>
        </w:rPr>
        <w:t>万人</w:t>
      </w:r>
      <w:r w:rsidR="00C079C4" w:rsidRPr="00693EF4">
        <w:rPr>
          <w:rFonts w:ascii="Times New Roman" w:hAnsi="Times New Roman" w:cs="Times New Roman" w:hint="eastAsia"/>
          <w:color w:val="000000" w:themeColor="text1"/>
          <w:szCs w:val="21"/>
        </w:rPr>
        <w:t>/</w:t>
      </w:r>
      <w:r w:rsidR="00C079C4" w:rsidRPr="00693EF4">
        <w:rPr>
          <w:rFonts w:ascii="Times New Roman" w:hAnsi="Times New Roman" w:cs="Times New Roman" w:hint="eastAsia"/>
          <w:color w:val="000000" w:themeColor="text1"/>
          <w:szCs w:val="21"/>
        </w:rPr>
        <w:t>年より</w:t>
      </w:r>
      <w:r w:rsidR="000128AD" w:rsidRPr="00693EF4">
        <w:rPr>
          <w:rFonts w:ascii="Times New Roman" w:hAnsi="Times New Roman" w:cs="Times New Roman" w:hint="eastAsia"/>
          <w:color w:val="000000" w:themeColor="text1"/>
          <w:szCs w:val="21"/>
        </w:rPr>
        <w:t>多い推測になる。</w:t>
      </w:r>
    </w:p>
    <w:p w14:paraId="5D380266" w14:textId="77777777" w:rsidR="00391F1A" w:rsidRPr="00693EF4" w:rsidRDefault="00391F1A" w:rsidP="00391F1A">
      <w:pPr>
        <w:rPr>
          <w:rFonts w:ascii="Times New Roman" w:hAnsi="Times New Roman" w:cs="Times New Roman"/>
          <w:color w:val="000000" w:themeColor="text1"/>
          <w:szCs w:val="21"/>
        </w:rPr>
      </w:pPr>
    </w:p>
    <w:p w14:paraId="48C0E06A" w14:textId="77777777" w:rsidR="00391F1A" w:rsidRPr="00693EF4" w:rsidRDefault="00391F1A" w:rsidP="00391F1A">
      <w:pPr>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＜参考文献＞</w:t>
      </w:r>
    </w:p>
    <w:p w14:paraId="2A6E28C9" w14:textId="77777777" w:rsidR="00391F1A" w:rsidRPr="00693EF4" w:rsidRDefault="0003033F" w:rsidP="00391F1A">
      <w:pPr>
        <w:pStyle w:val="a5"/>
        <w:numPr>
          <w:ilvl w:val="0"/>
          <w:numId w:val="19"/>
        </w:numPr>
        <w:autoSpaceDE w:val="0"/>
        <w:autoSpaceDN w:val="0"/>
        <w:adjustRightInd w:val="0"/>
        <w:ind w:leftChars="0"/>
        <w:jc w:val="left"/>
        <w:rPr>
          <w:rFonts w:ascii="Times New Roman" w:hAnsi="Times New Roman" w:cs="Times New Roman"/>
          <w:color w:val="000000" w:themeColor="text1"/>
          <w:kern w:val="0"/>
          <w:szCs w:val="21"/>
        </w:rPr>
      </w:pPr>
      <w:r>
        <w:rPr>
          <w:rFonts w:ascii="Times New Roman" w:hAnsi="Times New Roman" w:cs="Times New Roman"/>
          <w:bCs/>
          <w:color w:val="000000" w:themeColor="text1"/>
          <w:szCs w:val="21"/>
        </w:rPr>
        <w:t>北畠</w:t>
      </w:r>
      <w:r>
        <w:rPr>
          <w:rFonts w:ascii="Times New Roman" w:hAnsi="Times New Roman" w:cs="Times New Roman"/>
          <w:bCs/>
          <w:color w:val="000000" w:themeColor="text1"/>
          <w:szCs w:val="21"/>
        </w:rPr>
        <w:t xml:space="preserve"> </w:t>
      </w:r>
      <w:r w:rsidR="00391F1A" w:rsidRPr="00693EF4">
        <w:rPr>
          <w:rFonts w:ascii="Times New Roman" w:hAnsi="Times New Roman" w:cs="Times New Roman"/>
          <w:bCs/>
          <w:color w:val="000000" w:themeColor="text1"/>
          <w:szCs w:val="21"/>
        </w:rPr>
        <w:t>顕、</w:t>
      </w:r>
      <w:r w:rsidR="00391F1A" w:rsidRPr="00693EF4">
        <w:rPr>
          <w:rFonts w:ascii="Times New Roman" w:hAnsi="Times New Roman" w:cs="Times New Roman"/>
          <w:color w:val="000000" w:themeColor="text1"/>
          <w:kern w:val="0"/>
          <w:szCs w:val="21"/>
        </w:rPr>
        <w:t>大内</w:t>
      </w:r>
      <w:r>
        <w:rPr>
          <w:rFonts w:ascii="Times New Roman" w:hAnsi="Times New Roman" w:cs="Times New Roman" w:hint="eastAsia"/>
          <w:color w:val="000000" w:themeColor="text1"/>
          <w:kern w:val="0"/>
          <w:szCs w:val="21"/>
        </w:rPr>
        <w:t xml:space="preserve"> </w:t>
      </w:r>
      <w:r w:rsidR="00391F1A" w:rsidRPr="00693EF4">
        <w:rPr>
          <w:rFonts w:ascii="Times New Roman" w:hAnsi="Times New Roman" w:cs="Times New Roman"/>
          <w:color w:val="000000" w:themeColor="text1"/>
          <w:kern w:val="0"/>
          <w:szCs w:val="21"/>
        </w:rPr>
        <w:t>尉義、清原</w:t>
      </w:r>
      <w:r>
        <w:rPr>
          <w:rFonts w:ascii="Times New Roman" w:hAnsi="Times New Roman" w:cs="Times New Roman" w:hint="eastAsia"/>
          <w:color w:val="000000" w:themeColor="text1"/>
          <w:kern w:val="0"/>
          <w:szCs w:val="21"/>
        </w:rPr>
        <w:t xml:space="preserve"> </w:t>
      </w:r>
      <w:r w:rsidR="00391F1A" w:rsidRPr="00693EF4">
        <w:rPr>
          <w:rFonts w:ascii="Times New Roman" w:hAnsi="Times New Roman" w:cs="Times New Roman"/>
          <w:color w:val="000000" w:themeColor="text1"/>
          <w:kern w:val="0"/>
          <w:szCs w:val="21"/>
        </w:rPr>
        <w:t>裕</w:t>
      </w:r>
      <w:r>
        <w:rPr>
          <w:rFonts w:ascii="Times New Roman" w:hAnsi="Times New Roman" w:cs="Times New Roman" w:hint="eastAsia"/>
          <w:color w:val="000000" w:themeColor="text1"/>
          <w:kern w:val="0"/>
          <w:szCs w:val="21"/>
        </w:rPr>
        <w:t>、</w:t>
      </w:r>
      <w:r w:rsidR="00391F1A" w:rsidRPr="00693EF4">
        <w:rPr>
          <w:rFonts w:ascii="Times New Roman" w:hAnsi="Times New Roman" w:cs="Times New Roman"/>
          <w:bCs/>
          <w:color w:val="000000" w:themeColor="text1"/>
          <w:szCs w:val="21"/>
        </w:rPr>
        <w:t>その他：虚血性心疾患の一次予防ガイドライン（</w:t>
      </w:r>
      <w:r w:rsidR="00391F1A" w:rsidRPr="00693EF4">
        <w:rPr>
          <w:rFonts w:ascii="Times New Roman" w:hAnsi="Times New Roman" w:cs="Times New Roman"/>
          <w:bCs/>
          <w:color w:val="000000" w:themeColor="text1"/>
          <w:szCs w:val="21"/>
        </w:rPr>
        <w:t>2006</w:t>
      </w:r>
      <w:r w:rsidR="00391F1A" w:rsidRPr="00693EF4">
        <w:rPr>
          <w:rFonts w:ascii="Times New Roman" w:hAnsi="Times New Roman" w:cs="Times New Roman"/>
          <w:bCs/>
          <w:color w:val="000000" w:themeColor="text1"/>
          <w:szCs w:val="21"/>
        </w:rPr>
        <w:t>年改訂版）</w:t>
      </w:r>
      <w:r>
        <w:rPr>
          <w:rFonts w:ascii="Times New Roman" w:hAnsi="Times New Roman" w:cs="Times New Roman" w:hint="eastAsia"/>
          <w:bCs/>
          <w:color w:val="000000" w:themeColor="text1"/>
          <w:szCs w:val="21"/>
        </w:rPr>
        <w:t>（</w:t>
      </w:r>
      <w:r w:rsidR="00391F1A" w:rsidRPr="00693EF4">
        <w:rPr>
          <w:rFonts w:ascii="Times New Roman" w:hAnsi="Times New Roman" w:cs="Times New Roman"/>
          <w:bCs/>
          <w:color w:val="000000" w:themeColor="text1"/>
          <w:szCs w:val="21"/>
        </w:rPr>
        <w:t>ホームページのみ</w:t>
      </w:r>
      <w:r>
        <w:rPr>
          <w:rFonts w:ascii="Times New Roman" w:hAnsi="Times New Roman" w:cs="Times New Roman" w:hint="eastAsia"/>
          <w:bCs/>
          <w:color w:val="000000" w:themeColor="text1"/>
          <w:szCs w:val="21"/>
        </w:rPr>
        <w:t>）</w:t>
      </w:r>
    </w:p>
    <w:p w14:paraId="5F1F7E89" w14:textId="77777777" w:rsidR="00391F1A" w:rsidRPr="00693EF4" w:rsidRDefault="00391F1A" w:rsidP="00391F1A">
      <w:pPr>
        <w:pStyle w:val="a5"/>
        <w:numPr>
          <w:ilvl w:val="0"/>
          <w:numId w:val="19"/>
        </w:numPr>
        <w:autoSpaceDE w:val="0"/>
        <w:autoSpaceDN w:val="0"/>
        <w:adjustRightInd w:val="0"/>
        <w:ind w:leftChars="0"/>
        <w:jc w:val="left"/>
        <w:rPr>
          <w:rFonts w:ascii="Times New Roman" w:hAnsi="Times New Roman" w:cs="Times New Roman"/>
          <w:color w:val="000000" w:themeColor="text1"/>
          <w:kern w:val="0"/>
          <w:szCs w:val="21"/>
        </w:rPr>
      </w:pPr>
      <w:r w:rsidRPr="00693EF4">
        <w:rPr>
          <w:rFonts w:ascii="Times New Roman" w:hAnsi="Times New Roman" w:cs="Times New Roman"/>
          <w:color w:val="000000" w:themeColor="text1"/>
          <w:szCs w:val="21"/>
        </w:rPr>
        <w:t>Ohno J, Watanabe E, Toyama J, et al:</w:t>
      </w:r>
      <w:r w:rsidRPr="00693EF4">
        <w:rPr>
          <w:rFonts w:ascii="Times New Roman" w:hAnsi="Times New Roman" w:cs="Times New Roman"/>
          <w:color w:val="000000" w:themeColor="text1"/>
          <w:kern w:val="0"/>
          <w:szCs w:val="21"/>
        </w:rPr>
        <w:t xml:space="preserve"> Risk stratification and survival in post myocardial infarction patients:</w:t>
      </w:r>
      <w:r w:rsidR="0003033F">
        <w:rPr>
          <w:rFonts w:ascii="Times New Roman" w:hAnsi="Times New Roman" w:cs="Times New Roman"/>
          <w:color w:val="000000" w:themeColor="text1"/>
          <w:kern w:val="0"/>
          <w:szCs w:val="21"/>
        </w:rPr>
        <w:t xml:space="preserve"> </w:t>
      </w:r>
      <w:r w:rsidRPr="00693EF4">
        <w:rPr>
          <w:rFonts w:ascii="Times New Roman" w:hAnsi="Times New Roman" w:cs="Times New Roman"/>
          <w:color w:val="000000" w:themeColor="text1"/>
          <w:kern w:val="0"/>
          <w:szCs w:val="21"/>
        </w:rPr>
        <w:t>a large prospective and multicenter study in Japan</w:t>
      </w:r>
      <w:r w:rsidR="0003033F">
        <w:rPr>
          <w:rFonts w:ascii="Times New Roman" w:hAnsi="Times New Roman" w:cs="Times New Roman"/>
          <w:color w:val="000000" w:themeColor="text1"/>
          <w:kern w:val="0"/>
          <w:szCs w:val="21"/>
        </w:rPr>
        <w:t>.</w:t>
      </w:r>
      <w:r w:rsidR="0003033F">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Intern</w:t>
      </w:r>
      <w:r w:rsidR="0003033F">
        <w:rPr>
          <w:rFonts w:ascii="Times New Roman" w:hAnsi="Times New Roman" w:cs="Times New Roman"/>
          <w:color w:val="000000" w:themeColor="text1"/>
          <w:szCs w:val="21"/>
        </w:rPr>
        <w:t>ational J Cardiol 2004; 93:263-</w:t>
      </w:r>
      <w:r w:rsidRPr="00693EF4">
        <w:rPr>
          <w:rFonts w:ascii="Times New Roman" w:hAnsi="Times New Roman" w:cs="Times New Roman"/>
          <w:color w:val="000000" w:themeColor="text1"/>
          <w:szCs w:val="21"/>
        </w:rPr>
        <w:t>268</w:t>
      </w:r>
      <w:r w:rsidRPr="00693EF4">
        <w:rPr>
          <w:rFonts w:ascii="Times New Roman" w:hAnsi="Times New Roman" w:cs="Times New Roman"/>
          <w:color w:val="000000" w:themeColor="text1"/>
          <w:szCs w:val="21"/>
        </w:rPr>
        <w:t xml:space="preserve">　</w:t>
      </w:r>
    </w:p>
    <w:p w14:paraId="56462D9A" w14:textId="77777777" w:rsidR="00391F1A" w:rsidRPr="00693EF4" w:rsidRDefault="00391F1A" w:rsidP="00391F1A">
      <w:pPr>
        <w:pStyle w:val="a5"/>
        <w:numPr>
          <w:ilvl w:val="0"/>
          <w:numId w:val="19"/>
        </w:numPr>
        <w:ind w:leftChars="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Shiga T, Hagiwara N. Ogawa H, et.al:</w:t>
      </w:r>
      <w:r w:rsidRPr="00693EF4">
        <w:rPr>
          <w:rFonts w:ascii="Times New Roman" w:hAnsi="Times New Roman" w:cs="Times New Roman"/>
          <w:color w:val="000000" w:themeColor="text1"/>
          <w:kern w:val="24"/>
          <w:szCs w:val="21"/>
        </w:rPr>
        <w:t xml:space="preserve"> </w:t>
      </w:r>
      <w:r w:rsidRPr="00693EF4">
        <w:rPr>
          <w:rFonts w:ascii="Times New Roman" w:hAnsi="Times New Roman" w:cs="Times New Roman"/>
          <w:color w:val="000000" w:themeColor="text1"/>
          <w:szCs w:val="21"/>
        </w:rPr>
        <w:t>Sudden cardiac death and left</w:t>
      </w:r>
      <w:r w:rsidR="0003033F">
        <w:rPr>
          <w:rFonts w:ascii="Times New Roman" w:hAnsi="Times New Roman" w:cs="Times New Roman"/>
          <w:color w:val="000000" w:themeColor="text1"/>
          <w:szCs w:val="21"/>
        </w:rPr>
        <w:t xml:space="preserve"> ventricular ejection fraction </w:t>
      </w:r>
      <w:r w:rsidRPr="00693EF4">
        <w:rPr>
          <w:rFonts w:ascii="Times New Roman" w:hAnsi="Times New Roman" w:cs="Times New Roman"/>
          <w:color w:val="000000" w:themeColor="text1"/>
          <w:szCs w:val="21"/>
        </w:rPr>
        <w:t>during long-term follow-up after AMI in the primary PCI era: results from the HIJMI-II registry. Heart 2009;</w:t>
      </w:r>
      <w:r w:rsidR="0003033F">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95:</w:t>
      </w:r>
      <w:r w:rsidR="0003033F">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216-</w:t>
      </w:r>
      <w:r w:rsidR="0003033F">
        <w:rPr>
          <w:rFonts w:ascii="Times New Roman" w:hAnsi="Times New Roman" w:cs="Times New Roman"/>
          <w:color w:val="000000" w:themeColor="text1"/>
          <w:szCs w:val="21"/>
        </w:rPr>
        <w:t>2</w:t>
      </w:r>
      <w:r w:rsidRPr="00693EF4">
        <w:rPr>
          <w:rFonts w:ascii="Times New Roman" w:hAnsi="Times New Roman" w:cs="Times New Roman"/>
          <w:color w:val="000000" w:themeColor="text1"/>
          <w:szCs w:val="21"/>
        </w:rPr>
        <w:t>20</w:t>
      </w:r>
      <w:r w:rsidRPr="00693EF4">
        <w:rPr>
          <w:rFonts w:ascii="Times New Roman" w:hAnsi="Times New Roman" w:cs="Times New Roman"/>
          <w:color w:val="000000" w:themeColor="text1"/>
          <w:szCs w:val="21"/>
        </w:rPr>
        <w:t xml:space="preserve">　</w:t>
      </w:r>
    </w:p>
    <w:p w14:paraId="5D5052FF" w14:textId="77777777" w:rsidR="00391F1A" w:rsidRPr="00693EF4" w:rsidRDefault="00391F1A" w:rsidP="00391F1A">
      <w:pPr>
        <w:pStyle w:val="a5"/>
        <w:numPr>
          <w:ilvl w:val="0"/>
          <w:numId w:val="19"/>
        </w:numPr>
        <w:ind w:leftChars="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Shimizu A,</w:t>
      </w:r>
      <w:r w:rsidR="0003033F">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Nitta T, Kurita T, et al: Actual conditions of implantable defibrillation therapy over 5 years in Japan. J Arrhythmia 2012;</w:t>
      </w:r>
      <w:r w:rsidR="0003033F">
        <w:rPr>
          <w:rFonts w:ascii="Times New Roman" w:hAnsi="Times New Roman" w:cs="Times New Roman"/>
          <w:color w:val="000000" w:themeColor="text1"/>
          <w:szCs w:val="21"/>
        </w:rPr>
        <w:t xml:space="preserve"> 28: 263-272</w:t>
      </w:r>
    </w:p>
    <w:tbl>
      <w:tblPr>
        <w:tblW w:w="10990" w:type="dxa"/>
        <w:tblInd w:w="99" w:type="dxa"/>
        <w:tblCellMar>
          <w:left w:w="99" w:type="dxa"/>
          <w:right w:w="99" w:type="dxa"/>
        </w:tblCellMar>
        <w:tblLook w:val="04A0" w:firstRow="1" w:lastRow="0" w:firstColumn="1" w:lastColumn="0" w:noHBand="0" w:noVBand="1"/>
      </w:tblPr>
      <w:tblGrid>
        <w:gridCol w:w="460"/>
        <w:gridCol w:w="1605"/>
        <w:gridCol w:w="2188"/>
        <w:gridCol w:w="6737"/>
      </w:tblGrid>
      <w:tr w:rsidR="001B3EF2" w:rsidRPr="001B3EF2" w14:paraId="7363B2D5" w14:textId="77777777" w:rsidTr="001B3EF2">
        <w:trPr>
          <w:trHeight w:val="555"/>
        </w:trPr>
        <w:tc>
          <w:tcPr>
            <w:tcW w:w="460" w:type="dxa"/>
            <w:tcBorders>
              <w:top w:val="nil"/>
              <w:left w:val="nil"/>
              <w:bottom w:val="nil"/>
              <w:right w:val="nil"/>
            </w:tcBorders>
            <w:shd w:val="clear" w:color="auto" w:fill="auto"/>
            <w:noWrap/>
            <w:vAlign w:val="center"/>
            <w:hideMark/>
          </w:tcPr>
          <w:p w14:paraId="6D8CE99C"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auto" w:fill="auto"/>
            <w:vAlign w:val="center"/>
            <w:hideMark/>
          </w:tcPr>
          <w:p w14:paraId="51EAF1D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nil"/>
              <w:right w:val="nil"/>
            </w:tcBorders>
            <w:shd w:val="clear" w:color="auto" w:fill="auto"/>
            <w:vAlign w:val="center"/>
            <w:hideMark/>
          </w:tcPr>
          <w:p w14:paraId="3D4DB69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696218F1" w14:textId="77777777" w:rsidR="001B3EF2" w:rsidRPr="001B3EF2" w:rsidRDefault="001B3EF2" w:rsidP="001B3EF2">
            <w:pPr>
              <w:widowControl/>
              <w:jc w:val="left"/>
              <w:rPr>
                <w:rFonts w:ascii="ＭＳ Ｐゴシック" w:eastAsia="ＭＳ Ｐゴシック" w:hAnsi="ＭＳ Ｐゴシック" w:cs="ＭＳ Ｐゴシック"/>
                <w:b/>
                <w:bCs/>
                <w:color w:val="000000"/>
                <w:kern w:val="0"/>
                <w:sz w:val="18"/>
                <w:szCs w:val="18"/>
              </w:rPr>
            </w:pPr>
            <w:r w:rsidRPr="001B3EF2">
              <w:rPr>
                <w:rFonts w:ascii="ＭＳ Ｐゴシック" w:eastAsia="ＭＳ Ｐゴシック" w:hAnsi="ＭＳ Ｐゴシック" w:cs="ＭＳ Ｐゴシック" w:hint="eastAsia"/>
                <w:b/>
                <w:bCs/>
                <w:color w:val="000000"/>
                <w:kern w:val="0"/>
                <w:sz w:val="18"/>
                <w:szCs w:val="18"/>
              </w:rPr>
              <w:t>JID-CAD 新規登録フォーム</w:t>
            </w:r>
          </w:p>
        </w:tc>
      </w:tr>
      <w:tr w:rsidR="001B3EF2" w:rsidRPr="001B3EF2" w14:paraId="1FAE6E51" w14:textId="77777777" w:rsidTr="001B3EF2">
        <w:trPr>
          <w:trHeight w:val="240"/>
        </w:trPr>
        <w:tc>
          <w:tcPr>
            <w:tcW w:w="2065" w:type="dxa"/>
            <w:gridSpan w:val="2"/>
            <w:tcBorders>
              <w:top w:val="nil"/>
              <w:left w:val="nil"/>
              <w:bottom w:val="nil"/>
              <w:right w:val="nil"/>
            </w:tcBorders>
            <w:shd w:val="clear" w:color="000000" w:fill="92D050"/>
            <w:vAlign w:val="center"/>
            <w:hideMark/>
          </w:tcPr>
          <w:p w14:paraId="52D09B0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A. 登録時調査項目</w:t>
            </w:r>
          </w:p>
        </w:tc>
        <w:tc>
          <w:tcPr>
            <w:tcW w:w="2188" w:type="dxa"/>
            <w:tcBorders>
              <w:top w:val="nil"/>
              <w:left w:val="nil"/>
              <w:bottom w:val="nil"/>
              <w:right w:val="nil"/>
            </w:tcBorders>
            <w:shd w:val="clear" w:color="auto" w:fill="auto"/>
            <w:noWrap/>
            <w:vAlign w:val="center"/>
            <w:hideMark/>
          </w:tcPr>
          <w:p w14:paraId="27D91D5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4F4831E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122DD405" w14:textId="77777777" w:rsidTr="001B3EF2">
        <w:trPr>
          <w:trHeight w:val="240"/>
        </w:trPr>
        <w:tc>
          <w:tcPr>
            <w:tcW w:w="2065" w:type="dxa"/>
            <w:gridSpan w:val="2"/>
            <w:tcBorders>
              <w:top w:val="nil"/>
              <w:left w:val="nil"/>
              <w:bottom w:val="nil"/>
              <w:right w:val="nil"/>
            </w:tcBorders>
            <w:shd w:val="clear" w:color="000000" w:fill="92D050"/>
            <w:vAlign w:val="center"/>
            <w:hideMark/>
          </w:tcPr>
          <w:p w14:paraId="01CACA4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＜植込み基礎項目＞</w:t>
            </w:r>
          </w:p>
        </w:tc>
        <w:tc>
          <w:tcPr>
            <w:tcW w:w="2188" w:type="dxa"/>
            <w:tcBorders>
              <w:top w:val="nil"/>
              <w:left w:val="nil"/>
              <w:bottom w:val="nil"/>
              <w:right w:val="nil"/>
            </w:tcBorders>
            <w:shd w:val="clear" w:color="auto" w:fill="auto"/>
            <w:noWrap/>
            <w:vAlign w:val="center"/>
            <w:hideMark/>
          </w:tcPr>
          <w:p w14:paraId="5BBEF01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470E7F1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6228D35A" w14:textId="77777777" w:rsidTr="001B3EF2">
        <w:trPr>
          <w:trHeight w:val="240"/>
        </w:trPr>
        <w:tc>
          <w:tcPr>
            <w:tcW w:w="460" w:type="dxa"/>
            <w:tcBorders>
              <w:top w:val="single" w:sz="4" w:space="0" w:color="auto"/>
              <w:left w:val="nil"/>
              <w:bottom w:val="single" w:sz="4" w:space="0" w:color="auto"/>
              <w:right w:val="nil"/>
            </w:tcBorders>
            <w:shd w:val="clear" w:color="auto" w:fill="auto"/>
            <w:noWrap/>
            <w:vAlign w:val="center"/>
            <w:hideMark/>
          </w:tcPr>
          <w:p w14:paraId="032B8EAC"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w:t>
            </w:r>
          </w:p>
        </w:tc>
        <w:tc>
          <w:tcPr>
            <w:tcW w:w="1605" w:type="dxa"/>
            <w:tcBorders>
              <w:top w:val="single" w:sz="4" w:space="0" w:color="auto"/>
              <w:left w:val="nil"/>
              <w:bottom w:val="single" w:sz="4" w:space="0" w:color="auto"/>
              <w:right w:val="nil"/>
            </w:tcBorders>
            <w:shd w:val="clear" w:color="000000" w:fill="92D050"/>
            <w:vAlign w:val="center"/>
            <w:hideMark/>
          </w:tcPr>
          <w:p w14:paraId="390D219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植込み施設</w:t>
            </w:r>
          </w:p>
        </w:tc>
        <w:tc>
          <w:tcPr>
            <w:tcW w:w="2188" w:type="dxa"/>
            <w:tcBorders>
              <w:top w:val="single" w:sz="4" w:space="0" w:color="auto"/>
              <w:left w:val="nil"/>
              <w:bottom w:val="single" w:sz="4" w:space="0" w:color="auto"/>
              <w:right w:val="single" w:sz="4" w:space="0" w:color="auto"/>
            </w:tcBorders>
            <w:shd w:val="clear" w:color="000000" w:fill="92D050"/>
            <w:vAlign w:val="center"/>
            <w:hideMark/>
          </w:tcPr>
          <w:p w14:paraId="47CDA3A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370BFE5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A001-001　　　　　　　　　）　　　</w:t>
            </w:r>
          </w:p>
        </w:tc>
      </w:tr>
      <w:tr w:rsidR="001B3EF2" w:rsidRPr="001B3EF2" w14:paraId="226B9FEB" w14:textId="77777777" w:rsidTr="001B3EF2">
        <w:trPr>
          <w:trHeight w:val="270"/>
        </w:trPr>
        <w:tc>
          <w:tcPr>
            <w:tcW w:w="460" w:type="dxa"/>
            <w:tcBorders>
              <w:top w:val="nil"/>
              <w:left w:val="nil"/>
              <w:bottom w:val="single" w:sz="4" w:space="0" w:color="auto"/>
              <w:right w:val="nil"/>
            </w:tcBorders>
            <w:shd w:val="clear" w:color="auto" w:fill="auto"/>
            <w:noWrap/>
            <w:vAlign w:val="center"/>
            <w:hideMark/>
          </w:tcPr>
          <w:p w14:paraId="534100AE"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2</w:t>
            </w:r>
          </w:p>
        </w:tc>
        <w:tc>
          <w:tcPr>
            <w:tcW w:w="1605" w:type="dxa"/>
            <w:tcBorders>
              <w:top w:val="nil"/>
              <w:left w:val="nil"/>
              <w:bottom w:val="single" w:sz="4" w:space="0" w:color="auto"/>
              <w:right w:val="nil"/>
            </w:tcBorders>
            <w:shd w:val="clear" w:color="000000" w:fill="92D050"/>
            <w:vAlign w:val="center"/>
            <w:hideMark/>
          </w:tcPr>
          <w:p w14:paraId="7FC3FD0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登録日 　　</w:t>
            </w:r>
          </w:p>
        </w:tc>
        <w:tc>
          <w:tcPr>
            <w:tcW w:w="2188" w:type="dxa"/>
            <w:tcBorders>
              <w:top w:val="nil"/>
              <w:left w:val="nil"/>
              <w:bottom w:val="single" w:sz="4" w:space="0" w:color="auto"/>
              <w:right w:val="single" w:sz="4" w:space="0" w:color="auto"/>
            </w:tcBorders>
            <w:shd w:val="clear" w:color="000000" w:fill="92D050"/>
            <w:vAlign w:val="center"/>
            <w:hideMark/>
          </w:tcPr>
          <w:p w14:paraId="1CCE21D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2AF55FD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 　　（西暦　例 ：2005/08/01） 　</w:t>
            </w:r>
            <w:r w:rsidRPr="001B3EF2">
              <w:rPr>
                <w:rFonts w:ascii="ＭＳ Ｐゴシック" w:eastAsia="ＭＳ Ｐゴシック" w:hAnsi="ＭＳ Ｐゴシック" w:cs="ＭＳ Ｐゴシック" w:hint="eastAsia"/>
                <w:color w:val="FF0000"/>
                <w:kern w:val="0"/>
                <w:sz w:val="18"/>
                <w:szCs w:val="18"/>
              </w:rPr>
              <w:t>登録者 （不整脈学会ID）</w:t>
            </w:r>
            <w:r w:rsidRPr="001B3EF2">
              <w:rPr>
                <w:rFonts w:ascii="ＭＳ Ｐゴシック" w:eastAsia="ＭＳ Ｐゴシック" w:hAnsi="ＭＳ Ｐゴシック" w:cs="ＭＳ Ｐゴシック" w:hint="eastAsia"/>
                <w:color w:val="000000"/>
                <w:kern w:val="0"/>
                <w:sz w:val="18"/>
                <w:szCs w:val="18"/>
              </w:rPr>
              <w:t xml:space="preserve"> ：</w:t>
            </w:r>
          </w:p>
        </w:tc>
      </w:tr>
      <w:tr w:rsidR="001B3EF2" w:rsidRPr="001B3EF2" w14:paraId="552AC4B1" w14:textId="77777777" w:rsidTr="001B3EF2">
        <w:trPr>
          <w:trHeight w:val="240"/>
        </w:trPr>
        <w:tc>
          <w:tcPr>
            <w:tcW w:w="460" w:type="dxa"/>
            <w:tcBorders>
              <w:top w:val="nil"/>
              <w:left w:val="nil"/>
              <w:bottom w:val="single" w:sz="4" w:space="0" w:color="auto"/>
              <w:right w:val="nil"/>
            </w:tcBorders>
            <w:shd w:val="clear" w:color="auto" w:fill="auto"/>
            <w:noWrap/>
            <w:vAlign w:val="center"/>
            <w:hideMark/>
          </w:tcPr>
          <w:p w14:paraId="15E2ACC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3</w:t>
            </w:r>
          </w:p>
        </w:tc>
        <w:tc>
          <w:tcPr>
            <w:tcW w:w="1605" w:type="dxa"/>
            <w:tcBorders>
              <w:top w:val="nil"/>
              <w:left w:val="nil"/>
              <w:bottom w:val="single" w:sz="4" w:space="0" w:color="auto"/>
              <w:right w:val="nil"/>
            </w:tcBorders>
            <w:shd w:val="clear" w:color="000000" w:fill="92D050"/>
            <w:vAlign w:val="center"/>
            <w:hideMark/>
          </w:tcPr>
          <w:p w14:paraId="340BF15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植込み患者の年齢 </w:t>
            </w:r>
          </w:p>
        </w:tc>
        <w:tc>
          <w:tcPr>
            <w:tcW w:w="2188" w:type="dxa"/>
            <w:tcBorders>
              <w:top w:val="nil"/>
              <w:left w:val="nil"/>
              <w:bottom w:val="single" w:sz="4" w:space="0" w:color="auto"/>
              <w:right w:val="single" w:sz="4" w:space="0" w:color="auto"/>
            </w:tcBorders>
            <w:shd w:val="clear" w:color="000000" w:fill="92D050"/>
            <w:vAlign w:val="center"/>
            <w:hideMark/>
          </w:tcPr>
          <w:p w14:paraId="493576C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231AC60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歳、 </w:t>
            </w:r>
            <w:r w:rsidRPr="001B3EF2">
              <w:rPr>
                <w:rFonts w:ascii="ＭＳ Ｐゴシック" w:eastAsia="ＭＳ Ｐゴシック" w:hAnsi="ＭＳ Ｐゴシック" w:cs="ＭＳ Ｐゴシック" w:hint="eastAsia"/>
                <w:color w:val="0070C0"/>
                <w:kern w:val="0"/>
                <w:sz w:val="18"/>
                <w:szCs w:val="18"/>
              </w:rPr>
              <w:t>（整数入力）</w:t>
            </w:r>
          </w:p>
        </w:tc>
      </w:tr>
      <w:tr w:rsidR="001B3EF2" w:rsidRPr="001B3EF2" w14:paraId="56A5A0E0" w14:textId="77777777" w:rsidTr="001B3EF2">
        <w:trPr>
          <w:trHeight w:val="270"/>
        </w:trPr>
        <w:tc>
          <w:tcPr>
            <w:tcW w:w="460" w:type="dxa"/>
            <w:tcBorders>
              <w:top w:val="nil"/>
              <w:left w:val="nil"/>
              <w:bottom w:val="single" w:sz="4" w:space="0" w:color="auto"/>
              <w:right w:val="nil"/>
            </w:tcBorders>
            <w:shd w:val="clear" w:color="auto" w:fill="auto"/>
            <w:noWrap/>
            <w:vAlign w:val="center"/>
            <w:hideMark/>
          </w:tcPr>
          <w:p w14:paraId="64C89A35"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4</w:t>
            </w:r>
          </w:p>
        </w:tc>
        <w:tc>
          <w:tcPr>
            <w:tcW w:w="3793" w:type="dxa"/>
            <w:gridSpan w:val="2"/>
            <w:tcBorders>
              <w:top w:val="single" w:sz="4" w:space="0" w:color="auto"/>
              <w:left w:val="nil"/>
              <w:bottom w:val="single" w:sz="4" w:space="0" w:color="auto"/>
              <w:right w:val="single" w:sz="4" w:space="0" w:color="000000"/>
            </w:tcBorders>
            <w:shd w:val="clear" w:color="000000" w:fill="92D050"/>
            <w:vAlign w:val="center"/>
            <w:hideMark/>
          </w:tcPr>
          <w:p w14:paraId="7ED0D04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植込み患者の性別</w:t>
            </w:r>
          </w:p>
        </w:tc>
        <w:tc>
          <w:tcPr>
            <w:tcW w:w="6737" w:type="dxa"/>
            <w:tcBorders>
              <w:top w:val="nil"/>
              <w:left w:val="nil"/>
              <w:bottom w:val="single" w:sz="4" w:space="0" w:color="auto"/>
              <w:right w:val="single" w:sz="4" w:space="0" w:color="auto"/>
            </w:tcBorders>
            <w:shd w:val="clear" w:color="auto" w:fill="auto"/>
            <w:vAlign w:val="center"/>
            <w:hideMark/>
          </w:tcPr>
          <w:p w14:paraId="2BD2F24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男　　○女</w:t>
            </w:r>
          </w:p>
        </w:tc>
      </w:tr>
      <w:tr w:rsidR="001B3EF2" w:rsidRPr="001B3EF2" w14:paraId="2FE38A81" w14:textId="77777777" w:rsidTr="001B3EF2">
        <w:trPr>
          <w:trHeight w:val="240"/>
        </w:trPr>
        <w:tc>
          <w:tcPr>
            <w:tcW w:w="460" w:type="dxa"/>
            <w:tcBorders>
              <w:top w:val="nil"/>
              <w:left w:val="nil"/>
              <w:bottom w:val="single" w:sz="4" w:space="0" w:color="auto"/>
              <w:right w:val="nil"/>
            </w:tcBorders>
            <w:shd w:val="clear" w:color="auto" w:fill="auto"/>
            <w:noWrap/>
            <w:vAlign w:val="center"/>
            <w:hideMark/>
          </w:tcPr>
          <w:p w14:paraId="2B19A0B8"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5</w:t>
            </w:r>
          </w:p>
        </w:tc>
        <w:tc>
          <w:tcPr>
            <w:tcW w:w="1605" w:type="dxa"/>
            <w:tcBorders>
              <w:top w:val="nil"/>
              <w:left w:val="nil"/>
              <w:bottom w:val="single" w:sz="4" w:space="0" w:color="auto"/>
              <w:right w:val="nil"/>
            </w:tcBorders>
            <w:shd w:val="clear" w:color="000000" w:fill="92D050"/>
            <w:vAlign w:val="center"/>
            <w:hideMark/>
          </w:tcPr>
          <w:p w14:paraId="1137898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植込み施行日</w:t>
            </w:r>
          </w:p>
        </w:tc>
        <w:tc>
          <w:tcPr>
            <w:tcW w:w="2188" w:type="dxa"/>
            <w:tcBorders>
              <w:top w:val="nil"/>
              <w:left w:val="nil"/>
              <w:bottom w:val="single" w:sz="4" w:space="0" w:color="auto"/>
              <w:right w:val="single" w:sz="4" w:space="0" w:color="auto"/>
            </w:tcBorders>
            <w:shd w:val="clear" w:color="000000" w:fill="92D050"/>
            <w:vAlign w:val="center"/>
            <w:hideMark/>
          </w:tcPr>
          <w:p w14:paraId="1AA42CA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2752D5D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 　　 （西暦　例 ：2005/08/01） </w:t>
            </w:r>
          </w:p>
        </w:tc>
      </w:tr>
      <w:tr w:rsidR="001B3EF2" w:rsidRPr="001B3EF2" w14:paraId="3B4732FA" w14:textId="77777777" w:rsidTr="001B3EF2">
        <w:trPr>
          <w:trHeight w:val="285"/>
        </w:trPr>
        <w:tc>
          <w:tcPr>
            <w:tcW w:w="460" w:type="dxa"/>
            <w:tcBorders>
              <w:top w:val="nil"/>
              <w:left w:val="nil"/>
              <w:bottom w:val="single" w:sz="4" w:space="0" w:color="auto"/>
              <w:right w:val="nil"/>
            </w:tcBorders>
            <w:shd w:val="clear" w:color="auto" w:fill="auto"/>
            <w:noWrap/>
            <w:vAlign w:val="center"/>
            <w:hideMark/>
          </w:tcPr>
          <w:p w14:paraId="47453D1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6</w:t>
            </w:r>
          </w:p>
        </w:tc>
        <w:tc>
          <w:tcPr>
            <w:tcW w:w="1605" w:type="dxa"/>
            <w:tcBorders>
              <w:top w:val="nil"/>
              <w:left w:val="nil"/>
              <w:bottom w:val="single" w:sz="4" w:space="0" w:color="auto"/>
              <w:right w:val="nil"/>
            </w:tcBorders>
            <w:shd w:val="clear" w:color="000000" w:fill="92D050"/>
            <w:vAlign w:val="center"/>
            <w:hideMark/>
          </w:tcPr>
          <w:p w14:paraId="4644BCF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植込みの種類</w:t>
            </w:r>
          </w:p>
        </w:tc>
        <w:tc>
          <w:tcPr>
            <w:tcW w:w="2188" w:type="dxa"/>
            <w:tcBorders>
              <w:top w:val="nil"/>
              <w:left w:val="nil"/>
              <w:bottom w:val="single" w:sz="4" w:space="0" w:color="auto"/>
              <w:right w:val="single" w:sz="4" w:space="0" w:color="auto"/>
            </w:tcBorders>
            <w:shd w:val="clear" w:color="000000" w:fill="92D050"/>
            <w:vAlign w:val="center"/>
            <w:hideMark/>
          </w:tcPr>
          <w:p w14:paraId="56116ED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75D659F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ICD、　○CRT-D、○CRT-P、　○ICD→CRT-D、○CRT→CRT-D</w:t>
            </w:r>
          </w:p>
        </w:tc>
      </w:tr>
      <w:tr w:rsidR="001B3EF2" w:rsidRPr="001B3EF2" w14:paraId="094B2F62" w14:textId="77777777" w:rsidTr="001B3EF2">
        <w:trPr>
          <w:trHeight w:val="263"/>
        </w:trPr>
        <w:tc>
          <w:tcPr>
            <w:tcW w:w="460" w:type="dxa"/>
            <w:tcBorders>
              <w:top w:val="nil"/>
              <w:left w:val="nil"/>
              <w:bottom w:val="nil"/>
              <w:right w:val="nil"/>
            </w:tcBorders>
            <w:shd w:val="clear" w:color="auto" w:fill="auto"/>
            <w:noWrap/>
            <w:vAlign w:val="center"/>
            <w:hideMark/>
          </w:tcPr>
          <w:p w14:paraId="357B623C"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7</w:t>
            </w:r>
          </w:p>
        </w:tc>
        <w:tc>
          <w:tcPr>
            <w:tcW w:w="1605" w:type="dxa"/>
            <w:tcBorders>
              <w:top w:val="nil"/>
              <w:left w:val="nil"/>
              <w:bottom w:val="nil"/>
              <w:right w:val="nil"/>
            </w:tcBorders>
            <w:shd w:val="clear" w:color="000000" w:fill="92D050"/>
            <w:vAlign w:val="center"/>
            <w:hideMark/>
          </w:tcPr>
          <w:p w14:paraId="5974613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植込み術者1 </w:t>
            </w:r>
          </w:p>
        </w:tc>
        <w:tc>
          <w:tcPr>
            <w:tcW w:w="2188" w:type="dxa"/>
            <w:tcBorders>
              <w:top w:val="nil"/>
              <w:left w:val="nil"/>
              <w:bottom w:val="nil"/>
              <w:right w:val="single" w:sz="4" w:space="0" w:color="auto"/>
            </w:tcBorders>
            <w:shd w:val="clear" w:color="000000" w:fill="92D050"/>
            <w:vAlign w:val="center"/>
            <w:hideMark/>
          </w:tcPr>
          <w:p w14:paraId="60C2C83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nil"/>
              <w:right w:val="single" w:sz="4" w:space="0" w:color="auto"/>
            </w:tcBorders>
            <w:shd w:val="clear" w:color="auto" w:fill="auto"/>
            <w:vAlign w:val="center"/>
            <w:hideMark/>
          </w:tcPr>
          <w:p w14:paraId="2B8786C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（例 ： 山田　太郎）  </w:t>
            </w:r>
          </w:p>
        </w:tc>
      </w:tr>
      <w:tr w:rsidR="001B3EF2" w:rsidRPr="001B3EF2" w14:paraId="575A2E36" w14:textId="77777777" w:rsidTr="001B3EF2">
        <w:trPr>
          <w:trHeight w:val="263"/>
        </w:trPr>
        <w:tc>
          <w:tcPr>
            <w:tcW w:w="460" w:type="dxa"/>
            <w:tcBorders>
              <w:top w:val="nil"/>
              <w:left w:val="nil"/>
              <w:bottom w:val="nil"/>
              <w:right w:val="nil"/>
            </w:tcBorders>
            <w:shd w:val="clear" w:color="auto" w:fill="auto"/>
            <w:noWrap/>
            <w:vAlign w:val="center"/>
            <w:hideMark/>
          </w:tcPr>
          <w:p w14:paraId="24656BF7"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92D050"/>
            <w:vAlign w:val="center"/>
            <w:hideMark/>
          </w:tcPr>
          <w:p w14:paraId="61EBA06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植込み術者2</w:t>
            </w:r>
          </w:p>
        </w:tc>
        <w:tc>
          <w:tcPr>
            <w:tcW w:w="2188" w:type="dxa"/>
            <w:tcBorders>
              <w:top w:val="nil"/>
              <w:left w:val="nil"/>
              <w:bottom w:val="nil"/>
              <w:right w:val="single" w:sz="4" w:space="0" w:color="auto"/>
            </w:tcBorders>
            <w:shd w:val="clear" w:color="000000" w:fill="92D050"/>
            <w:vAlign w:val="center"/>
            <w:hideMark/>
          </w:tcPr>
          <w:p w14:paraId="27752F5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nil"/>
              <w:right w:val="single" w:sz="4" w:space="0" w:color="auto"/>
            </w:tcBorders>
            <w:shd w:val="clear" w:color="auto" w:fill="auto"/>
            <w:vAlign w:val="center"/>
            <w:hideMark/>
          </w:tcPr>
          <w:p w14:paraId="55A5DE9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w:t>
            </w:r>
          </w:p>
        </w:tc>
      </w:tr>
      <w:tr w:rsidR="001B3EF2" w:rsidRPr="001B3EF2" w14:paraId="5EB80842" w14:textId="77777777" w:rsidTr="001B3EF2">
        <w:trPr>
          <w:trHeight w:val="263"/>
        </w:trPr>
        <w:tc>
          <w:tcPr>
            <w:tcW w:w="460" w:type="dxa"/>
            <w:tcBorders>
              <w:top w:val="nil"/>
              <w:left w:val="nil"/>
              <w:bottom w:val="nil"/>
              <w:right w:val="nil"/>
            </w:tcBorders>
            <w:shd w:val="clear" w:color="auto" w:fill="auto"/>
            <w:noWrap/>
            <w:vAlign w:val="center"/>
            <w:hideMark/>
          </w:tcPr>
          <w:p w14:paraId="39ABAD27"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92D050"/>
            <w:vAlign w:val="center"/>
            <w:hideMark/>
          </w:tcPr>
          <w:p w14:paraId="0A1E7B5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植込み術者3</w:t>
            </w:r>
          </w:p>
        </w:tc>
        <w:tc>
          <w:tcPr>
            <w:tcW w:w="2188" w:type="dxa"/>
            <w:tcBorders>
              <w:top w:val="nil"/>
              <w:left w:val="nil"/>
              <w:bottom w:val="nil"/>
              <w:right w:val="single" w:sz="4" w:space="0" w:color="auto"/>
            </w:tcBorders>
            <w:shd w:val="clear" w:color="000000" w:fill="92D050"/>
            <w:vAlign w:val="center"/>
            <w:hideMark/>
          </w:tcPr>
          <w:p w14:paraId="4E6ED86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nil"/>
              <w:right w:val="single" w:sz="4" w:space="0" w:color="auto"/>
            </w:tcBorders>
            <w:shd w:val="clear" w:color="auto" w:fill="auto"/>
            <w:vAlign w:val="center"/>
            <w:hideMark/>
          </w:tcPr>
          <w:p w14:paraId="0D71B84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w:t>
            </w:r>
          </w:p>
        </w:tc>
      </w:tr>
      <w:tr w:rsidR="001B3EF2" w:rsidRPr="001B3EF2" w14:paraId="3E6444F0" w14:textId="77777777" w:rsidTr="001B3EF2">
        <w:trPr>
          <w:trHeight w:val="263"/>
        </w:trPr>
        <w:tc>
          <w:tcPr>
            <w:tcW w:w="460" w:type="dxa"/>
            <w:tcBorders>
              <w:top w:val="nil"/>
              <w:left w:val="nil"/>
              <w:bottom w:val="nil"/>
              <w:right w:val="nil"/>
            </w:tcBorders>
            <w:shd w:val="clear" w:color="auto" w:fill="auto"/>
            <w:noWrap/>
            <w:vAlign w:val="center"/>
            <w:hideMark/>
          </w:tcPr>
          <w:p w14:paraId="5521C53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92D050"/>
            <w:vAlign w:val="center"/>
            <w:hideMark/>
          </w:tcPr>
          <w:p w14:paraId="0B977E6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植込み術者4</w:t>
            </w:r>
          </w:p>
        </w:tc>
        <w:tc>
          <w:tcPr>
            <w:tcW w:w="2188" w:type="dxa"/>
            <w:tcBorders>
              <w:top w:val="nil"/>
              <w:left w:val="nil"/>
              <w:bottom w:val="nil"/>
              <w:right w:val="single" w:sz="4" w:space="0" w:color="auto"/>
            </w:tcBorders>
            <w:shd w:val="clear" w:color="000000" w:fill="92D050"/>
            <w:vAlign w:val="center"/>
            <w:hideMark/>
          </w:tcPr>
          <w:p w14:paraId="4DD95B2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nil"/>
              <w:right w:val="single" w:sz="4" w:space="0" w:color="auto"/>
            </w:tcBorders>
            <w:shd w:val="clear" w:color="auto" w:fill="auto"/>
            <w:vAlign w:val="center"/>
            <w:hideMark/>
          </w:tcPr>
          <w:p w14:paraId="268B05A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w:t>
            </w:r>
          </w:p>
        </w:tc>
      </w:tr>
      <w:tr w:rsidR="001B3EF2" w:rsidRPr="001B3EF2" w14:paraId="707DEEDE" w14:textId="77777777" w:rsidTr="001B3EF2">
        <w:trPr>
          <w:trHeight w:val="263"/>
        </w:trPr>
        <w:tc>
          <w:tcPr>
            <w:tcW w:w="460" w:type="dxa"/>
            <w:tcBorders>
              <w:top w:val="nil"/>
              <w:left w:val="nil"/>
              <w:bottom w:val="nil"/>
              <w:right w:val="nil"/>
            </w:tcBorders>
            <w:shd w:val="clear" w:color="auto" w:fill="auto"/>
            <w:noWrap/>
            <w:vAlign w:val="center"/>
            <w:hideMark/>
          </w:tcPr>
          <w:p w14:paraId="27B5754B"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single" w:sz="4" w:space="0" w:color="auto"/>
              <w:right w:val="nil"/>
            </w:tcBorders>
            <w:shd w:val="clear" w:color="000000" w:fill="92D050"/>
            <w:vAlign w:val="center"/>
            <w:hideMark/>
          </w:tcPr>
          <w:p w14:paraId="77618A5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植込み術者5</w:t>
            </w:r>
          </w:p>
        </w:tc>
        <w:tc>
          <w:tcPr>
            <w:tcW w:w="2188" w:type="dxa"/>
            <w:tcBorders>
              <w:top w:val="nil"/>
              <w:left w:val="nil"/>
              <w:bottom w:val="single" w:sz="4" w:space="0" w:color="auto"/>
              <w:right w:val="single" w:sz="4" w:space="0" w:color="auto"/>
            </w:tcBorders>
            <w:shd w:val="clear" w:color="000000" w:fill="92D050"/>
            <w:vAlign w:val="center"/>
            <w:hideMark/>
          </w:tcPr>
          <w:p w14:paraId="74064D5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30D1823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w:t>
            </w:r>
          </w:p>
        </w:tc>
      </w:tr>
      <w:tr w:rsidR="001B3EF2" w:rsidRPr="001B3EF2" w14:paraId="573FC257" w14:textId="77777777" w:rsidTr="001B3EF2">
        <w:trPr>
          <w:trHeight w:val="263"/>
        </w:trPr>
        <w:tc>
          <w:tcPr>
            <w:tcW w:w="460" w:type="dxa"/>
            <w:vMerge w:val="restart"/>
            <w:tcBorders>
              <w:top w:val="single" w:sz="4" w:space="0" w:color="auto"/>
              <w:left w:val="nil"/>
              <w:bottom w:val="single" w:sz="4" w:space="0" w:color="000000"/>
              <w:right w:val="nil"/>
            </w:tcBorders>
            <w:shd w:val="clear" w:color="auto" w:fill="auto"/>
            <w:noWrap/>
            <w:vAlign w:val="center"/>
            <w:hideMark/>
          </w:tcPr>
          <w:p w14:paraId="2A41A7E5"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8</w:t>
            </w:r>
          </w:p>
        </w:tc>
        <w:tc>
          <w:tcPr>
            <w:tcW w:w="3793" w:type="dxa"/>
            <w:gridSpan w:val="2"/>
            <w:vMerge w:val="restart"/>
            <w:tcBorders>
              <w:top w:val="single" w:sz="4" w:space="0" w:color="auto"/>
              <w:left w:val="nil"/>
              <w:bottom w:val="single" w:sz="4" w:space="0" w:color="000000"/>
              <w:right w:val="nil"/>
            </w:tcBorders>
            <w:shd w:val="clear" w:color="000000" w:fill="92D050"/>
            <w:vAlign w:val="center"/>
            <w:hideMark/>
          </w:tcPr>
          <w:p w14:paraId="33D2CFB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植込み目的</w:t>
            </w:r>
          </w:p>
        </w:tc>
        <w:tc>
          <w:tcPr>
            <w:tcW w:w="6737" w:type="dxa"/>
            <w:tcBorders>
              <w:top w:val="nil"/>
              <w:left w:val="nil"/>
              <w:bottom w:val="nil"/>
              <w:right w:val="single" w:sz="4" w:space="0" w:color="auto"/>
            </w:tcBorders>
            <w:shd w:val="clear" w:color="auto" w:fill="auto"/>
            <w:vAlign w:val="center"/>
            <w:hideMark/>
          </w:tcPr>
          <w:p w14:paraId="39784D7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○一次予防</w:t>
            </w:r>
            <w:r w:rsidRPr="001B3EF2">
              <w:rPr>
                <w:rFonts w:ascii="ＭＳ Ｐゴシック" w:eastAsia="ＭＳ Ｐゴシック" w:hAnsi="ＭＳ Ｐゴシック" w:cs="ＭＳ Ｐゴシック" w:hint="eastAsia"/>
                <w:color w:val="538DD5"/>
                <w:kern w:val="0"/>
                <w:sz w:val="18"/>
                <w:szCs w:val="18"/>
              </w:rPr>
              <w:t>（心停止, それに準ずる既往がない）</w:t>
            </w:r>
          </w:p>
        </w:tc>
      </w:tr>
      <w:tr w:rsidR="001B3EF2" w:rsidRPr="001B3EF2" w14:paraId="38A9620E" w14:textId="77777777" w:rsidTr="001B3EF2">
        <w:trPr>
          <w:trHeight w:val="240"/>
        </w:trPr>
        <w:tc>
          <w:tcPr>
            <w:tcW w:w="460" w:type="dxa"/>
            <w:vMerge/>
            <w:tcBorders>
              <w:top w:val="single" w:sz="4" w:space="0" w:color="auto"/>
              <w:left w:val="nil"/>
              <w:bottom w:val="single" w:sz="4" w:space="0" w:color="000000"/>
              <w:right w:val="nil"/>
            </w:tcBorders>
            <w:vAlign w:val="center"/>
            <w:hideMark/>
          </w:tcPr>
          <w:p w14:paraId="440F58B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3793" w:type="dxa"/>
            <w:gridSpan w:val="2"/>
            <w:vMerge/>
            <w:tcBorders>
              <w:top w:val="single" w:sz="4" w:space="0" w:color="auto"/>
              <w:left w:val="nil"/>
              <w:bottom w:val="single" w:sz="4" w:space="0" w:color="000000"/>
              <w:right w:val="nil"/>
            </w:tcBorders>
            <w:vAlign w:val="center"/>
            <w:hideMark/>
          </w:tcPr>
          <w:p w14:paraId="1BCB983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6C9C064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○二次予防</w:t>
            </w:r>
            <w:r w:rsidRPr="001B3EF2">
              <w:rPr>
                <w:rFonts w:ascii="ＭＳ Ｐゴシック" w:eastAsia="ＭＳ Ｐゴシック" w:hAnsi="ＭＳ Ｐゴシック" w:cs="ＭＳ Ｐゴシック" w:hint="eastAsia"/>
                <w:color w:val="0070C0"/>
                <w:kern w:val="0"/>
                <w:sz w:val="18"/>
                <w:szCs w:val="18"/>
              </w:rPr>
              <w:t>（心停止, それに準ずる既往がある）</w:t>
            </w:r>
          </w:p>
        </w:tc>
      </w:tr>
      <w:tr w:rsidR="001B3EF2" w:rsidRPr="001B3EF2" w14:paraId="3279C7CE" w14:textId="77777777" w:rsidTr="001B3EF2">
        <w:trPr>
          <w:trHeight w:val="270"/>
        </w:trPr>
        <w:tc>
          <w:tcPr>
            <w:tcW w:w="460" w:type="dxa"/>
            <w:tcBorders>
              <w:top w:val="nil"/>
              <w:left w:val="nil"/>
              <w:bottom w:val="single" w:sz="4" w:space="0" w:color="auto"/>
              <w:right w:val="nil"/>
            </w:tcBorders>
            <w:shd w:val="clear" w:color="auto" w:fill="auto"/>
            <w:noWrap/>
            <w:vAlign w:val="center"/>
            <w:hideMark/>
          </w:tcPr>
          <w:p w14:paraId="55237698"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9</w:t>
            </w:r>
          </w:p>
        </w:tc>
        <w:tc>
          <w:tcPr>
            <w:tcW w:w="3793" w:type="dxa"/>
            <w:gridSpan w:val="2"/>
            <w:tcBorders>
              <w:top w:val="nil"/>
              <w:left w:val="nil"/>
              <w:bottom w:val="single" w:sz="4" w:space="0" w:color="auto"/>
              <w:right w:val="single" w:sz="4" w:space="0" w:color="000000"/>
            </w:tcBorders>
            <w:shd w:val="clear" w:color="000000" w:fill="92D050"/>
            <w:vAlign w:val="center"/>
            <w:hideMark/>
          </w:tcPr>
          <w:p w14:paraId="4C89984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二次予防時の対象の不整脈 </w:t>
            </w:r>
          </w:p>
        </w:tc>
        <w:tc>
          <w:tcPr>
            <w:tcW w:w="6737" w:type="dxa"/>
            <w:tcBorders>
              <w:top w:val="nil"/>
              <w:left w:val="nil"/>
              <w:bottom w:val="single" w:sz="4" w:space="0" w:color="auto"/>
              <w:right w:val="single" w:sz="4" w:space="0" w:color="auto"/>
            </w:tcBorders>
            <w:shd w:val="clear" w:color="auto" w:fill="auto"/>
            <w:vAlign w:val="center"/>
            <w:hideMark/>
          </w:tcPr>
          <w:p w14:paraId="55A4E88A"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○sustained VT、 ○VF、○torsades de pointes、○心停止、○ 不明</w:t>
            </w:r>
          </w:p>
        </w:tc>
      </w:tr>
      <w:tr w:rsidR="001B3EF2" w:rsidRPr="001B3EF2" w14:paraId="4D92BD98" w14:textId="77777777" w:rsidTr="001B3EF2">
        <w:trPr>
          <w:trHeight w:val="360"/>
        </w:trPr>
        <w:tc>
          <w:tcPr>
            <w:tcW w:w="460" w:type="dxa"/>
            <w:tcBorders>
              <w:top w:val="nil"/>
              <w:left w:val="nil"/>
              <w:bottom w:val="nil"/>
              <w:right w:val="nil"/>
            </w:tcBorders>
            <w:shd w:val="clear" w:color="auto" w:fill="auto"/>
            <w:noWrap/>
            <w:vAlign w:val="center"/>
            <w:hideMark/>
          </w:tcPr>
          <w:p w14:paraId="04F3033B"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10</w:t>
            </w:r>
          </w:p>
        </w:tc>
        <w:tc>
          <w:tcPr>
            <w:tcW w:w="1605" w:type="dxa"/>
            <w:tcBorders>
              <w:top w:val="nil"/>
              <w:left w:val="nil"/>
              <w:bottom w:val="nil"/>
              <w:right w:val="single" w:sz="4" w:space="0" w:color="auto"/>
            </w:tcBorders>
            <w:shd w:val="clear" w:color="000000" w:fill="92D050"/>
            <w:vAlign w:val="center"/>
            <w:hideMark/>
          </w:tcPr>
          <w:p w14:paraId="79CF964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植込み適応 </w:t>
            </w:r>
          </w:p>
        </w:tc>
        <w:tc>
          <w:tcPr>
            <w:tcW w:w="2188" w:type="dxa"/>
            <w:tcBorders>
              <w:top w:val="nil"/>
              <w:left w:val="nil"/>
              <w:bottom w:val="single" w:sz="4" w:space="0" w:color="auto"/>
              <w:right w:val="single" w:sz="4" w:space="0" w:color="auto"/>
            </w:tcBorders>
            <w:shd w:val="clear" w:color="000000" w:fill="92D050"/>
            <w:vAlign w:val="center"/>
            <w:hideMark/>
          </w:tcPr>
          <w:p w14:paraId="2BC5AD5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ガイドライン項目</w:t>
            </w:r>
          </w:p>
        </w:tc>
        <w:tc>
          <w:tcPr>
            <w:tcW w:w="6737" w:type="dxa"/>
            <w:tcBorders>
              <w:top w:val="nil"/>
              <w:left w:val="nil"/>
              <w:bottom w:val="single" w:sz="4" w:space="0" w:color="auto"/>
              <w:right w:val="single" w:sz="4" w:space="0" w:color="auto"/>
            </w:tcBorders>
            <w:shd w:val="clear" w:color="auto" w:fill="auto"/>
            <w:vAlign w:val="center"/>
            <w:hideMark/>
          </w:tcPr>
          <w:p w14:paraId="599894D6"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2011 日循ガイドライン該当植込み基準  (別紙1)</w:t>
            </w:r>
          </w:p>
        </w:tc>
      </w:tr>
      <w:tr w:rsidR="001B3EF2" w:rsidRPr="001B3EF2" w14:paraId="7612DBD1" w14:textId="77777777" w:rsidTr="001B3EF2">
        <w:trPr>
          <w:trHeight w:val="765"/>
        </w:trPr>
        <w:tc>
          <w:tcPr>
            <w:tcW w:w="460" w:type="dxa"/>
            <w:tcBorders>
              <w:top w:val="nil"/>
              <w:left w:val="nil"/>
              <w:bottom w:val="nil"/>
              <w:right w:val="nil"/>
            </w:tcBorders>
            <w:shd w:val="clear" w:color="auto" w:fill="auto"/>
            <w:noWrap/>
            <w:vAlign w:val="center"/>
            <w:hideMark/>
          </w:tcPr>
          <w:p w14:paraId="1180409F"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single" w:sz="4" w:space="0" w:color="auto"/>
            </w:tcBorders>
            <w:shd w:val="clear" w:color="000000" w:fill="92D050"/>
            <w:noWrap/>
            <w:vAlign w:val="center"/>
            <w:hideMark/>
          </w:tcPr>
          <w:p w14:paraId="003BC36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nil"/>
              <w:left w:val="nil"/>
              <w:bottom w:val="single" w:sz="4" w:space="0" w:color="auto"/>
              <w:right w:val="single" w:sz="4" w:space="0" w:color="auto"/>
            </w:tcBorders>
            <w:shd w:val="clear" w:color="000000" w:fill="92D050"/>
            <w:noWrap/>
            <w:vAlign w:val="center"/>
            <w:hideMark/>
          </w:tcPr>
          <w:p w14:paraId="0FC4A76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適応項目</w:t>
            </w:r>
          </w:p>
        </w:tc>
        <w:tc>
          <w:tcPr>
            <w:tcW w:w="6737" w:type="dxa"/>
            <w:tcBorders>
              <w:top w:val="nil"/>
              <w:left w:val="nil"/>
              <w:bottom w:val="single" w:sz="4" w:space="0" w:color="auto"/>
              <w:right w:val="single" w:sz="4" w:space="0" w:color="auto"/>
            </w:tcBorders>
            <w:shd w:val="clear" w:color="auto" w:fill="auto"/>
            <w:vAlign w:val="center"/>
            <w:hideMark/>
          </w:tcPr>
          <w:p w14:paraId="0657EC5A"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 xml:space="preserve">○2次予防（持続性心室頻拍・心室細動）　</w:t>
            </w:r>
            <w:r w:rsidRPr="001B3EF2">
              <w:rPr>
                <w:rFonts w:ascii="ＭＳ Ｐゴシック" w:eastAsia="ＭＳ Ｐゴシック" w:hAnsi="ＭＳ Ｐゴシック" w:cs="ＭＳ Ｐゴシック" w:hint="eastAsia"/>
                <w:kern w:val="0"/>
                <w:sz w:val="18"/>
                <w:szCs w:val="18"/>
              </w:rPr>
              <w:br/>
              <w:t xml:space="preserve">○器質的心疾患を有する患者に対する一次予防　○原因不明の失神　</w:t>
            </w:r>
            <w:r w:rsidRPr="001B3EF2">
              <w:rPr>
                <w:rFonts w:ascii="ＭＳ Ｐゴシック" w:eastAsia="ＭＳ Ｐゴシック" w:hAnsi="ＭＳ Ｐゴシック" w:cs="ＭＳ Ｐゴシック" w:hint="eastAsia"/>
                <w:kern w:val="0"/>
                <w:sz w:val="18"/>
                <w:szCs w:val="18"/>
              </w:rPr>
              <w:br/>
              <w:t xml:space="preserve">○その他(　　　　） </w:t>
            </w:r>
          </w:p>
        </w:tc>
      </w:tr>
      <w:tr w:rsidR="001B3EF2" w:rsidRPr="001B3EF2" w14:paraId="6BDD7375" w14:textId="77777777" w:rsidTr="001B3EF2">
        <w:trPr>
          <w:trHeight w:val="315"/>
        </w:trPr>
        <w:tc>
          <w:tcPr>
            <w:tcW w:w="460" w:type="dxa"/>
            <w:tcBorders>
              <w:top w:val="nil"/>
              <w:left w:val="nil"/>
              <w:bottom w:val="single" w:sz="4" w:space="0" w:color="auto"/>
              <w:right w:val="nil"/>
            </w:tcBorders>
            <w:shd w:val="clear" w:color="auto" w:fill="auto"/>
            <w:noWrap/>
            <w:vAlign w:val="center"/>
            <w:hideMark/>
          </w:tcPr>
          <w:p w14:paraId="4C87C9E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1605" w:type="dxa"/>
            <w:tcBorders>
              <w:top w:val="nil"/>
              <w:left w:val="nil"/>
              <w:bottom w:val="single" w:sz="4" w:space="0" w:color="auto"/>
              <w:right w:val="single" w:sz="4" w:space="0" w:color="auto"/>
            </w:tcBorders>
            <w:shd w:val="clear" w:color="000000" w:fill="92D050"/>
            <w:noWrap/>
            <w:vAlign w:val="center"/>
            <w:hideMark/>
          </w:tcPr>
          <w:p w14:paraId="1058B0C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nil"/>
              <w:left w:val="nil"/>
              <w:bottom w:val="single" w:sz="4" w:space="0" w:color="auto"/>
              <w:right w:val="single" w:sz="4" w:space="0" w:color="auto"/>
            </w:tcBorders>
            <w:shd w:val="clear" w:color="000000" w:fill="92D050"/>
            <w:noWrap/>
            <w:vAlign w:val="center"/>
            <w:hideMark/>
          </w:tcPr>
          <w:p w14:paraId="3583902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適応クラス</w:t>
            </w:r>
          </w:p>
        </w:tc>
        <w:tc>
          <w:tcPr>
            <w:tcW w:w="6737" w:type="dxa"/>
            <w:tcBorders>
              <w:top w:val="nil"/>
              <w:left w:val="nil"/>
              <w:bottom w:val="single" w:sz="4" w:space="0" w:color="auto"/>
              <w:right w:val="single" w:sz="4" w:space="0" w:color="auto"/>
            </w:tcBorders>
            <w:shd w:val="clear" w:color="auto" w:fill="auto"/>
            <w:vAlign w:val="center"/>
            <w:hideMark/>
          </w:tcPr>
          <w:p w14:paraId="133ED0D0"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 xml:space="preserve">○クラス I、○クラス IIa、○クラス IIb、○クラス III、○該当無し </w:t>
            </w:r>
          </w:p>
        </w:tc>
      </w:tr>
      <w:tr w:rsidR="001B3EF2" w:rsidRPr="001B3EF2" w14:paraId="13610887" w14:textId="77777777" w:rsidTr="001B3EF2">
        <w:trPr>
          <w:trHeight w:val="270"/>
        </w:trPr>
        <w:tc>
          <w:tcPr>
            <w:tcW w:w="460" w:type="dxa"/>
            <w:tcBorders>
              <w:top w:val="nil"/>
              <w:left w:val="nil"/>
              <w:bottom w:val="single" w:sz="4" w:space="0" w:color="auto"/>
              <w:right w:val="nil"/>
            </w:tcBorders>
            <w:shd w:val="clear" w:color="auto" w:fill="auto"/>
            <w:noWrap/>
            <w:vAlign w:val="center"/>
            <w:hideMark/>
          </w:tcPr>
          <w:p w14:paraId="29A33CA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11</w:t>
            </w:r>
          </w:p>
        </w:tc>
        <w:tc>
          <w:tcPr>
            <w:tcW w:w="3793" w:type="dxa"/>
            <w:gridSpan w:val="2"/>
            <w:tcBorders>
              <w:top w:val="single" w:sz="4" w:space="0" w:color="auto"/>
              <w:left w:val="nil"/>
              <w:bottom w:val="single" w:sz="4" w:space="0" w:color="auto"/>
              <w:right w:val="single" w:sz="4" w:space="0" w:color="000000"/>
            </w:tcBorders>
            <w:shd w:val="clear" w:color="000000" w:fill="92D050"/>
            <w:vAlign w:val="center"/>
            <w:hideMark/>
          </w:tcPr>
          <w:p w14:paraId="765B855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植込みデバイス機種</w:t>
            </w:r>
          </w:p>
        </w:tc>
        <w:tc>
          <w:tcPr>
            <w:tcW w:w="6737" w:type="dxa"/>
            <w:tcBorders>
              <w:top w:val="nil"/>
              <w:left w:val="nil"/>
              <w:bottom w:val="single" w:sz="4" w:space="0" w:color="auto"/>
              <w:right w:val="single" w:sz="4" w:space="0" w:color="auto"/>
            </w:tcBorders>
            <w:shd w:val="clear" w:color="auto" w:fill="auto"/>
            <w:vAlign w:val="center"/>
            <w:hideMark/>
          </w:tcPr>
          <w:p w14:paraId="301792A1" w14:textId="77777777" w:rsidR="001B3EF2" w:rsidRPr="001B3EF2" w:rsidRDefault="001B3EF2" w:rsidP="00876E5A">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会社（</w:t>
            </w:r>
            <w:r w:rsidR="00D5186C" w:rsidRPr="00D5186C">
              <w:rPr>
                <w:rFonts w:ascii="ＭＳ Ｐゴシック" w:eastAsia="ＭＳ Ｐゴシック" w:hAnsi="ＭＳ Ｐゴシック" w:cs="ＭＳ Ｐゴシック"/>
                <w:color w:val="538DD5"/>
                <w:kern w:val="0"/>
                <w:sz w:val="18"/>
                <w:szCs w:val="18"/>
              </w:rPr>
              <w:t>BIO,BSJ,FKD,JLL,MDT,NKC,SJM</w:t>
            </w:r>
            <w:r w:rsidR="00876E5A" w:rsidRPr="00876E5A">
              <w:rPr>
                <w:rFonts w:ascii="ＭＳ Ｐゴシック" w:eastAsia="ＭＳ Ｐゴシック" w:hAnsi="ＭＳ Ｐゴシック" w:cs="ＭＳ Ｐゴシック"/>
                <w:color w:val="000000" w:themeColor="text1"/>
                <w:kern w:val="0"/>
                <w:sz w:val="18"/>
                <w:szCs w:val="18"/>
              </w:rPr>
              <w:t>）</w:t>
            </w:r>
            <w:r w:rsidRPr="001B3EF2">
              <w:rPr>
                <w:rFonts w:ascii="ＭＳ Ｐゴシック" w:eastAsia="ＭＳ Ｐゴシック" w:hAnsi="ＭＳ Ｐゴシック" w:cs="ＭＳ Ｐゴシック" w:hint="eastAsia"/>
                <w:color w:val="000000"/>
                <w:kern w:val="0"/>
                <w:sz w:val="18"/>
                <w:szCs w:val="18"/>
              </w:rPr>
              <w:t xml:space="preserve">モデル（         　　）　</w:t>
            </w:r>
          </w:p>
        </w:tc>
      </w:tr>
      <w:tr w:rsidR="001B3EF2" w:rsidRPr="001B3EF2" w14:paraId="7FFEBD19" w14:textId="77777777" w:rsidTr="001B3EF2">
        <w:trPr>
          <w:trHeight w:val="414"/>
        </w:trPr>
        <w:tc>
          <w:tcPr>
            <w:tcW w:w="460" w:type="dxa"/>
            <w:tcBorders>
              <w:top w:val="nil"/>
              <w:left w:val="nil"/>
              <w:bottom w:val="single" w:sz="4" w:space="0" w:color="auto"/>
              <w:right w:val="nil"/>
            </w:tcBorders>
            <w:shd w:val="clear" w:color="auto" w:fill="auto"/>
            <w:noWrap/>
            <w:vAlign w:val="center"/>
            <w:hideMark/>
          </w:tcPr>
          <w:p w14:paraId="0C90D4F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12</w:t>
            </w:r>
          </w:p>
        </w:tc>
        <w:tc>
          <w:tcPr>
            <w:tcW w:w="3793" w:type="dxa"/>
            <w:gridSpan w:val="2"/>
            <w:tcBorders>
              <w:top w:val="single" w:sz="4" w:space="0" w:color="auto"/>
              <w:left w:val="nil"/>
              <w:bottom w:val="single" w:sz="4" w:space="0" w:color="auto"/>
              <w:right w:val="single" w:sz="4" w:space="0" w:color="000000"/>
            </w:tcBorders>
            <w:shd w:val="clear" w:color="000000" w:fill="DAEEF3"/>
            <w:vAlign w:val="center"/>
            <w:hideMark/>
          </w:tcPr>
          <w:p w14:paraId="2B4620B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植込み時のモード</w:t>
            </w:r>
          </w:p>
        </w:tc>
        <w:tc>
          <w:tcPr>
            <w:tcW w:w="6737" w:type="dxa"/>
            <w:tcBorders>
              <w:top w:val="nil"/>
              <w:left w:val="nil"/>
              <w:bottom w:val="nil"/>
              <w:right w:val="nil"/>
            </w:tcBorders>
            <w:shd w:val="clear" w:color="auto" w:fill="auto"/>
            <w:noWrap/>
            <w:vAlign w:val="bottom"/>
            <w:hideMark/>
          </w:tcPr>
          <w:tbl>
            <w:tblPr>
              <w:tblW w:w="6534" w:type="dxa"/>
              <w:tblCellSpacing w:w="0" w:type="dxa"/>
              <w:tblCellMar>
                <w:left w:w="0" w:type="dxa"/>
                <w:right w:w="0" w:type="dxa"/>
              </w:tblCellMar>
              <w:tblLook w:val="04A0" w:firstRow="1" w:lastRow="0" w:firstColumn="1" w:lastColumn="0" w:noHBand="0" w:noVBand="1"/>
            </w:tblPr>
            <w:tblGrid>
              <w:gridCol w:w="6534"/>
            </w:tblGrid>
            <w:tr w:rsidR="001B3EF2" w:rsidRPr="001B3EF2" w14:paraId="02F5BFF2" w14:textId="77777777" w:rsidTr="001B3EF2">
              <w:trPr>
                <w:trHeight w:val="424"/>
                <w:tblCellSpacing w:w="0" w:type="dxa"/>
              </w:trPr>
              <w:tc>
                <w:tcPr>
                  <w:tcW w:w="6534" w:type="dxa"/>
                  <w:tcBorders>
                    <w:top w:val="nil"/>
                    <w:left w:val="nil"/>
                    <w:bottom w:val="single" w:sz="4" w:space="0" w:color="auto"/>
                    <w:right w:val="single" w:sz="4" w:space="0" w:color="auto"/>
                  </w:tcBorders>
                  <w:shd w:val="clear" w:color="auto" w:fill="auto"/>
                  <w:vAlign w:val="center"/>
                  <w:hideMark/>
                </w:tcPr>
                <w:p w14:paraId="3C617C9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○single chamber (心室のみリード挿入)　○dual chamber (心房と心室にリード植込み)</w:t>
                  </w:r>
                </w:p>
              </w:tc>
            </w:tr>
          </w:tbl>
          <w:p w14:paraId="28D1498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30A18F8F" w14:textId="77777777" w:rsidTr="001B3EF2">
        <w:trPr>
          <w:trHeight w:val="240"/>
        </w:trPr>
        <w:tc>
          <w:tcPr>
            <w:tcW w:w="460" w:type="dxa"/>
            <w:tcBorders>
              <w:top w:val="nil"/>
              <w:left w:val="nil"/>
              <w:bottom w:val="nil"/>
              <w:right w:val="nil"/>
            </w:tcBorders>
            <w:shd w:val="clear" w:color="auto" w:fill="auto"/>
            <w:noWrap/>
            <w:vAlign w:val="center"/>
            <w:hideMark/>
          </w:tcPr>
          <w:p w14:paraId="6AA95EFE"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13</w:t>
            </w:r>
          </w:p>
        </w:tc>
        <w:tc>
          <w:tcPr>
            <w:tcW w:w="1605" w:type="dxa"/>
            <w:tcBorders>
              <w:top w:val="nil"/>
              <w:left w:val="nil"/>
              <w:bottom w:val="nil"/>
              <w:right w:val="nil"/>
            </w:tcBorders>
            <w:shd w:val="clear" w:color="000000" w:fill="EBF1DE"/>
            <w:vAlign w:val="center"/>
            <w:hideMark/>
          </w:tcPr>
          <w:p w14:paraId="7EAE1A4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設定データ　　　　　　　　　　　</w:t>
            </w:r>
          </w:p>
        </w:tc>
        <w:tc>
          <w:tcPr>
            <w:tcW w:w="2188" w:type="dxa"/>
            <w:tcBorders>
              <w:top w:val="nil"/>
              <w:left w:val="single" w:sz="4" w:space="0" w:color="auto"/>
              <w:bottom w:val="single" w:sz="4" w:space="0" w:color="auto"/>
              <w:right w:val="single" w:sz="4" w:space="0" w:color="auto"/>
            </w:tcBorders>
            <w:shd w:val="clear" w:color="000000" w:fill="F2F2F2"/>
            <w:vAlign w:val="center"/>
            <w:hideMark/>
          </w:tcPr>
          <w:p w14:paraId="7833E89E"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設定</w:t>
            </w:r>
          </w:p>
        </w:tc>
        <w:tc>
          <w:tcPr>
            <w:tcW w:w="6737" w:type="dxa"/>
            <w:tcBorders>
              <w:top w:val="nil"/>
              <w:left w:val="nil"/>
              <w:bottom w:val="single" w:sz="4" w:space="0" w:color="auto"/>
              <w:right w:val="single" w:sz="4" w:space="0" w:color="auto"/>
            </w:tcBorders>
            <w:shd w:val="clear" w:color="auto" w:fill="auto"/>
            <w:noWrap/>
            <w:vAlign w:val="center"/>
            <w:hideMark/>
          </w:tcPr>
          <w:p w14:paraId="7A6FDDEC"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noProof/>
                <w:color w:val="000000"/>
                <w:kern w:val="0"/>
                <w:sz w:val="18"/>
                <w:szCs w:val="18"/>
              </w:rPr>
              <mc:AlternateContent>
                <mc:Choice Requires="wps">
                  <w:drawing>
                    <wp:anchor distT="0" distB="0" distL="114300" distR="114300" simplePos="0" relativeHeight="251657216" behindDoc="0" locked="0" layoutInCell="1" allowOverlap="1" wp14:anchorId="7A72B931" wp14:editId="1E3796D2">
                      <wp:simplePos x="0" y="0"/>
                      <wp:positionH relativeFrom="column">
                        <wp:posOffset>1844675</wp:posOffset>
                      </wp:positionH>
                      <wp:positionV relativeFrom="paragraph">
                        <wp:posOffset>3810</wp:posOffset>
                      </wp:positionV>
                      <wp:extent cx="19050" cy="1104900"/>
                      <wp:effectExtent l="0" t="0" r="19050" b="19050"/>
                      <wp:wrapNone/>
                      <wp:docPr id="2" name="直線コネクタ 2"/>
                      <wp:cNvGraphicFramePr/>
                      <a:graphic xmlns:a="http://schemas.openxmlformats.org/drawingml/2006/main">
                        <a:graphicData uri="http://schemas.microsoft.com/office/word/2010/wordprocessingShape">
                          <wps:wsp>
                            <wps:cNvCnPr/>
                            <wps:spPr>
                              <a:xfrm flipH="1">
                                <a:off x="0" y="0"/>
                                <a:ext cx="11430" cy="10877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DA125E" id="直線コネクタ 2"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5pt,.3pt" to="146.75pt,8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" strokecolor="black [3213]"/>
                  </w:pict>
                </mc:Fallback>
              </mc:AlternateContent>
            </w:r>
            <w:r w:rsidRPr="001B3EF2">
              <w:rPr>
                <w:rFonts w:ascii="ＭＳ Ｐゴシック" w:eastAsia="ＭＳ Ｐゴシック" w:hAnsi="ＭＳ Ｐゴシック" w:cs="ＭＳ Ｐゴシック" w:hint="eastAsia"/>
                <w:kern w:val="0"/>
                <w:sz w:val="18"/>
                <w:szCs w:val="18"/>
              </w:rPr>
              <w:t>○１ゾーン　○２ゾーン　○３ゾーン　　　　　　　　　　　　　　　　　治療(初回の設定</w:t>
            </w:r>
          </w:p>
        </w:tc>
      </w:tr>
      <w:tr w:rsidR="001B3EF2" w:rsidRPr="001B3EF2" w14:paraId="4ABB0DC0" w14:textId="77777777" w:rsidTr="001B3EF2">
        <w:trPr>
          <w:trHeight w:val="398"/>
        </w:trPr>
        <w:tc>
          <w:tcPr>
            <w:tcW w:w="460" w:type="dxa"/>
            <w:tcBorders>
              <w:top w:val="nil"/>
              <w:left w:val="nil"/>
              <w:bottom w:val="nil"/>
              <w:right w:val="nil"/>
            </w:tcBorders>
            <w:shd w:val="clear" w:color="auto" w:fill="auto"/>
            <w:noWrap/>
            <w:vAlign w:val="center"/>
            <w:hideMark/>
          </w:tcPr>
          <w:p w14:paraId="410D3F49"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EBF1DE"/>
            <w:noWrap/>
            <w:vAlign w:val="center"/>
            <w:hideMark/>
          </w:tcPr>
          <w:p w14:paraId="3441A14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nil"/>
              <w:left w:val="single" w:sz="4" w:space="0" w:color="auto"/>
              <w:bottom w:val="single" w:sz="4" w:space="0" w:color="auto"/>
              <w:right w:val="single" w:sz="4" w:space="0" w:color="auto"/>
            </w:tcBorders>
            <w:shd w:val="clear" w:color="000000" w:fill="EBF1DE"/>
            <w:vAlign w:val="center"/>
            <w:hideMark/>
          </w:tcPr>
          <w:p w14:paraId="54D5A8EA"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VF感知基準</w:t>
            </w:r>
          </w:p>
        </w:tc>
        <w:tc>
          <w:tcPr>
            <w:tcW w:w="6737" w:type="dxa"/>
            <w:tcBorders>
              <w:top w:val="nil"/>
              <w:left w:val="nil"/>
              <w:bottom w:val="single" w:sz="4" w:space="0" w:color="auto"/>
              <w:right w:val="single" w:sz="4" w:space="0" w:color="auto"/>
            </w:tcBorders>
            <w:shd w:val="clear" w:color="auto" w:fill="auto"/>
            <w:vAlign w:val="center"/>
            <w:hideMark/>
          </w:tcPr>
          <w:p w14:paraId="23BDFDB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拍/分または　（　　　） ms　　　　　　</w:t>
            </w:r>
          </w:p>
        </w:tc>
      </w:tr>
      <w:tr w:rsidR="001B3EF2" w:rsidRPr="001B3EF2" w14:paraId="4C2DE5D5" w14:textId="77777777" w:rsidTr="001B3EF2">
        <w:trPr>
          <w:trHeight w:val="540"/>
        </w:trPr>
        <w:tc>
          <w:tcPr>
            <w:tcW w:w="460" w:type="dxa"/>
            <w:tcBorders>
              <w:top w:val="nil"/>
              <w:left w:val="nil"/>
              <w:bottom w:val="nil"/>
              <w:right w:val="nil"/>
            </w:tcBorders>
            <w:shd w:val="clear" w:color="auto" w:fill="auto"/>
            <w:noWrap/>
            <w:vAlign w:val="center"/>
            <w:hideMark/>
          </w:tcPr>
          <w:p w14:paraId="050B6867"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EBF1DE"/>
            <w:noWrap/>
            <w:vAlign w:val="center"/>
            <w:hideMark/>
          </w:tcPr>
          <w:p w14:paraId="21B0EF3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vMerge w:val="restart"/>
            <w:tcBorders>
              <w:top w:val="nil"/>
              <w:left w:val="single" w:sz="4" w:space="0" w:color="auto"/>
              <w:bottom w:val="single" w:sz="4" w:space="0" w:color="000000"/>
              <w:right w:val="single" w:sz="4" w:space="0" w:color="auto"/>
            </w:tcBorders>
            <w:shd w:val="clear" w:color="000000" w:fill="EBF1DE"/>
            <w:vAlign w:val="center"/>
            <w:hideMark/>
          </w:tcPr>
          <w:p w14:paraId="1BD6DD5D" w14:textId="77777777" w:rsidR="001B3EF2" w:rsidRPr="001B3EF2" w:rsidRDefault="001B3EF2" w:rsidP="001B3EF2">
            <w:pPr>
              <w:widowControl/>
              <w:jc w:val="righ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VT感知基準</w:t>
            </w:r>
          </w:p>
        </w:tc>
        <w:tc>
          <w:tcPr>
            <w:tcW w:w="6737" w:type="dxa"/>
            <w:tcBorders>
              <w:top w:val="nil"/>
              <w:left w:val="nil"/>
              <w:bottom w:val="single" w:sz="4" w:space="0" w:color="auto"/>
              <w:right w:val="single" w:sz="4" w:space="0" w:color="auto"/>
            </w:tcBorders>
            <w:shd w:val="clear" w:color="auto" w:fill="auto"/>
            <w:noWrap/>
            <w:vAlign w:val="center"/>
            <w:hideMark/>
          </w:tcPr>
          <w:p w14:paraId="1CF70956"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 xml:space="preserve">VT （　　） 拍/分 または（　） ms　　　　 ○ショック治療　○ATP　○ショック治療＋ATP　</w:t>
            </w:r>
          </w:p>
        </w:tc>
      </w:tr>
      <w:tr w:rsidR="001B3EF2" w:rsidRPr="001B3EF2" w14:paraId="4E28C6B8" w14:textId="77777777" w:rsidTr="001B3EF2">
        <w:trPr>
          <w:trHeight w:val="540"/>
        </w:trPr>
        <w:tc>
          <w:tcPr>
            <w:tcW w:w="460" w:type="dxa"/>
            <w:tcBorders>
              <w:top w:val="nil"/>
              <w:left w:val="nil"/>
              <w:bottom w:val="single" w:sz="4" w:space="0" w:color="auto"/>
              <w:right w:val="nil"/>
            </w:tcBorders>
            <w:shd w:val="clear" w:color="auto" w:fill="auto"/>
            <w:noWrap/>
            <w:vAlign w:val="center"/>
            <w:hideMark/>
          </w:tcPr>
          <w:p w14:paraId="17D7020F"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1605" w:type="dxa"/>
            <w:tcBorders>
              <w:top w:val="nil"/>
              <w:left w:val="nil"/>
              <w:bottom w:val="single" w:sz="4" w:space="0" w:color="auto"/>
              <w:right w:val="nil"/>
            </w:tcBorders>
            <w:shd w:val="clear" w:color="000000" w:fill="EBF1DE"/>
            <w:noWrap/>
            <w:vAlign w:val="center"/>
            <w:hideMark/>
          </w:tcPr>
          <w:p w14:paraId="2E76BF9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vMerge/>
            <w:tcBorders>
              <w:top w:val="nil"/>
              <w:left w:val="single" w:sz="4" w:space="0" w:color="auto"/>
              <w:bottom w:val="single" w:sz="4" w:space="0" w:color="000000"/>
              <w:right w:val="single" w:sz="4" w:space="0" w:color="auto"/>
            </w:tcBorders>
            <w:vAlign w:val="center"/>
            <w:hideMark/>
          </w:tcPr>
          <w:p w14:paraId="1CA09192"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p>
        </w:tc>
        <w:tc>
          <w:tcPr>
            <w:tcW w:w="6737" w:type="dxa"/>
            <w:tcBorders>
              <w:top w:val="nil"/>
              <w:left w:val="nil"/>
              <w:bottom w:val="single" w:sz="4" w:space="0" w:color="auto"/>
              <w:right w:val="single" w:sz="4" w:space="0" w:color="auto"/>
            </w:tcBorders>
            <w:shd w:val="clear" w:color="auto" w:fill="auto"/>
            <w:noWrap/>
            <w:vAlign w:val="center"/>
            <w:hideMark/>
          </w:tcPr>
          <w:p w14:paraId="56FD4ABB"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 xml:space="preserve">Fast VT (　　） 拍/分または（　　） ms ○ショック治療　○ATP　○ショック治療＋ATP　</w:t>
            </w:r>
          </w:p>
        </w:tc>
      </w:tr>
      <w:tr w:rsidR="001B3EF2" w:rsidRPr="001B3EF2" w14:paraId="4C560122" w14:textId="77777777" w:rsidTr="001B3EF2">
        <w:trPr>
          <w:trHeight w:val="255"/>
        </w:trPr>
        <w:tc>
          <w:tcPr>
            <w:tcW w:w="460" w:type="dxa"/>
            <w:tcBorders>
              <w:top w:val="nil"/>
              <w:left w:val="nil"/>
              <w:bottom w:val="nil"/>
              <w:right w:val="nil"/>
            </w:tcBorders>
            <w:shd w:val="clear" w:color="auto" w:fill="auto"/>
            <w:noWrap/>
            <w:vAlign w:val="center"/>
            <w:hideMark/>
          </w:tcPr>
          <w:p w14:paraId="0D5C521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EBF1DE"/>
            <w:noWrap/>
            <w:vAlign w:val="center"/>
            <w:hideMark/>
          </w:tcPr>
          <w:p w14:paraId="29C52C1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nil"/>
              <w:left w:val="single" w:sz="4" w:space="0" w:color="auto"/>
              <w:bottom w:val="single" w:sz="4" w:space="0" w:color="auto"/>
              <w:right w:val="single" w:sz="4" w:space="0" w:color="auto"/>
            </w:tcBorders>
            <w:shd w:val="clear" w:color="auto" w:fill="auto"/>
            <w:vAlign w:val="center"/>
            <w:hideMark/>
          </w:tcPr>
          <w:p w14:paraId="0C3A61DA" w14:textId="77777777" w:rsidR="001B3EF2" w:rsidRPr="001B3EF2" w:rsidRDefault="001B3EF2" w:rsidP="001B3EF2">
            <w:pPr>
              <w:widowControl/>
              <w:jc w:val="righ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モニターのみ</w:t>
            </w:r>
          </w:p>
        </w:tc>
        <w:tc>
          <w:tcPr>
            <w:tcW w:w="6737" w:type="dxa"/>
            <w:tcBorders>
              <w:top w:val="nil"/>
              <w:left w:val="nil"/>
              <w:bottom w:val="nil"/>
              <w:right w:val="single" w:sz="4" w:space="0" w:color="auto"/>
            </w:tcBorders>
            <w:shd w:val="clear" w:color="auto" w:fill="auto"/>
            <w:vAlign w:val="center"/>
            <w:hideMark/>
          </w:tcPr>
          <w:p w14:paraId="36C8B1B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 拍/分 　または　（　　　　　　） ms　</w:t>
            </w:r>
            <w:r w:rsidRPr="001B3EF2">
              <w:rPr>
                <w:rFonts w:ascii="ＭＳ Ｐゴシック" w:eastAsia="ＭＳ Ｐゴシック" w:hAnsi="ＭＳ Ｐゴシック" w:cs="ＭＳ Ｐゴシック" w:hint="eastAsia"/>
                <w:color w:val="215967"/>
                <w:kern w:val="0"/>
                <w:sz w:val="18"/>
                <w:szCs w:val="18"/>
              </w:rPr>
              <w:t>設定は130拍/分以上</w:t>
            </w:r>
            <w:r w:rsidRPr="001B3EF2">
              <w:rPr>
                <w:rFonts w:ascii="ＭＳ Ｐゴシック" w:eastAsia="ＭＳ Ｐゴシック" w:hAnsi="ＭＳ Ｐゴシック" w:cs="ＭＳ Ｐゴシック" w:hint="eastAsia"/>
                <w:color w:val="000000"/>
                <w:kern w:val="0"/>
                <w:sz w:val="18"/>
                <w:szCs w:val="18"/>
              </w:rPr>
              <w:t xml:space="preserve">　　　　　</w:t>
            </w:r>
            <w:r w:rsidRPr="001B3EF2">
              <w:rPr>
                <w:rFonts w:ascii="ＭＳ Ｐゴシック" w:eastAsia="ＭＳ Ｐゴシック" w:hAnsi="ＭＳ Ｐゴシック" w:cs="ＭＳ Ｐゴシック" w:hint="eastAsia"/>
                <w:color w:val="215967"/>
                <w:kern w:val="0"/>
                <w:sz w:val="18"/>
                <w:szCs w:val="18"/>
              </w:rPr>
              <w:t xml:space="preserve">　</w:t>
            </w:r>
          </w:p>
        </w:tc>
      </w:tr>
      <w:tr w:rsidR="001B3EF2" w:rsidRPr="001B3EF2" w14:paraId="4E16A974" w14:textId="77777777" w:rsidTr="001B3EF2">
        <w:trPr>
          <w:trHeight w:val="240"/>
        </w:trPr>
        <w:tc>
          <w:tcPr>
            <w:tcW w:w="460" w:type="dxa"/>
            <w:tcBorders>
              <w:top w:val="single" w:sz="4" w:space="0" w:color="auto"/>
              <w:left w:val="nil"/>
              <w:bottom w:val="nil"/>
              <w:right w:val="nil"/>
            </w:tcBorders>
            <w:shd w:val="clear" w:color="auto" w:fill="auto"/>
            <w:noWrap/>
            <w:vAlign w:val="center"/>
            <w:hideMark/>
          </w:tcPr>
          <w:p w14:paraId="1A765EC7"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14</w:t>
            </w:r>
          </w:p>
        </w:tc>
        <w:tc>
          <w:tcPr>
            <w:tcW w:w="1605" w:type="dxa"/>
            <w:tcBorders>
              <w:top w:val="single" w:sz="4" w:space="0" w:color="auto"/>
              <w:left w:val="nil"/>
              <w:bottom w:val="nil"/>
              <w:right w:val="nil"/>
            </w:tcBorders>
            <w:shd w:val="clear" w:color="000000" w:fill="92D050"/>
            <w:vAlign w:val="center"/>
            <w:hideMark/>
          </w:tcPr>
          <w:p w14:paraId="4A1EC19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植込みリード </w:t>
            </w:r>
          </w:p>
        </w:tc>
        <w:tc>
          <w:tcPr>
            <w:tcW w:w="2188" w:type="dxa"/>
            <w:tcBorders>
              <w:top w:val="nil"/>
              <w:left w:val="nil"/>
              <w:bottom w:val="nil"/>
              <w:right w:val="single" w:sz="4" w:space="0" w:color="auto"/>
            </w:tcBorders>
            <w:shd w:val="clear" w:color="000000" w:fill="92D050"/>
            <w:vAlign w:val="center"/>
            <w:hideMark/>
          </w:tcPr>
          <w:p w14:paraId="18F4F09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single" w:sz="4" w:space="0" w:color="auto"/>
              <w:left w:val="nil"/>
              <w:bottom w:val="nil"/>
              <w:right w:val="single" w:sz="4" w:space="0" w:color="auto"/>
            </w:tcBorders>
            <w:shd w:val="clear" w:color="auto" w:fill="auto"/>
            <w:vAlign w:val="center"/>
            <w:hideMark/>
          </w:tcPr>
          <w:p w14:paraId="07BF39B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r>
      <w:tr w:rsidR="001B3EF2" w:rsidRPr="001B3EF2" w14:paraId="30593A90" w14:textId="77777777" w:rsidTr="001B3EF2">
        <w:trPr>
          <w:trHeight w:val="420"/>
        </w:trPr>
        <w:tc>
          <w:tcPr>
            <w:tcW w:w="460" w:type="dxa"/>
            <w:tcBorders>
              <w:top w:val="nil"/>
              <w:left w:val="nil"/>
              <w:bottom w:val="nil"/>
              <w:right w:val="nil"/>
            </w:tcBorders>
            <w:shd w:val="clear" w:color="auto" w:fill="auto"/>
            <w:noWrap/>
            <w:vAlign w:val="center"/>
            <w:hideMark/>
          </w:tcPr>
          <w:p w14:paraId="566F9DE8"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92D050"/>
            <w:vAlign w:val="center"/>
            <w:hideMark/>
          </w:tcPr>
          <w:p w14:paraId="1309B42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心房リード</w:t>
            </w:r>
          </w:p>
        </w:tc>
        <w:tc>
          <w:tcPr>
            <w:tcW w:w="2188" w:type="dxa"/>
            <w:tcBorders>
              <w:top w:val="nil"/>
              <w:left w:val="nil"/>
              <w:bottom w:val="nil"/>
              <w:right w:val="single" w:sz="4" w:space="0" w:color="auto"/>
            </w:tcBorders>
            <w:shd w:val="clear" w:color="000000" w:fill="92D050"/>
            <w:vAlign w:val="center"/>
            <w:hideMark/>
          </w:tcPr>
          <w:p w14:paraId="76514B6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nil"/>
              <w:right w:val="single" w:sz="4" w:space="0" w:color="auto"/>
            </w:tcBorders>
            <w:shd w:val="clear" w:color="auto" w:fill="auto"/>
            <w:vAlign w:val="center"/>
            <w:hideMark/>
          </w:tcPr>
          <w:p w14:paraId="27C7A03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会社（</w:t>
            </w:r>
            <w:r w:rsidR="00D5186C" w:rsidRPr="00D5186C">
              <w:rPr>
                <w:rFonts w:ascii="ＭＳ Ｐゴシック" w:eastAsia="ＭＳ Ｐゴシック" w:hAnsi="ＭＳ Ｐゴシック" w:cs="ＭＳ Ｐゴシック"/>
                <w:color w:val="000000"/>
                <w:kern w:val="0"/>
                <w:sz w:val="18"/>
                <w:szCs w:val="18"/>
              </w:rPr>
              <w:t>BIO,BSJ,FKD,JLL,MDT,NKC,SJM</w:t>
            </w:r>
            <w:r w:rsidRPr="001B3EF2">
              <w:rPr>
                <w:rFonts w:ascii="ＭＳ Ｐゴシック" w:eastAsia="ＭＳ Ｐゴシック" w:hAnsi="ＭＳ Ｐゴシック" w:cs="ＭＳ Ｐゴシック" w:hint="eastAsia"/>
                <w:color w:val="000000"/>
                <w:kern w:val="0"/>
                <w:sz w:val="18"/>
                <w:szCs w:val="18"/>
              </w:rPr>
              <w:t>）、モデル（　　　　　）挿入方法：□経静脈法、□ 開胸法</w:t>
            </w:r>
          </w:p>
        </w:tc>
      </w:tr>
      <w:tr w:rsidR="001B3EF2" w:rsidRPr="001B3EF2" w14:paraId="7615D3EF" w14:textId="77777777" w:rsidTr="001B3EF2">
        <w:trPr>
          <w:trHeight w:val="398"/>
        </w:trPr>
        <w:tc>
          <w:tcPr>
            <w:tcW w:w="460" w:type="dxa"/>
            <w:tcBorders>
              <w:top w:val="nil"/>
              <w:left w:val="nil"/>
              <w:bottom w:val="nil"/>
              <w:right w:val="nil"/>
            </w:tcBorders>
            <w:shd w:val="clear" w:color="auto" w:fill="auto"/>
            <w:noWrap/>
            <w:vAlign w:val="center"/>
            <w:hideMark/>
          </w:tcPr>
          <w:p w14:paraId="6A287A15"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3793" w:type="dxa"/>
            <w:gridSpan w:val="2"/>
            <w:tcBorders>
              <w:top w:val="nil"/>
              <w:left w:val="nil"/>
              <w:bottom w:val="nil"/>
              <w:right w:val="single" w:sz="4" w:space="0" w:color="000000"/>
            </w:tcBorders>
            <w:shd w:val="clear" w:color="000000" w:fill="92D050"/>
            <w:vAlign w:val="center"/>
            <w:hideMark/>
          </w:tcPr>
          <w:p w14:paraId="2DE0545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心室リード（RV除細動）</w:t>
            </w:r>
          </w:p>
        </w:tc>
        <w:tc>
          <w:tcPr>
            <w:tcW w:w="6737" w:type="dxa"/>
            <w:tcBorders>
              <w:top w:val="nil"/>
              <w:left w:val="nil"/>
              <w:bottom w:val="nil"/>
              <w:right w:val="single" w:sz="4" w:space="0" w:color="auto"/>
            </w:tcBorders>
            <w:shd w:val="clear" w:color="auto" w:fill="auto"/>
            <w:vAlign w:val="center"/>
            <w:hideMark/>
          </w:tcPr>
          <w:p w14:paraId="120F755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会社（</w:t>
            </w:r>
            <w:r w:rsidR="00D5186C" w:rsidRPr="00D5186C">
              <w:rPr>
                <w:rFonts w:ascii="ＭＳ Ｐゴシック" w:eastAsia="ＭＳ Ｐゴシック" w:hAnsi="ＭＳ Ｐゴシック" w:cs="ＭＳ Ｐゴシック"/>
                <w:color w:val="000000"/>
                <w:kern w:val="0"/>
                <w:sz w:val="18"/>
                <w:szCs w:val="18"/>
              </w:rPr>
              <w:t>BIO,BSJ,FKD,JLL,MDT,NKC,SJM</w:t>
            </w:r>
            <w:r w:rsidRPr="001B3EF2">
              <w:rPr>
                <w:rFonts w:ascii="ＭＳ Ｐゴシック" w:eastAsia="ＭＳ Ｐゴシック" w:hAnsi="ＭＳ Ｐゴシック" w:cs="ＭＳ Ｐゴシック" w:hint="eastAsia"/>
                <w:color w:val="000000"/>
                <w:kern w:val="0"/>
                <w:sz w:val="18"/>
                <w:szCs w:val="18"/>
              </w:rPr>
              <w:t>）、モデル（　　　　　）　挿入方法：□経静脈法、□ 開胸法</w:t>
            </w:r>
          </w:p>
        </w:tc>
      </w:tr>
      <w:tr w:rsidR="001B3EF2" w:rsidRPr="001B3EF2" w14:paraId="7DE5D6C3" w14:textId="77777777" w:rsidTr="001B3EF2">
        <w:trPr>
          <w:trHeight w:val="420"/>
        </w:trPr>
        <w:tc>
          <w:tcPr>
            <w:tcW w:w="460" w:type="dxa"/>
            <w:tcBorders>
              <w:top w:val="nil"/>
              <w:left w:val="nil"/>
              <w:bottom w:val="nil"/>
              <w:right w:val="nil"/>
            </w:tcBorders>
            <w:shd w:val="clear" w:color="auto" w:fill="auto"/>
            <w:noWrap/>
            <w:vAlign w:val="center"/>
            <w:hideMark/>
          </w:tcPr>
          <w:p w14:paraId="3E707AA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3793" w:type="dxa"/>
            <w:gridSpan w:val="2"/>
            <w:tcBorders>
              <w:top w:val="nil"/>
              <w:left w:val="nil"/>
              <w:bottom w:val="nil"/>
              <w:right w:val="single" w:sz="4" w:space="0" w:color="000000"/>
            </w:tcBorders>
            <w:shd w:val="clear" w:color="000000" w:fill="92D050"/>
            <w:noWrap/>
            <w:vAlign w:val="center"/>
            <w:hideMark/>
          </w:tcPr>
          <w:p w14:paraId="7C1E11D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心室（LV）リード</w:t>
            </w:r>
          </w:p>
        </w:tc>
        <w:tc>
          <w:tcPr>
            <w:tcW w:w="6737" w:type="dxa"/>
            <w:tcBorders>
              <w:top w:val="nil"/>
              <w:left w:val="nil"/>
              <w:bottom w:val="nil"/>
              <w:right w:val="single" w:sz="4" w:space="0" w:color="auto"/>
            </w:tcBorders>
            <w:shd w:val="clear" w:color="auto" w:fill="auto"/>
            <w:vAlign w:val="center"/>
            <w:hideMark/>
          </w:tcPr>
          <w:p w14:paraId="289F2F4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会社（</w:t>
            </w:r>
            <w:r w:rsidR="00D5186C" w:rsidRPr="00D5186C">
              <w:rPr>
                <w:rFonts w:ascii="ＭＳ Ｐゴシック" w:eastAsia="ＭＳ Ｐゴシック" w:hAnsi="ＭＳ Ｐゴシック" w:cs="ＭＳ Ｐゴシック"/>
                <w:color w:val="000000"/>
                <w:kern w:val="0"/>
                <w:sz w:val="18"/>
                <w:szCs w:val="18"/>
              </w:rPr>
              <w:t>BIO,BSJ,FKD,JLL,MDT,NKC,SJM</w:t>
            </w:r>
            <w:r w:rsidRPr="001B3EF2">
              <w:rPr>
                <w:rFonts w:ascii="ＭＳ Ｐゴシック" w:eastAsia="ＭＳ Ｐゴシック" w:hAnsi="ＭＳ Ｐゴシック" w:cs="ＭＳ Ｐゴシック" w:hint="eastAsia"/>
                <w:color w:val="000000"/>
                <w:kern w:val="0"/>
                <w:sz w:val="18"/>
                <w:szCs w:val="18"/>
              </w:rPr>
              <w:t>）、モデル（　　　　　）　挿入方法：□経静脈法、□ 開胸法</w:t>
            </w:r>
          </w:p>
        </w:tc>
      </w:tr>
      <w:tr w:rsidR="001B3EF2" w:rsidRPr="001B3EF2" w14:paraId="1BFC5D95" w14:textId="77777777" w:rsidTr="001B3EF2">
        <w:trPr>
          <w:trHeight w:val="338"/>
        </w:trPr>
        <w:tc>
          <w:tcPr>
            <w:tcW w:w="460" w:type="dxa"/>
            <w:tcBorders>
              <w:top w:val="nil"/>
              <w:left w:val="nil"/>
              <w:bottom w:val="single" w:sz="4" w:space="0" w:color="auto"/>
              <w:right w:val="nil"/>
            </w:tcBorders>
            <w:shd w:val="clear" w:color="auto" w:fill="auto"/>
            <w:noWrap/>
            <w:vAlign w:val="center"/>
            <w:hideMark/>
          </w:tcPr>
          <w:p w14:paraId="756CEF79"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1605" w:type="dxa"/>
            <w:tcBorders>
              <w:top w:val="nil"/>
              <w:left w:val="nil"/>
              <w:bottom w:val="single" w:sz="4" w:space="0" w:color="auto"/>
              <w:right w:val="nil"/>
            </w:tcBorders>
            <w:shd w:val="clear" w:color="000000" w:fill="92D050"/>
            <w:vAlign w:val="center"/>
            <w:hideMark/>
          </w:tcPr>
          <w:p w14:paraId="6F2BDFE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その他リード</w:t>
            </w:r>
          </w:p>
        </w:tc>
        <w:tc>
          <w:tcPr>
            <w:tcW w:w="2188" w:type="dxa"/>
            <w:tcBorders>
              <w:top w:val="nil"/>
              <w:left w:val="nil"/>
              <w:bottom w:val="single" w:sz="4" w:space="0" w:color="auto"/>
              <w:right w:val="single" w:sz="4" w:space="0" w:color="auto"/>
            </w:tcBorders>
            <w:shd w:val="clear" w:color="000000" w:fill="92D050"/>
            <w:vAlign w:val="center"/>
            <w:hideMark/>
          </w:tcPr>
          <w:p w14:paraId="01389C6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73D3B60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挿入部位：(        ) 会社（</w:t>
            </w:r>
            <w:r w:rsidR="00D5186C" w:rsidRPr="00D5186C">
              <w:rPr>
                <w:rFonts w:ascii="ＭＳ Ｐゴシック" w:eastAsia="ＭＳ Ｐゴシック" w:hAnsi="ＭＳ Ｐゴシック" w:cs="ＭＳ Ｐゴシック"/>
                <w:color w:val="000000"/>
                <w:kern w:val="0"/>
                <w:sz w:val="18"/>
                <w:szCs w:val="18"/>
              </w:rPr>
              <w:t>BIO,BSJ,FKD,JLL,MDT,NKC,SJM</w:t>
            </w:r>
            <w:r w:rsidRPr="001B3EF2">
              <w:rPr>
                <w:rFonts w:ascii="ＭＳ Ｐゴシック" w:eastAsia="ＭＳ Ｐゴシック" w:hAnsi="ＭＳ Ｐゴシック" w:cs="ＭＳ Ｐゴシック" w:hint="eastAsia"/>
                <w:color w:val="000000"/>
                <w:kern w:val="0"/>
                <w:sz w:val="18"/>
                <w:szCs w:val="18"/>
              </w:rPr>
              <w:t>）、モデル（　　　　　　）　挿入方法：□経静脈法、□ 開胸法</w:t>
            </w:r>
          </w:p>
        </w:tc>
      </w:tr>
      <w:tr w:rsidR="001B3EF2" w:rsidRPr="001B3EF2" w14:paraId="28B25CE5" w14:textId="77777777" w:rsidTr="001B3EF2">
        <w:trPr>
          <w:trHeight w:val="270"/>
        </w:trPr>
        <w:tc>
          <w:tcPr>
            <w:tcW w:w="460" w:type="dxa"/>
            <w:tcBorders>
              <w:top w:val="nil"/>
              <w:left w:val="nil"/>
              <w:bottom w:val="single" w:sz="4" w:space="0" w:color="auto"/>
              <w:right w:val="nil"/>
            </w:tcBorders>
            <w:shd w:val="clear" w:color="auto" w:fill="auto"/>
            <w:noWrap/>
            <w:vAlign w:val="center"/>
            <w:hideMark/>
          </w:tcPr>
          <w:p w14:paraId="3B9ECD0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15</w:t>
            </w:r>
          </w:p>
        </w:tc>
        <w:tc>
          <w:tcPr>
            <w:tcW w:w="3793" w:type="dxa"/>
            <w:gridSpan w:val="2"/>
            <w:tcBorders>
              <w:top w:val="single" w:sz="4" w:space="0" w:color="auto"/>
              <w:left w:val="nil"/>
              <w:bottom w:val="single" w:sz="4" w:space="0" w:color="auto"/>
              <w:right w:val="single" w:sz="4" w:space="0" w:color="000000"/>
            </w:tcBorders>
            <w:shd w:val="clear" w:color="000000" w:fill="92D050"/>
            <w:vAlign w:val="center"/>
            <w:hideMark/>
          </w:tcPr>
          <w:p w14:paraId="562BA23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除細動テスト:</w:t>
            </w:r>
          </w:p>
        </w:tc>
        <w:tc>
          <w:tcPr>
            <w:tcW w:w="6737" w:type="dxa"/>
            <w:tcBorders>
              <w:top w:val="nil"/>
              <w:left w:val="nil"/>
              <w:bottom w:val="single" w:sz="4" w:space="0" w:color="auto"/>
              <w:right w:val="single" w:sz="4" w:space="0" w:color="auto"/>
            </w:tcBorders>
            <w:shd w:val="clear" w:color="auto" w:fill="auto"/>
            <w:vAlign w:val="center"/>
            <w:hideMark/>
          </w:tcPr>
          <w:p w14:paraId="62F9EAD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○施行、○施行せず</w:t>
            </w:r>
          </w:p>
        </w:tc>
      </w:tr>
      <w:tr w:rsidR="001B3EF2" w:rsidRPr="001B3EF2" w14:paraId="2666A79C" w14:textId="77777777" w:rsidTr="001B3EF2">
        <w:trPr>
          <w:trHeight w:val="270"/>
        </w:trPr>
        <w:tc>
          <w:tcPr>
            <w:tcW w:w="460" w:type="dxa"/>
            <w:tcBorders>
              <w:top w:val="nil"/>
              <w:left w:val="nil"/>
              <w:bottom w:val="nil"/>
              <w:right w:val="nil"/>
            </w:tcBorders>
            <w:shd w:val="clear" w:color="auto" w:fill="auto"/>
            <w:noWrap/>
            <w:vAlign w:val="center"/>
            <w:hideMark/>
          </w:tcPr>
          <w:p w14:paraId="5DA29887"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16</w:t>
            </w:r>
          </w:p>
        </w:tc>
        <w:tc>
          <w:tcPr>
            <w:tcW w:w="1605" w:type="dxa"/>
            <w:tcBorders>
              <w:top w:val="nil"/>
              <w:left w:val="nil"/>
              <w:bottom w:val="nil"/>
              <w:right w:val="single" w:sz="4" w:space="0" w:color="auto"/>
            </w:tcBorders>
            <w:shd w:val="clear" w:color="000000" w:fill="92D050"/>
            <w:noWrap/>
            <w:vAlign w:val="center"/>
            <w:hideMark/>
          </w:tcPr>
          <w:p w14:paraId="41C25CF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植込み時の合併症 </w:t>
            </w:r>
          </w:p>
        </w:tc>
        <w:tc>
          <w:tcPr>
            <w:tcW w:w="2188" w:type="dxa"/>
            <w:tcBorders>
              <w:top w:val="nil"/>
              <w:left w:val="nil"/>
              <w:bottom w:val="single" w:sz="4" w:space="0" w:color="auto"/>
              <w:right w:val="single" w:sz="4" w:space="0" w:color="auto"/>
            </w:tcBorders>
            <w:shd w:val="clear" w:color="000000" w:fill="FFFFFF"/>
            <w:noWrap/>
            <w:vAlign w:val="center"/>
            <w:hideMark/>
          </w:tcPr>
          <w:p w14:paraId="58764FF8"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有無</w:t>
            </w:r>
          </w:p>
        </w:tc>
        <w:tc>
          <w:tcPr>
            <w:tcW w:w="6737" w:type="dxa"/>
            <w:tcBorders>
              <w:top w:val="nil"/>
              <w:left w:val="nil"/>
              <w:bottom w:val="single" w:sz="4" w:space="0" w:color="auto"/>
              <w:right w:val="single" w:sz="4" w:space="0" w:color="auto"/>
            </w:tcBorders>
            <w:shd w:val="clear" w:color="auto" w:fill="auto"/>
            <w:vAlign w:val="center"/>
            <w:hideMark/>
          </w:tcPr>
          <w:p w14:paraId="4DE6B2D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r w:rsidRPr="001B3EF2">
              <w:rPr>
                <w:rFonts w:ascii="ＭＳ Ｐゴシック" w:eastAsia="ＭＳ Ｐゴシック" w:hAnsi="ＭＳ Ｐゴシック" w:cs="ＭＳ Ｐゴシック" w:hint="eastAsia"/>
                <w:color w:val="0070C0"/>
                <w:kern w:val="0"/>
                <w:sz w:val="18"/>
                <w:szCs w:val="18"/>
              </w:rPr>
              <w:t>[有］ の場合下記記入</w:t>
            </w:r>
          </w:p>
        </w:tc>
      </w:tr>
      <w:tr w:rsidR="001B3EF2" w:rsidRPr="001B3EF2" w14:paraId="48B2CD17" w14:textId="77777777" w:rsidTr="001B3EF2">
        <w:trPr>
          <w:trHeight w:val="480"/>
        </w:trPr>
        <w:tc>
          <w:tcPr>
            <w:tcW w:w="460" w:type="dxa"/>
            <w:tcBorders>
              <w:top w:val="nil"/>
              <w:left w:val="nil"/>
              <w:bottom w:val="single" w:sz="4" w:space="0" w:color="auto"/>
              <w:right w:val="nil"/>
            </w:tcBorders>
            <w:shd w:val="clear" w:color="auto" w:fill="auto"/>
            <w:noWrap/>
            <w:vAlign w:val="center"/>
            <w:hideMark/>
          </w:tcPr>
          <w:p w14:paraId="4B38E18A"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1605" w:type="dxa"/>
            <w:tcBorders>
              <w:top w:val="nil"/>
              <w:left w:val="nil"/>
              <w:bottom w:val="single" w:sz="4" w:space="0" w:color="auto"/>
              <w:right w:val="single" w:sz="4" w:space="0" w:color="auto"/>
            </w:tcBorders>
            <w:shd w:val="clear" w:color="000000" w:fill="92D050"/>
            <w:noWrap/>
            <w:vAlign w:val="center"/>
            <w:hideMark/>
          </w:tcPr>
          <w:p w14:paraId="60314B1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nil"/>
              <w:left w:val="nil"/>
              <w:bottom w:val="single" w:sz="4" w:space="0" w:color="auto"/>
              <w:right w:val="single" w:sz="4" w:space="0" w:color="auto"/>
            </w:tcBorders>
            <w:shd w:val="clear" w:color="000000" w:fill="FFFFFF"/>
            <w:noWrap/>
            <w:vAlign w:val="center"/>
            <w:hideMark/>
          </w:tcPr>
          <w:p w14:paraId="5E1B8B8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内容</w:t>
            </w:r>
          </w:p>
        </w:tc>
        <w:tc>
          <w:tcPr>
            <w:tcW w:w="6737" w:type="dxa"/>
            <w:tcBorders>
              <w:top w:val="nil"/>
              <w:left w:val="nil"/>
              <w:bottom w:val="single" w:sz="4" w:space="0" w:color="auto"/>
              <w:right w:val="single" w:sz="4" w:space="0" w:color="auto"/>
            </w:tcBorders>
            <w:shd w:val="clear" w:color="auto" w:fill="auto"/>
            <w:vAlign w:val="center"/>
            <w:hideMark/>
          </w:tcPr>
          <w:p w14:paraId="61C4746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□気胸　□心タンポナーデ、□肺血栓塞栓症、□出血（部位：　　　）、□麻酔ショック、□感染、□術死亡 、□その他 （ 　　　　　　）　</w:t>
            </w:r>
          </w:p>
        </w:tc>
      </w:tr>
      <w:tr w:rsidR="001B3EF2" w:rsidRPr="001B3EF2" w14:paraId="6E8BD871" w14:textId="77777777" w:rsidTr="001B3EF2">
        <w:trPr>
          <w:trHeight w:val="240"/>
        </w:trPr>
        <w:tc>
          <w:tcPr>
            <w:tcW w:w="460" w:type="dxa"/>
            <w:tcBorders>
              <w:top w:val="nil"/>
              <w:left w:val="nil"/>
              <w:bottom w:val="nil"/>
              <w:right w:val="nil"/>
            </w:tcBorders>
            <w:shd w:val="clear" w:color="auto" w:fill="auto"/>
            <w:noWrap/>
            <w:vAlign w:val="center"/>
            <w:hideMark/>
          </w:tcPr>
          <w:p w14:paraId="0E72C93E"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auto" w:fill="auto"/>
            <w:vAlign w:val="center"/>
            <w:hideMark/>
          </w:tcPr>
          <w:p w14:paraId="649F19D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nil"/>
              <w:right w:val="nil"/>
            </w:tcBorders>
            <w:shd w:val="clear" w:color="auto" w:fill="auto"/>
            <w:vAlign w:val="center"/>
            <w:hideMark/>
          </w:tcPr>
          <w:p w14:paraId="46AFA13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single" w:sz="4" w:space="0" w:color="auto"/>
            </w:tcBorders>
            <w:shd w:val="clear" w:color="auto" w:fill="auto"/>
            <w:vAlign w:val="center"/>
            <w:hideMark/>
          </w:tcPr>
          <w:p w14:paraId="5AC9108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r>
      <w:tr w:rsidR="001B3EF2" w:rsidRPr="001B3EF2" w14:paraId="72416FC2" w14:textId="77777777" w:rsidTr="001B3EF2">
        <w:trPr>
          <w:trHeight w:val="240"/>
        </w:trPr>
        <w:tc>
          <w:tcPr>
            <w:tcW w:w="460" w:type="dxa"/>
            <w:tcBorders>
              <w:top w:val="nil"/>
              <w:left w:val="nil"/>
              <w:bottom w:val="nil"/>
              <w:right w:val="nil"/>
            </w:tcBorders>
            <w:shd w:val="clear" w:color="auto" w:fill="auto"/>
            <w:noWrap/>
            <w:vAlign w:val="center"/>
            <w:hideMark/>
          </w:tcPr>
          <w:p w14:paraId="05FB593F"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auto" w:fill="auto"/>
            <w:vAlign w:val="center"/>
            <w:hideMark/>
          </w:tcPr>
          <w:p w14:paraId="169B727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nil"/>
              <w:right w:val="nil"/>
            </w:tcBorders>
            <w:shd w:val="clear" w:color="auto" w:fill="auto"/>
            <w:vAlign w:val="center"/>
            <w:hideMark/>
          </w:tcPr>
          <w:p w14:paraId="6483425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single" w:sz="4" w:space="0" w:color="auto"/>
            </w:tcBorders>
            <w:shd w:val="clear" w:color="auto" w:fill="auto"/>
            <w:vAlign w:val="center"/>
            <w:hideMark/>
          </w:tcPr>
          <w:p w14:paraId="1A9571F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r>
      <w:tr w:rsidR="001B3EF2" w:rsidRPr="001B3EF2" w14:paraId="217C43FE" w14:textId="77777777" w:rsidTr="001B3EF2">
        <w:trPr>
          <w:trHeight w:val="270"/>
        </w:trPr>
        <w:tc>
          <w:tcPr>
            <w:tcW w:w="4253" w:type="dxa"/>
            <w:gridSpan w:val="3"/>
            <w:tcBorders>
              <w:top w:val="nil"/>
              <w:left w:val="nil"/>
              <w:bottom w:val="nil"/>
              <w:right w:val="nil"/>
            </w:tcBorders>
            <w:shd w:val="clear" w:color="000000" w:fill="92D050"/>
            <w:vAlign w:val="center"/>
            <w:hideMark/>
          </w:tcPr>
          <w:p w14:paraId="536968A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lastRenderedPageBreak/>
              <w:t>＜植込み時の患者背景＞</w:t>
            </w:r>
          </w:p>
        </w:tc>
        <w:tc>
          <w:tcPr>
            <w:tcW w:w="6737" w:type="dxa"/>
            <w:tcBorders>
              <w:top w:val="nil"/>
              <w:left w:val="nil"/>
              <w:bottom w:val="nil"/>
              <w:right w:val="single" w:sz="4" w:space="0" w:color="auto"/>
            </w:tcBorders>
            <w:shd w:val="clear" w:color="auto" w:fill="auto"/>
            <w:vAlign w:val="center"/>
            <w:hideMark/>
          </w:tcPr>
          <w:p w14:paraId="0DE190C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r>
      <w:tr w:rsidR="001B3EF2" w:rsidRPr="001B3EF2" w14:paraId="72C59F52" w14:textId="77777777" w:rsidTr="001B3EF2">
        <w:trPr>
          <w:trHeight w:val="270"/>
        </w:trPr>
        <w:tc>
          <w:tcPr>
            <w:tcW w:w="460" w:type="dxa"/>
            <w:tcBorders>
              <w:top w:val="single" w:sz="4" w:space="0" w:color="auto"/>
              <w:left w:val="nil"/>
              <w:bottom w:val="single" w:sz="4" w:space="0" w:color="auto"/>
              <w:right w:val="nil"/>
            </w:tcBorders>
            <w:shd w:val="clear" w:color="auto" w:fill="auto"/>
            <w:noWrap/>
            <w:vAlign w:val="center"/>
            <w:hideMark/>
          </w:tcPr>
          <w:p w14:paraId="37491A00"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w:t>
            </w:r>
          </w:p>
        </w:tc>
        <w:tc>
          <w:tcPr>
            <w:tcW w:w="3793" w:type="dxa"/>
            <w:gridSpan w:val="2"/>
            <w:tcBorders>
              <w:top w:val="single" w:sz="4" w:space="0" w:color="auto"/>
              <w:left w:val="nil"/>
              <w:bottom w:val="single" w:sz="4" w:space="0" w:color="auto"/>
              <w:right w:val="single" w:sz="4" w:space="0" w:color="000000"/>
            </w:tcBorders>
            <w:shd w:val="clear" w:color="000000" w:fill="EBF1DE"/>
            <w:noWrap/>
            <w:vAlign w:val="center"/>
            <w:hideMark/>
          </w:tcPr>
          <w:p w14:paraId="0A774AB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登録時の身長・体重</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1D7A2AB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身長（　　　　）cm   体重（　　　　　）Kg 　</w:t>
            </w:r>
            <w:r w:rsidRPr="001B3EF2">
              <w:rPr>
                <w:rFonts w:ascii="ＭＳ Ｐゴシック" w:eastAsia="ＭＳ Ｐゴシック" w:hAnsi="ＭＳ Ｐゴシック" w:cs="ＭＳ Ｐゴシック" w:hint="eastAsia"/>
                <w:color w:val="00B0F0"/>
                <w:kern w:val="0"/>
                <w:sz w:val="18"/>
                <w:szCs w:val="18"/>
              </w:rPr>
              <w:t>整数入力</w:t>
            </w:r>
          </w:p>
        </w:tc>
      </w:tr>
      <w:tr w:rsidR="001B3EF2" w:rsidRPr="001B3EF2" w14:paraId="7E01ED65" w14:textId="77777777" w:rsidTr="001B3EF2">
        <w:trPr>
          <w:trHeight w:val="1260"/>
        </w:trPr>
        <w:tc>
          <w:tcPr>
            <w:tcW w:w="460" w:type="dxa"/>
            <w:vMerge w:val="restart"/>
            <w:tcBorders>
              <w:top w:val="nil"/>
              <w:left w:val="nil"/>
              <w:bottom w:val="single" w:sz="4" w:space="0" w:color="000000"/>
              <w:right w:val="nil"/>
            </w:tcBorders>
            <w:shd w:val="clear" w:color="auto" w:fill="auto"/>
            <w:noWrap/>
            <w:vAlign w:val="center"/>
            <w:hideMark/>
          </w:tcPr>
          <w:p w14:paraId="227DFBC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2</w:t>
            </w:r>
          </w:p>
        </w:tc>
        <w:tc>
          <w:tcPr>
            <w:tcW w:w="3793" w:type="dxa"/>
            <w:gridSpan w:val="2"/>
            <w:vMerge w:val="restart"/>
            <w:tcBorders>
              <w:top w:val="single" w:sz="4" w:space="0" w:color="auto"/>
              <w:left w:val="nil"/>
              <w:bottom w:val="single" w:sz="4" w:space="0" w:color="000000"/>
              <w:right w:val="single" w:sz="4" w:space="0" w:color="000000"/>
            </w:tcBorders>
            <w:shd w:val="clear" w:color="000000" w:fill="EBF1DE"/>
            <w:vAlign w:val="center"/>
            <w:hideMark/>
          </w:tcPr>
          <w:p w14:paraId="56301BC4"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冠動脈疾患（CAD)</w:t>
            </w:r>
          </w:p>
        </w:tc>
        <w:tc>
          <w:tcPr>
            <w:tcW w:w="6737" w:type="dxa"/>
            <w:tcBorders>
              <w:top w:val="nil"/>
              <w:left w:val="nil"/>
              <w:bottom w:val="nil"/>
              <w:right w:val="single" w:sz="4" w:space="0" w:color="auto"/>
            </w:tcBorders>
            <w:shd w:val="clear" w:color="auto" w:fill="auto"/>
            <w:vAlign w:val="center"/>
            <w:hideMark/>
          </w:tcPr>
          <w:p w14:paraId="0EA60353" w14:textId="77777777" w:rsidR="00F72937" w:rsidRDefault="00F72937" w:rsidP="001B3EF2">
            <w:pPr>
              <w:widowControl/>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心筋梗塞の有無　□無、　□有　（あれば下記）</w:t>
            </w:r>
          </w:p>
          <w:p w14:paraId="11DA47D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FF0000"/>
                <w:kern w:val="0"/>
                <w:sz w:val="18"/>
                <w:szCs w:val="18"/>
              </w:rPr>
              <w:t xml:space="preserve">最後の心筋梗塞後（○30日以内、○31－89日、○90日以降、○1年以上、○梗塞発症不詳　</w:t>
            </w:r>
            <w:r w:rsidRPr="001B3EF2">
              <w:rPr>
                <w:rFonts w:ascii="ＭＳ Ｐゴシック" w:eastAsia="ＭＳ Ｐゴシック" w:hAnsi="ＭＳ Ｐゴシック" w:cs="ＭＳ Ｐゴシック" w:hint="eastAsia"/>
                <w:color w:val="538DD5"/>
                <w:kern w:val="0"/>
                <w:sz w:val="18"/>
                <w:szCs w:val="18"/>
              </w:rPr>
              <w:t>分かれば最初の梗塞発症日（　　/　　　/ 　　）；西暦　年/月/日）、再発例では最後の心筋梗塞発症日（　　　　/　　　　/　　　　）；西暦　年/月/日）</w:t>
            </w:r>
            <w:r w:rsidRPr="001B3EF2">
              <w:rPr>
                <w:rFonts w:ascii="ＭＳ Ｐゴシック" w:eastAsia="ＭＳ Ｐゴシック" w:hAnsi="ＭＳ Ｐゴシック" w:cs="ＭＳ Ｐゴシック" w:hint="eastAsia"/>
                <w:color w:val="FF0000"/>
                <w:kern w:val="0"/>
                <w:sz w:val="18"/>
                <w:szCs w:val="18"/>
              </w:rPr>
              <w:t>、注意：月・日が不祥な場合には　99を入力ください　例　2004/99/99　あるいは　2004/04/99）</w:t>
            </w:r>
            <w:r w:rsidRPr="001B3EF2">
              <w:rPr>
                <w:rFonts w:ascii="ＭＳ Ｐゴシック" w:eastAsia="ＭＳ Ｐゴシック" w:hAnsi="ＭＳ Ｐゴシック" w:cs="ＭＳ Ｐゴシック" w:hint="eastAsia"/>
                <w:color w:val="000000"/>
                <w:kern w:val="0"/>
                <w:sz w:val="18"/>
                <w:szCs w:val="18"/>
              </w:rPr>
              <w:t xml:space="preserve">  </w:t>
            </w:r>
            <w:r w:rsidRPr="001B3EF2">
              <w:rPr>
                <w:rFonts w:ascii="ＭＳ Ｐゴシック" w:eastAsia="ＭＳ Ｐゴシック" w:hAnsi="ＭＳ Ｐゴシック" w:cs="ＭＳ Ｐゴシック" w:hint="eastAsia"/>
                <w:color w:val="000000"/>
                <w:kern w:val="0"/>
                <w:sz w:val="18"/>
                <w:szCs w:val="18"/>
              </w:rPr>
              <w:br/>
              <w:t>○Efforｔ AP   ○Vasospastic AP  ○Efforｔ　AP+Vasospastic AP</w:t>
            </w:r>
          </w:p>
        </w:tc>
      </w:tr>
      <w:tr w:rsidR="001B3EF2" w:rsidRPr="001B3EF2" w14:paraId="1674E17C" w14:textId="77777777" w:rsidTr="001B3EF2">
        <w:trPr>
          <w:trHeight w:val="615"/>
        </w:trPr>
        <w:tc>
          <w:tcPr>
            <w:tcW w:w="460" w:type="dxa"/>
            <w:vMerge/>
            <w:tcBorders>
              <w:top w:val="nil"/>
              <w:left w:val="nil"/>
              <w:bottom w:val="single" w:sz="4" w:space="0" w:color="000000"/>
              <w:right w:val="nil"/>
            </w:tcBorders>
            <w:vAlign w:val="center"/>
            <w:hideMark/>
          </w:tcPr>
          <w:p w14:paraId="2AFD3F0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3793" w:type="dxa"/>
            <w:gridSpan w:val="2"/>
            <w:vMerge/>
            <w:tcBorders>
              <w:top w:val="single" w:sz="4" w:space="0" w:color="auto"/>
              <w:left w:val="nil"/>
              <w:bottom w:val="single" w:sz="4" w:space="0" w:color="000000"/>
              <w:right w:val="single" w:sz="4" w:space="0" w:color="000000"/>
            </w:tcBorders>
            <w:vAlign w:val="center"/>
            <w:hideMark/>
          </w:tcPr>
          <w:p w14:paraId="50684C81"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p>
        </w:tc>
        <w:tc>
          <w:tcPr>
            <w:tcW w:w="6737" w:type="dxa"/>
            <w:tcBorders>
              <w:top w:val="nil"/>
              <w:left w:val="nil"/>
              <w:bottom w:val="nil"/>
              <w:right w:val="single" w:sz="4" w:space="0" w:color="auto"/>
            </w:tcBorders>
            <w:shd w:val="clear" w:color="auto" w:fill="auto"/>
            <w:vAlign w:val="center"/>
            <w:hideMark/>
          </w:tcPr>
          <w:p w14:paraId="4C4BE3F4" w14:textId="77777777" w:rsidR="001B3EF2" w:rsidRPr="001B3EF2" w:rsidRDefault="001B3EF2" w:rsidP="001B3EF2">
            <w:pPr>
              <w:widowControl/>
              <w:jc w:val="left"/>
              <w:rPr>
                <w:rFonts w:ascii="ＭＳ Ｐゴシック" w:eastAsia="ＭＳ Ｐゴシック" w:hAnsi="ＭＳ Ｐゴシック" w:cs="ＭＳ Ｐゴシック"/>
                <w:color w:val="FF0000"/>
                <w:kern w:val="0"/>
                <w:sz w:val="18"/>
                <w:szCs w:val="18"/>
              </w:rPr>
            </w:pPr>
            <w:r w:rsidRPr="001B3EF2">
              <w:rPr>
                <w:rFonts w:ascii="ＭＳ Ｐゴシック" w:eastAsia="ＭＳ Ｐゴシック" w:hAnsi="ＭＳ Ｐゴシック" w:cs="ＭＳ Ｐゴシック" w:hint="eastAsia"/>
                <w:kern w:val="0"/>
                <w:sz w:val="18"/>
                <w:szCs w:val="18"/>
              </w:rPr>
              <w:t>梗塞の場合のみ責任血管　（複数可）、</w:t>
            </w:r>
            <w:r w:rsidRPr="001B3EF2">
              <w:rPr>
                <w:rFonts w:ascii="ＭＳ Ｐゴシック" w:eastAsia="ＭＳ Ｐゴシック" w:hAnsi="ＭＳ Ｐゴシック" w:cs="ＭＳ Ｐゴシック" w:hint="eastAsia"/>
                <w:color w:val="000000"/>
                <w:kern w:val="0"/>
                <w:sz w:val="18"/>
                <w:szCs w:val="18"/>
              </w:rPr>
              <w:t>グラフト閉塞では、グラフトの還流血管</w:t>
            </w:r>
            <w:r w:rsidRPr="001B3EF2">
              <w:rPr>
                <w:rFonts w:ascii="ＭＳ Ｐゴシック" w:eastAsia="ＭＳ Ｐゴシック" w:hAnsi="ＭＳ Ｐゴシック" w:cs="ＭＳ Ｐゴシック" w:hint="eastAsia"/>
                <w:color w:val="FF0000"/>
                <w:kern w:val="0"/>
                <w:sz w:val="18"/>
                <w:szCs w:val="18"/>
              </w:rPr>
              <w:br/>
            </w:r>
            <w:r w:rsidRPr="001B3EF2">
              <w:rPr>
                <w:rFonts w:ascii="ＭＳ Ｐゴシック" w:eastAsia="ＭＳ Ｐゴシック" w:hAnsi="ＭＳ Ｐゴシック" w:cs="ＭＳ Ｐゴシック" w:hint="eastAsia"/>
                <w:kern w:val="0"/>
                <w:sz w:val="18"/>
                <w:szCs w:val="18"/>
              </w:rPr>
              <w:t>○LMT、  ○ RCA、  ○ LAD、  ○ ＬCX,　  ○ 不明</w:t>
            </w:r>
          </w:p>
        </w:tc>
      </w:tr>
      <w:tr w:rsidR="001B3EF2" w:rsidRPr="001B3EF2" w14:paraId="7158E11D" w14:textId="77777777" w:rsidTr="001B3EF2">
        <w:trPr>
          <w:trHeight w:val="240"/>
        </w:trPr>
        <w:tc>
          <w:tcPr>
            <w:tcW w:w="460" w:type="dxa"/>
            <w:vMerge w:val="restart"/>
            <w:tcBorders>
              <w:top w:val="nil"/>
              <w:left w:val="nil"/>
              <w:bottom w:val="single" w:sz="4" w:space="0" w:color="000000"/>
              <w:right w:val="nil"/>
            </w:tcBorders>
            <w:shd w:val="clear" w:color="auto" w:fill="auto"/>
            <w:noWrap/>
            <w:vAlign w:val="center"/>
            <w:hideMark/>
          </w:tcPr>
          <w:p w14:paraId="1CFAFD5C"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3</w:t>
            </w:r>
          </w:p>
        </w:tc>
        <w:tc>
          <w:tcPr>
            <w:tcW w:w="3793" w:type="dxa"/>
            <w:gridSpan w:val="2"/>
            <w:vMerge w:val="restart"/>
            <w:tcBorders>
              <w:top w:val="single" w:sz="4" w:space="0" w:color="auto"/>
              <w:left w:val="nil"/>
              <w:bottom w:val="single" w:sz="4" w:space="0" w:color="000000"/>
              <w:right w:val="single" w:sz="4" w:space="0" w:color="000000"/>
            </w:tcBorders>
            <w:shd w:val="clear" w:color="000000" w:fill="EBF1DE"/>
            <w:vAlign w:val="center"/>
            <w:hideMark/>
          </w:tcPr>
          <w:p w14:paraId="63D6657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合併基礎心疾患  </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32FEBB01" w14:textId="77777777" w:rsidR="001B3EF2" w:rsidRPr="001B3EF2" w:rsidRDefault="001B3EF2" w:rsidP="001B3EF2">
            <w:pPr>
              <w:widowControl/>
              <w:jc w:val="left"/>
              <w:rPr>
                <w:rFonts w:ascii="ＭＳ Ｐゴシック" w:eastAsia="ＭＳ Ｐゴシック" w:hAnsi="ＭＳ Ｐゴシック" w:cs="ＭＳ Ｐゴシック"/>
                <w:color w:val="00B0F0"/>
                <w:kern w:val="0"/>
                <w:sz w:val="18"/>
                <w:szCs w:val="18"/>
              </w:rPr>
            </w:pPr>
            <w:r w:rsidRPr="001B3EF2">
              <w:rPr>
                <w:rFonts w:ascii="ＭＳ Ｐゴシック" w:eastAsia="ＭＳ Ｐゴシック" w:hAnsi="ＭＳ Ｐゴシック" w:cs="ＭＳ Ｐゴシック" w:hint="eastAsia"/>
                <w:color w:val="000000"/>
                <w:kern w:val="0"/>
                <w:sz w:val="18"/>
                <w:szCs w:val="18"/>
              </w:rPr>
              <w:t>○無</w:t>
            </w:r>
            <w:r w:rsidRPr="001B3EF2">
              <w:rPr>
                <w:rFonts w:ascii="ＭＳ Ｐゴシック" w:eastAsia="ＭＳ Ｐゴシック" w:hAnsi="ＭＳ Ｐゴシック" w:cs="ＭＳ Ｐゴシック" w:hint="eastAsia"/>
                <w:color w:val="00B0F0"/>
                <w:kern w:val="0"/>
                <w:sz w:val="18"/>
                <w:szCs w:val="18"/>
              </w:rPr>
              <w:t xml:space="preserve"> 　</w:t>
            </w:r>
            <w:r w:rsidRPr="001B3EF2">
              <w:rPr>
                <w:rFonts w:ascii="ＭＳ Ｐゴシック" w:eastAsia="ＭＳ Ｐゴシック" w:hAnsi="ＭＳ Ｐゴシック" w:cs="ＭＳ Ｐゴシック" w:hint="eastAsia"/>
                <w:kern w:val="0"/>
                <w:sz w:val="18"/>
                <w:szCs w:val="18"/>
              </w:rPr>
              <w:t>○有</w:t>
            </w:r>
            <w:r w:rsidRPr="001B3EF2">
              <w:rPr>
                <w:rFonts w:ascii="ＭＳ Ｐゴシック" w:eastAsia="ＭＳ Ｐゴシック" w:hAnsi="ＭＳ Ｐゴシック" w:cs="ＭＳ Ｐゴシック" w:hint="eastAsia"/>
                <w:color w:val="00B0F0"/>
                <w:kern w:val="0"/>
                <w:sz w:val="18"/>
                <w:szCs w:val="18"/>
              </w:rPr>
              <w:t xml:space="preserve">　有 の場合下記記入</w:t>
            </w:r>
          </w:p>
        </w:tc>
      </w:tr>
      <w:tr w:rsidR="001B3EF2" w:rsidRPr="001B3EF2" w14:paraId="511F0E82" w14:textId="77777777" w:rsidTr="001B3EF2">
        <w:trPr>
          <w:trHeight w:val="555"/>
        </w:trPr>
        <w:tc>
          <w:tcPr>
            <w:tcW w:w="460" w:type="dxa"/>
            <w:vMerge/>
            <w:tcBorders>
              <w:top w:val="nil"/>
              <w:left w:val="nil"/>
              <w:bottom w:val="single" w:sz="4" w:space="0" w:color="000000"/>
              <w:right w:val="nil"/>
            </w:tcBorders>
            <w:vAlign w:val="center"/>
            <w:hideMark/>
          </w:tcPr>
          <w:p w14:paraId="79C107D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3793" w:type="dxa"/>
            <w:gridSpan w:val="2"/>
            <w:vMerge/>
            <w:tcBorders>
              <w:top w:val="single" w:sz="4" w:space="0" w:color="auto"/>
              <w:left w:val="nil"/>
              <w:bottom w:val="single" w:sz="4" w:space="0" w:color="000000"/>
              <w:right w:val="single" w:sz="4" w:space="0" w:color="000000"/>
            </w:tcBorders>
            <w:vAlign w:val="center"/>
            <w:hideMark/>
          </w:tcPr>
          <w:p w14:paraId="7D57FD6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single" w:sz="4" w:space="0" w:color="auto"/>
            </w:tcBorders>
            <w:shd w:val="clear" w:color="auto" w:fill="auto"/>
            <w:vAlign w:val="center"/>
            <w:hideMark/>
          </w:tcPr>
          <w:p w14:paraId="33A1615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□HHD　□CHD (診断：　　　　）　□VHD　（診断：　　　　）　□DCM  □HCM　□ｄ－HCM　□その他</w:t>
            </w:r>
          </w:p>
        </w:tc>
      </w:tr>
      <w:tr w:rsidR="001B3EF2" w:rsidRPr="001B3EF2" w14:paraId="16D8ECB9" w14:textId="77777777" w:rsidTr="001B3EF2">
        <w:trPr>
          <w:trHeight w:val="630"/>
        </w:trPr>
        <w:tc>
          <w:tcPr>
            <w:tcW w:w="460" w:type="dxa"/>
            <w:vMerge/>
            <w:tcBorders>
              <w:top w:val="nil"/>
              <w:left w:val="nil"/>
              <w:bottom w:val="single" w:sz="4" w:space="0" w:color="000000"/>
              <w:right w:val="nil"/>
            </w:tcBorders>
            <w:vAlign w:val="center"/>
            <w:hideMark/>
          </w:tcPr>
          <w:p w14:paraId="2F7C5FE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3793" w:type="dxa"/>
            <w:gridSpan w:val="2"/>
            <w:vMerge/>
            <w:tcBorders>
              <w:top w:val="single" w:sz="4" w:space="0" w:color="auto"/>
              <w:left w:val="nil"/>
              <w:bottom w:val="single" w:sz="4" w:space="0" w:color="000000"/>
              <w:right w:val="single" w:sz="4" w:space="0" w:color="000000"/>
            </w:tcBorders>
            <w:vAlign w:val="center"/>
            <w:hideMark/>
          </w:tcPr>
          <w:p w14:paraId="5177F01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01438884" w14:textId="77777777" w:rsidR="001B3EF2" w:rsidRPr="001B3EF2" w:rsidRDefault="001B3EF2" w:rsidP="001B3EF2">
            <w:pPr>
              <w:widowControl/>
              <w:jc w:val="left"/>
              <w:rPr>
                <w:rFonts w:ascii="ＭＳ Ｐゴシック" w:eastAsia="ＭＳ Ｐゴシック" w:hAnsi="ＭＳ Ｐゴシック" w:cs="ＭＳ Ｐゴシック"/>
                <w:color w:val="00B0F0"/>
                <w:kern w:val="0"/>
                <w:sz w:val="18"/>
                <w:szCs w:val="18"/>
              </w:rPr>
            </w:pPr>
            <w:r w:rsidRPr="001B3EF2">
              <w:rPr>
                <w:rFonts w:ascii="ＭＳ Ｐゴシック" w:eastAsia="ＭＳ Ｐゴシック" w:hAnsi="ＭＳ Ｐゴシック" w:cs="ＭＳ Ｐゴシック" w:hint="eastAsia"/>
                <w:color w:val="00B0F0"/>
                <w:kern w:val="0"/>
                <w:sz w:val="18"/>
                <w:szCs w:val="18"/>
              </w:rPr>
              <w:t>HHD =  hypertensive heart disease  / CHD =  congenital heart disease  / VHD =  valvular heart disease DCM =  dilated cardiomyopathy (ARVC, secondary cardiomyopathyを含む） / HCM =  hypertrophic cardiomyopathy/</w:t>
            </w:r>
            <w:r>
              <w:rPr>
                <w:rFonts w:ascii="ＭＳ Ｐゴシック" w:eastAsia="ＭＳ Ｐゴシック" w:hAnsi="ＭＳ Ｐゴシック" w:cs="ＭＳ Ｐゴシック" w:hint="eastAsia"/>
                <w:color w:val="00B0F0"/>
                <w:kern w:val="0"/>
                <w:sz w:val="18"/>
                <w:szCs w:val="18"/>
              </w:rPr>
              <w:t xml:space="preserve">　</w:t>
            </w:r>
            <w:r w:rsidRPr="001B3EF2">
              <w:rPr>
                <w:rFonts w:ascii="ＭＳ Ｐゴシック" w:eastAsia="ＭＳ Ｐゴシック" w:hAnsi="ＭＳ Ｐゴシック" w:cs="ＭＳ Ｐゴシック" w:hint="eastAsia"/>
                <w:color w:val="00B0F0"/>
                <w:kern w:val="0"/>
                <w:sz w:val="18"/>
                <w:szCs w:val="18"/>
              </w:rPr>
              <w:t>d-HCM:</w:t>
            </w:r>
            <w:r>
              <w:rPr>
                <w:rFonts w:ascii="ＭＳ Ｐゴシック" w:eastAsia="ＭＳ Ｐゴシック" w:hAnsi="ＭＳ Ｐゴシック" w:cs="ＭＳ Ｐゴシック" w:hint="eastAsia"/>
                <w:color w:val="00B0F0"/>
                <w:kern w:val="0"/>
                <w:sz w:val="18"/>
                <w:szCs w:val="18"/>
              </w:rPr>
              <w:t xml:space="preserve">　</w:t>
            </w:r>
            <w:r w:rsidRPr="001B3EF2">
              <w:rPr>
                <w:rFonts w:ascii="ＭＳ Ｐゴシック" w:eastAsia="ＭＳ Ｐゴシック" w:hAnsi="ＭＳ Ｐゴシック" w:cs="ＭＳ Ｐゴシック"/>
                <w:color w:val="00B0F0"/>
                <w:kern w:val="0"/>
                <w:sz w:val="18"/>
                <w:szCs w:val="18"/>
              </w:rPr>
              <w:t>dilated</w:t>
            </w:r>
            <w:r w:rsidRPr="001B3EF2">
              <w:rPr>
                <w:rFonts w:ascii="ＭＳ Ｐゴシック" w:eastAsia="ＭＳ Ｐゴシック" w:hAnsi="ＭＳ Ｐゴシック" w:cs="ＭＳ Ｐゴシック" w:hint="eastAsia"/>
                <w:color w:val="00B0F0"/>
                <w:kern w:val="0"/>
                <w:sz w:val="18"/>
                <w:szCs w:val="18"/>
              </w:rPr>
              <w:t xml:space="preserve"> type HCM</w:t>
            </w:r>
          </w:p>
        </w:tc>
      </w:tr>
      <w:tr w:rsidR="001B3EF2" w:rsidRPr="001B3EF2" w14:paraId="54C80D79" w14:textId="77777777" w:rsidTr="001B3EF2">
        <w:trPr>
          <w:trHeight w:val="720"/>
        </w:trPr>
        <w:tc>
          <w:tcPr>
            <w:tcW w:w="460" w:type="dxa"/>
            <w:tcBorders>
              <w:top w:val="nil"/>
              <w:left w:val="nil"/>
              <w:bottom w:val="nil"/>
              <w:right w:val="nil"/>
            </w:tcBorders>
            <w:shd w:val="clear" w:color="auto" w:fill="auto"/>
            <w:noWrap/>
            <w:vAlign w:val="center"/>
            <w:hideMark/>
          </w:tcPr>
          <w:p w14:paraId="1AFE349A"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4</w:t>
            </w:r>
          </w:p>
        </w:tc>
        <w:tc>
          <w:tcPr>
            <w:tcW w:w="3793" w:type="dxa"/>
            <w:gridSpan w:val="2"/>
            <w:tcBorders>
              <w:top w:val="single" w:sz="4" w:space="0" w:color="auto"/>
              <w:left w:val="nil"/>
              <w:bottom w:val="single" w:sz="4" w:space="0" w:color="auto"/>
              <w:right w:val="single" w:sz="4" w:space="0" w:color="000000"/>
            </w:tcBorders>
            <w:shd w:val="clear" w:color="000000" w:fill="F2F2F2"/>
            <w:vAlign w:val="center"/>
            <w:hideMark/>
          </w:tcPr>
          <w:p w14:paraId="2534AA3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心房細動・粗動の既往</w:t>
            </w:r>
          </w:p>
        </w:tc>
        <w:tc>
          <w:tcPr>
            <w:tcW w:w="6737" w:type="dxa"/>
            <w:tcBorders>
              <w:top w:val="nil"/>
              <w:left w:val="nil"/>
              <w:bottom w:val="single" w:sz="4" w:space="0" w:color="auto"/>
              <w:right w:val="single" w:sz="4" w:space="0" w:color="auto"/>
            </w:tcBorders>
            <w:shd w:val="clear" w:color="auto" w:fill="auto"/>
            <w:vAlign w:val="center"/>
            <w:hideMark/>
          </w:tcPr>
          <w:p w14:paraId="7071B20A"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○無　○発作性心房細動（持続１週間以内）　○持続性心房細動　　○心房粗動　○心房細動/心房粗動</w:t>
            </w:r>
          </w:p>
        </w:tc>
      </w:tr>
      <w:tr w:rsidR="001B3EF2" w:rsidRPr="001B3EF2" w14:paraId="0E779B8D" w14:textId="77777777" w:rsidTr="001B3EF2">
        <w:trPr>
          <w:trHeight w:val="240"/>
        </w:trPr>
        <w:tc>
          <w:tcPr>
            <w:tcW w:w="460" w:type="dxa"/>
            <w:vMerge w:val="restart"/>
            <w:tcBorders>
              <w:top w:val="single" w:sz="4" w:space="0" w:color="auto"/>
              <w:left w:val="nil"/>
              <w:bottom w:val="single" w:sz="4" w:space="0" w:color="000000"/>
              <w:right w:val="nil"/>
            </w:tcBorders>
            <w:shd w:val="clear" w:color="auto" w:fill="auto"/>
            <w:noWrap/>
            <w:vAlign w:val="center"/>
            <w:hideMark/>
          </w:tcPr>
          <w:p w14:paraId="19B9C97B"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5</w:t>
            </w:r>
          </w:p>
        </w:tc>
        <w:tc>
          <w:tcPr>
            <w:tcW w:w="3793" w:type="dxa"/>
            <w:gridSpan w:val="2"/>
            <w:vMerge w:val="restart"/>
            <w:tcBorders>
              <w:top w:val="single" w:sz="4" w:space="0" w:color="auto"/>
              <w:left w:val="nil"/>
              <w:bottom w:val="single" w:sz="4" w:space="0" w:color="000000"/>
              <w:right w:val="single" w:sz="4" w:space="0" w:color="000000"/>
            </w:tcBorders>
            <w:shd w:val="clear" w:color="000000" w:fill="92D050"/>
            <w:vAlign w:val="center"/>
            <w:hideMark/>
          </w:tcPr>
          <w:p w14:paraId="0773241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心疾患以外の疾患</w:t>
            </w:r>
          </w:p>
        </w:tc>
        <w:tc>
          <w:tcPr>
            <w:tcW w:w="6737" w:type="dxa"/>
            <w:tcBorders>
              <w:top w:val="nil"/>
              <w:left w:val="nil"/>
              <w:bottom w:val="single" w:sz="4" w:space="0" w:color="auto"/>
              <w:right w:val="single" w:sz="4" w:space="0" w:color="auto"/>
            </w:tcBorders>
            <w:shd w:val="clear" w:color="auto" w:fill="auto"/>
            <w:vAlign w:val="center"/>
            <w:hideMark/>
          </w:tcPr>
          <w:p w14:paraId="673C46D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r w:rsidRPr="001B3EF2">
              <w:rPr>
                <w:rFonts w:ascii="ＭＳ Ｐゴシック" w:eastAsia="ＭＳ Ｐゴシック" w:hAnsi="ＭＳ Ｐゴシック" w:cs="ＭＳ Ｐゴシック" w:hint="eastAsia"/>
                <w:color w:val="00B0F0"/>
                <w:kern w:val="0"/>
                <w:sz w:val="18"/>
                <w:szCs w:val="18"/>
              </w:rPr>
              <w:t>[有］ の場合下記記入</w:t>
            </w:r>
          </w:p>
        </w:tc>
      </w:tr>
      <w:tr w:rsidR="001B3EF2" w:rsidRPr="001B3EF2" w14:paraId="43DD64EB" w14:textId="77777777" w:rsidTr="001B3EF2">
        <w:trPr>
          <w:trHeight w:val="795"/>
        </w:trPr>
        <w:tc>
          <w:tcPr>
            <w:tcW w:w="460" w:type="dxa"/>
            <w:vMerge/>
            <w:tcBorders>
              <w:top w:val="single" w:sz="4" w:space="0" w:color="auto"/>
              <w:left w:val="nil"/>
              <w:bottom w:val="single" w:sz="4" w:space="0" w:color="000000"/>
              <w:right w:val="nil"/>
            </w:tcBorders>
            <w:vAlign w:val="center"/>
            <w:hideMark/>
          </w:tcPr>
          <w:p w14:paraId="1D972F1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3793" w:type="dxa"/>
            <w:gridSpan w:val="2"/>
            <w:vMerge/>
            <w:tcBorders>
              <w:top w:val="single" w:sz="4" w:space="0" w:color="auto"/>
              <w:left w:val="nil"/>
              <w:bottom w:val="single" w:sz="4" w:space="0" w:color="000000"/>
              <w:right w:val="single" w:sz="4" w:space="0" w:color="000000"/>
            </w:tcBorders>
            <w:vAlign w:val="center"/>
            <w:hideMark/>
          </w:tcPr>
          <w:p w14:paraId="4BF6480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42369AC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糖尿病（○無○有）、高血圧（○無○有）、高脂血症（○無○有）、高尿酸血症（○無○有）、脳梗塞（○無○有）、脳出血（○無○有）、末梢血管障害（○無○有）、腎臓病（○無○有）、COPD（○無○有）</w:t>
            </w:r>
          </w:p>
        </w:tc>
      </w:tr>
      <w:tr w:rsidR="001B3EF2" w:rsidRPr="001B3EF2" w14:paraId="1D9D9124" w14:textId="77777777" w:rsidTr="001B3EF2">
        <w:trPr>
          <w:trHeight w:val="420"/>
        </w:trPr>
        <w:tc>
          <w:tcPr>
            <w:tcW w:w="460" w:type="dxa"/>
            <w:tcBorders>
              <w:top w:val="nil"/>
              <w:left w:val="nil"/>
              <w:bottom w:val="single" w:sz="4" w:space="0" w:color="auto"/>
              <w:right w:val="nil"/>
            </w:tcBorders>
            <w:shd w:val="clear" w:color="auto" w:fill="auto"/>
            <w:noWrap/>
            <w:vAlign w:val="center"/>
            <w:hideMark/>
          </w:tcPr>
          <w:p w14:paraId="1F7558E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6</w:t>
            </w:r>
          </w:p>
        </w:tc>
        <w:tc>
          <w:tcPr>
            <w:tcW w:w="1605" w:type="dxa"/>
            <w:tcBorders>
              <w:top w:val="nil"/>
              <w:left w:val="nil"/>
              <w:bottom w:val="single" w:sz="4" w:space="0" w:color="auto"/>
              <w:right w:val="nil"/>
            </w:tcBorders>
            <w:shd w:val="clear" w:color="000000" w:fill="92D050"/>
            <w:vAlign w:val="center"/>
            <w:hideMark/>
          </w:tcPr>
          <w:p w14:paraId="73E12F7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NYHA分類</w:t>
            </w:r>
          </w:p>
        </w:tc>
        <w:tc>
          <w:tcPr>
            <w:tcW w:w="2188" w:type="dxa"/>
            <w:tcBorders>
              <w:top w:val="nil"/>
              <w:left w:val="nil"/>
              <w:bottom w:val="single" w:sz="4" w:space="0" w:color="auto"/>
              <w:right w:val="single" w:sz="4" w:space="0" w:color="auto"/>
            </w:tcBorders>
            <w:shd w:val="clear" w:color="000000" w:fill="92D050"/>
            <w:vAlign w:val="center"/>
            <w:hideMark/>
          </w:tcPr>
          <w:p w14:paraId="20E80C3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0129047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I、 ○II、 　○III、 　○IV</w:t>
            </w:r>
            <w:r w:rsidRPr="001B3EF2">
              <w:rPr>
                <w:rFonts w:ascii="ＭＳ Ｐゴシック" w:eastAsia="ＭＳ Ｐゴシック" w:hAnsi="ＭＳ Ｐゴシック" w:cs="ＭＳ Ｐゴシック" w:hint="eastAsia"/>
                <w:color w:val="0070C0"/>
                <w:kern w:val="0"/>
                <w:sz w:val="18"/>
                <w:szCs w:val="18"/>
              </w:rPr>
              <w:t xml:space="preserve">　</w:t>
            </w:r>
          </w:p>
        </w:tc>
      </w:tr>
      <w:tr w:rsidR="001B3EF2" w:rsidRPr="001B3EF2" w14:paraId="0BBF746A" w14:textId="77777777" w:rsidTr="001B3EF2">
        <w:trPr>
          <w:trHeight w:val="330"/>
        </w:trPr>
        <w:tc>
          <w:tcPr>
            <w:tcW w:w="460" w:type="dxa"/>
            <w:vMerge w:val="restart"/>
            <w:tcBorders>
              <w:top w:val="nil"/>
              <w:left w:val="nil"/>
              <w:bottom w:val="single" w:sz="4" w:space="0" w:color="000000"/>
              <w:right w:val="nil"/>
            </w:tcBorders>
            <w:shd w:val="clear" w:color="auto" w:fill="auto"/>
            <w:noWrap/>
            <w:vAlign w:val="center"/>
            <w:hideMark/>
          </w:tcPr>
          <w:p w14:paraId="40D5DD3C"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7</w:t>
            </w:r>
          </w:p>
        </w:tc>
        <w:tc>
          <w:tcPr>
            <w:tcW w:w="1605" w:type="dxa"/>
            <w:tcBorders>
              <w:top w:val="nil"/>
              <w:left w:val="nil"/>
              <w:bottom w:val="nil"/>
              <w:right w:val="nil"/>
            </w:tcBorders>
            <w:shd w:val="clear" w:color="000000" w:fill="92D050"/>
            <w:vAlign w:val="center"/>
            <w:hideMark/>
          </w:tcPr>
          <w:p w14:paraId="67950CE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左室機能</w:t>
            </w:r>
          </w:p>
        </w:tc>
        <w:tc>
          <w:tcPr>
            <w:tcW w:w="2188" w:type="dxa"/>
            <w:tcBorders>
              <w:top w:val="nil"/>
              <w:left w:val="single" w:sz="4" w:space="0" w:color="auto"/>
              <w:bottom w:val="nil"/>
              <w:right w:val="single" w:sz="4" w:space="0" w:color="auto"/>
            </w:tcBorders>
            <w:shd w:val="clear" w:color="000000" w:fill="92D050"/>
            <w:vAlign w:val="center"/>
            <w:hideMark/>
          </w:tcPr>
          <w:p w14:paraId="5C1C70E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LVEF</w:t>
            </w:r>
          </w:p>
        </w:tc>
        <w:tc>
          <w:tcPr>
            <w:tcW w:w="6737" w:type="dxa"/>
            <w:tcBorders>
              <w:top w:val="nil"/>
              <w:left w:val="nil"/>
              <w:bottom w:val="nil"/>
              <w:right w:val="single" w:sz="4" w:space="0" w:color="auto"/>
            </w:tcBorders>
            <w:shd w:val="clear" w:color="auto" w:fill="auto"/>
            <w:vAlign w:val="center"/>
            <w:hideMark/>
          </w:tcPr>
          <w:p w14:paraId="4A2515B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　　　　） ％ （</w:t>
            </w:r>
            <w:r w:rsidRPr="001B3EF2">
              <w:rPr>
                <w:rFonts w:ascii="ＭＳ Ｐゴシック" w:eastAsia="ＭＳ Ｐゴシック" w:hAnsi="ＭＳ Ｐゴシック" w:cs="ＭＳ Ｐゴシック" w:hint="eastAsia"/>
                <w:color w:val="0070C0"/>
                <w:kern w:val="0"/>
                <w:sz w:val="18"/>
                <w:szCs w:val="18"/>
              </w:rPr>
              <w:t>整数、２桁入力　例　43％）</w:t>
            </w:r>
            <w:r w:rsidRPr="001B3EF2">
              <w:rPr>
                <w:rFonts w:ascii="ＭＳ Ｐゴシック" w:eastAsia="ＭＳ Ｐゴシック" w:hAnsi="ＭＳ Ｐゴシック" w:cs="ＭＳ Ｐゴシック" w:hint="eastAsia"/>
                <w:color w:val="000000"/>
                <w:kern w:val="0"/>
                <w:sz w:val="18"/>
                <w:szCs w:val="18"/>
              </w:rPr>
              <w:t xml:space="preserve"> </w:t>
            </w:r>
          </w:p>
        </w:tc>
      </w:tr>
      <w:tr w:rsidR="001B3EF2" w:rsidRPr="001B3EF2" w14:paraId="02E274E7" w14:textId="77777777" w:rsidTr="001B3EF2">
        <w:trPr>
          <w:trHeight w:val="300"/>
        </w:trPr>
        <w:tc>
          <w:tcPr>
            <w:tcW w:w="460" w:type="dxa"/>
            <w:vMerge/>
            <w:tcBorders>
              <w:top w:val="nil"/>
              <w:left w:val="nil"/>
              <w:bottom w:val="single" w:sz="4" w:space="0" w:color="000000"/>
              <w:right w:val="nil"/>
            </w:tcBorders>
            <w:vAlign w:val="center"/>
            <w:hideMark/>
          </w:tcPr>
          <w:p w14:paraId="4AE1B2F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single" w:sz="4" w:space="0" w:color="auto"/>
              <w:right w:val="nil"/>
            </w:tcBorders>
            <w:shd w:val="clear" w:color="000000" w:fill="92D050"/>
            <w:vAlign w:val="center"/>
            <w:hideMark/>
          </w:tcPr>
          <w:p w14:paraId="4F9A966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single" w:sz="4" w:space="0" w:color="auto"/>
              <w:left w:val="single" w:sz="4" w:space="0" w:color="auto"/>
              <w:bottom w:val="single" w:sz="4" w:space="0" w:color="auto"/>
              <w:right w:val="single" w:sz="4" w:space="0" w:color="auto"/>
            </w:tcBorders>
            <w:shd w:val="clear" w:color="000000" w:fill="92D050"/>
            <w:vAlign w:val="center"/>
            <w:hideMark/>
          </w:tcPr>
          <w:p w14:paraId="7887BE0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計測法</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0A914A7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○心エコー、○左室造影、○RI造影、○その他 （　　　　　　　）  </w:t>
            </w:r>
          </w:p>
        </w:tc>
      </w:tr>
      <w:tr w:rsidR="001B3EF2" w:rsidRPr="001B3EF2" w14:paraId="46212206" w14:textId="77777777" w:rsidTr="001B3EF2">
        <w:trPr>
          <w:trHeight w:val="315"/>
        </w:trPr>
        <w:tc>
          <w:tcPr>
            <w:tcW w:w="460" w:type="dxa"/>
            <w:vMerge w:val="restart"/>
            <w:tcBorders>
              <w:top w:val="nil"/>
              <w:left w:val="nil"/>
              <w:bottom w:val="single" w:sz="4" w:space="0" w:color="000000"/>
              <w:right w:val="nil"/>
            </w:tcBorders>
            <w:shd w:val="clear" w:color="auto" w:fill="auto"/>
            <w:noWrap/>
            <w:vAlign w:val="center"/>
            <w:hideMark/>
          </w:tcPr>
          <w:p w14:paraId="44AB61D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8</w:t>
            </w:r>
          </w:p>
        </w:tc>
        <w:tc>
          <w:tcPr>
            <w:tcW w:w="3793" w:type="dxa"/>
            <w:gridSpan w:val="2"/>
            <w:vMerge w:val="restart"/>
            <w:tcBorders>
              <w:top w:val="single" w:sz="4" w:space="0" w:color="auto"/>
              <w:left w:val="nil"/>
              <w:bottom w:val="single" w:sz="4" w:space="0" w:color="000000"/>
              <w:right w:val="single" w:sz="4" w:space="0" w:color="000000"/>
            </w:tcBorders>
            <w:shd w:val="clear" w:color="000000" w:fill="92D050"/>
            <w:vAlign w:val="center"/>
            <w:hideMark/>
          </w:tcPr>
          <w:p w14:paraId="7DD5371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冠動脈造影（CAG, MDCTも含む）</w:t>
            </w:r>
            <w:r w:rsidRPr="001B3EF2">
              <w:rPr>
                <w:rFonts w:ascii="ＭＳ Ｐゴシック" w:eastAsia="ＭＳ Ｐゴシック" w:hAnsi="ＭＳ Ｐゴシック" w:cs="ＭＳ Ｐゴシック" w:hint="eastAsia"/>
                <w:color w:val="244062"/>
                <w:kern w:val="0"/>
                <w:sz w:val="18"/>
                <w:szCs w:val="18"/>
              </w:rPr>
              <w:t xml:space="preserve"> </w:t>
            </w:r>
            <w:r w:rsidRPr="001B3EF2">
              <w:rPr>
                <w:rFonts w:ascii="ＭＳ Ｐゴシック" w:eastAsia="ＭＳ Ｐゴシック" w:hAnsi="ＭＳ Ｐゴシック" w:cs="ＭＳ Ｐゴシック" w:hint="eastAsia"/>
                <w:color w:val="244062"/>
                <w:kern w:val="0"/>
                <w:sz w:val="18"/>
                <w:szCs w:val="18"/>
              </w:rPr>
              <w:br/>
              <w:t>登録前の最終検査、</w:t>
            </w:r>
            <w:r w:rsidRPr="001B3EF2">
              <w:rPr>
                <w:rFonts w:ascii="ＭＳ Ｐゴシック" w:eastAsia="ＭＳ Ｐゴシック" w:hAnsi="ＭＳ Ｐゴシック" w:cs="ＭＳ Ｐゴシック" w:hint="eastAsia"/>
                <w:color w:val="FF0000"/>
                <w:kern w:val="0"/>
                <w:sz w:val="16"/>
                <w:szCs w:val="18"/>
              </w:rPr>
              <w:t>（PCI後には残存狭窄部位, グラフトされている場合にはCAGによる虚血領域）</w:t>
            </w:r>
          </w:p>
        </w:tc>
        <w:tc>
          <w:tcPr>
            <w:tcW w:w="6737" w:type="dxa"/>
            <w:tcBorders>
              <w:top w:val="nil"/>
              <w:left w:val="nil"/>
              <w:bottom w:val="single" w:sz="4" w:space="0" w:color="auto"/>
              <w:right w:val="single" w:sz="4" w:space="0" w:color="auto"/>
            </w:tcBorders>
            <w:shd w:val="clear" w:color="auto" w:fill="auto"/>
            <w:vAlign w:val="center"/>
            <w:hideMark/>
          </w:tcPr>
          <w:p w14:paraId="77B06BB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○施行せず、○有意狭窄（75％以上）無し　○1VD、○2VD、○3VD、</w:t>
            </w:r>
          </w:p>
        </w:tc>
      </w:tr>
      <w:tr w:rsidR="001B3EF2" w:rsidRPr="001B3EF2" w14:paraId="1A4F1F00" w14:textId="77777777" w:rsidTr="001B3EF2">
        <w:trPr>
          <w:trHeight w:val="563"/>
        </w:trPr>
        <w:tc>
          <w:tcPr>
            <w:tcW w:w="460" w:type="dxa"/>
            <w:vMerge/>
            <w:tcBorders>
              <w:top w:val="nil"/>
              <w:left w:val="nil"/>
              <w:bottom w:val="single" w:sz="4" w:space="0" w:color="000000"/>
              <w:right w:val="nil"/>
            </w:tcBorders>
            <w:vAlign w:val="center"/>
            <w:hideMark/>
          </w:tcPr>
          <w:p w14:paraId="0023123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3793" w:type="dxa"/>
            <w:gridSpan w:val="2"/>
            <w:vMerge/>
            <w:tcBorders>
              <w:top w:val="single" w:sz="4" w:space="0" w:color="auto"/>
              <w:left w:val="nil"/>
              <w:bottom w:val="single" w:sz="4" w:space="0" w:color="000000"/>
              <w:right w:val="single" w:sz="4" w:space="0" w:color="000000"/>
            </w:tcBorders>
            <w:vAlign w:val="center"/>
            <w:hideMark/>
          </w:tcPr>
          <w:p w14:paraId="5C7F10F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11B9A72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□LMT　（LMTの場合のみ 複数可能）　□RCA　□ＬAD　□ＬCX</w:t>
            </w:r>
          </w:p>
        </w:tc>
      </w:tr>
      <w:tr w:rsidR="001B3EF2" w:rsidRPr="001B3EF2" w14:paraId="2FC42CA2" w14:textId="77777777" w:rsidTr="001B3EF2">
        <w:trPr>
          <w:trHeight w:val="345"/>
        </w:trPr>
        <w:tc>
          <w:tcPr>
            <w:tcW w:w="460" w:type="dxa"/>
            <w:vMerge w:val="restart"/>
            <w:tcBorders>
              <w:top w:val="nil"/>
              <w:left w:val="nil"/>
              <w:bottom w:val="single" w:sz="4" w:space="0" w:color="000000"/>
              <w:right w:val="nil"/>
            </w:tcBorders>
            <w:shd w:val="clear" w:color="auto" w:fill="auto"/>
            <w:noWrap/>
            <w:vAlign w:val="center"/>
            <w:hideMark/>
          </w:tcPr>
          <w:p w14:paraId="6864F89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9</w:t>
            </w:r>
          </w:p>
        </w:tc>
        <w:tc>
          <w:tcPr>
            <w:tcW w:w="1605" w:type="dxa"/>
            <w:vMerge w:val="restart"/>
            <w:tcBorders>
              <w:top w:val="nil"/>
              <w:left w:val="nil"/>
              <w:bottom w:val="single" w:sz="4" w:space="0" w:color="000000"/>
              <w:right w:val="single" w:sz="4" w:space="0" w:color="auto"/>
            </w:tcBorders>
            <w:shd w:val="clear" w:color="000000" w:fill="EBF1DE"/>
            <w:vAlign w:val="center"/>
            <w:hideMark/>
          </w:tcPr>
          <w:p w14:paraId="04A0F460"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植込み時まで血行再建術の既往</w:t>
            </w:r>
            <w:r w:rsidRPr="001B3EF2">
              <w:rPr>
                <w:rFonts w:ascii="ＭＳ Ｐゴシック" w:eastAsia="ＭＳ Ｐゴシック" w:hAnsi="ＭＳ Ｐゴシック" w:cs="ＭＳ Ｐゴシック" w:hint="eastAsia"/>
                <w:kern w:val="0"/>
                <w:sz w:val="18"/>
                <w:szCs w:val="18"/>
              </w:rPr>
              <w:br/>
            </w:r>
            <w:r w:rsidRPr="001B3EF2">
              <w:rPr>
                <w:rFonts w:ascii="ＭＳ Ｐゴシック" w:eastAsia="ＭＳ Ｐゴシック" w:hAnsi="ＭＳ Ｐゴシック" w:cs="ＭＳ Ｐゴシック" w:hint="eastAsia"/>
                <w:color w:val="00B0F0"/>
                <w:kern w:val="0"/>
                <w:sz w:val="16"/>
                <w:szCs w:val="18"/>
              </w:rPr>
              <w:t xml:space="preserve">（複数回行われていた場合は最終施行に関して記載）　</w:t>
            </w:r>
            <w:r w:rsidRPr="001B3EF2">
              <w:rPr>
                <w:rFonts w:ascii="ＭＳ Ｐゴシック" w:eastAsia="ＭＳ Ｐゴシック" w:hAnsi="ＭＳ Ｐゴシック" w:cs="ＭＳ Ｐゴシック" w:hint="eastAsia"/>
                <w:color w:val="00B0F0"/>
                <w:kern w:val="0"/>
                <w:sz w:val="16"/>
                <w:szCs w:val="18"/>
              </w:rPr>
              <w:br/>
              <w:t xml:space="preserve">西暦例 ：2005/08/01　</w:t>
            </w:r>
          </w:p>
        </w:tc>
        <w:tc>
          <w:tcPr>
            <w:tcW w:w="2188" w:type="dxa"/>
            <w:tcBorders>
              <w:top w:val="nil"/>
              <w:left w:val="nil"/>
              <w:bottom w:val="single" w:sz="4" w:space="0" w:color="auto"/>
              <w:right w:val="single" w:sz="4" w:space="0" w:color="auto"/>
            </w:tcBorders>
            <w:shd w:val="clear" w:color="000000" w:fill="EBF1DE"/>
            <w:noWrap/>
            <w:vAlign w:val="center"/>
            <w:hideMark/>
          </w:tcPr>
          <w:p w14:paraId="2DCBB99A"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有無</w:t>
            </w:r>
          </w:p>
        </w:tc>
        <w:tc>
          <w:tcPr>
            <w:tcW w:w="6737" w:type="dxa"/>
            <w:tcBorders>
              <w:top w:val="nil"/>
              <w:left w:val="nil"/>
              <w:bottom w:val="single" w:sz="4" w:space="0" w:color="auto"/>
              <w:right w:val="single" w:sz="4" w:space="0" w:color="auto"/>
            </w:tcBorders>
            <w:shd w:val="clear" w:color="auto" w:fill="auto"/>
            <w:vAlign w:val="center"/>
            <w:hideMark/>
          </w:tcPr>
          <w:p w14:paraId="7B9C21A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r w:rsidRPr="001B3EF2">
              <w:rPr>
                <w:rFonts w:ascii="ＭＳ Ｐゴシック" w:eastAsia="ＭＳ Ｐゴシック" w:hAnsi="ＭＳ Ｐゴシック" w:cs="ＭＳ Ｐゴシック" w:hint="eastAsia"/>
                <w:color w:val="0070C0"/>
                <w:kern w:val="0"/>
                <w:sz w:val="18"/>
                <w:szCs w:val="18"/>
              </w:rPr>
              <w:t>有の場合以下に記入</w:t>
            </w:r>
          </w:p>
        </w:tc>
      </w:tr>
      <w:tr w:rsidR="001B3EF2" w:rsidRPr="001B3EF2" w14:paraId="292C52EE" w14:textId="77777777" w:rsidTr="001B3EF2">
        <w:trPr>
          <w:trHeight w:val="555"/>
        </w:trPr>
        <w:tc>
          <w:tcPr>
            <w:tcW w:w="460" w:type="dxa"/>
            <w:vMerge/>
            <w:tcBorders>
              <w:top w:val="nil"/>
              <w:left w:val="nil"/>
              <w:bottom w:val="single" w:sz="4" w:space="0" w:color="000000"/>
              <w:right w:val="nil"/>
            </w:tcBorders>
            <w:vAlign w:val="center"/>
            <w:hideMark/>
          </w:tcPr>
          <w:p w14:paraId="13F10D6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219C1E5B"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p>
        </w:tc>
        <w:tc>
          <w:tcPr>
            <w:tcW w:w="2188" w:type="dxa"/>
            <w:tcBorders>
              <w:top w:val="nil"/>
              <w:left w:val="nil"/>
              <w:bottom w:val="single" w:sz="4" w:space="0" w:color="auto"/>
              <w:right w:val="single" w:sz="4" w:space="0" w:color="auto"/>
            </w:tcBorders>
            <w:shd w:val="clear" w:color="000000" w:fill="EBF1DE"/>
            <w:noWrap/>
            <w:vAlign w:val="center"/>
            <w:hideMark/>
          </w:tcPr>
          <w:p w14:paraId="7D455F2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PCI</w:t>
            </w:r>
          </w:p>
        </w:tc>
        <w:tc>
          <w:tcPr>
            <w:tcW w:w="6737" w:type="dxa"/>
            <w:tcBorders>
              <w:top w:val="nil"/>
              <w:left w:val="nil"/>
              <w:bottom w:val="single" w:sz="4" w:space="0" w:color="auto"/>
              <w:right w:val="single" w:sz="4" w:space="0" w:color="auto"/>
            </w:tcBorders>
            <w:shd w:val="clear" w:color="auto" w:fill="auto"/>
            <w:vAlign w:val="center"/>
            <w:hideMark/>
          </w:tcPr>
          <w:p w14:paraId="696029B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有の場合（○改善、○非改善）　施行日（　　　/　　　/　　　）</w:t>
            </w:r>
            <w:r w:rsidRPr="001B3EF2">
              <w:rPr>
                <w:rFonts w:ascii="ＭＳ Ｐゴシック" w:eastAsia="ＭＳ Ｐゴシック" w:hAnsi="ＭＳ Ｐゴシック" w:cs="ＭＳ Ｐゴシック" w:hint="eastAsia"/>
                <w:color w:val="000000"/>
                <w:kern w:val="0"/>
                <w:sz w:val="18"/>
                <w:szCs w:val="18"/>
              </w:rPr>
              <w:br/>
              <w:t>複数回施行(○無　○有)</w:t>
            </w:r>
          </w:p>
        </w:tc>
      </w:tr>
      <w:tr w:rsidR="001B3EF2" w:rsidRPr="001B3EF2" w14:paraId="2A167E1F" w14:textId="77777777" w:rsidTr="001B3EF2">
        <w:trPr>
          <w:trHeight w:val="672"/>
        </w:trPr>
        <w:tc>
          <w:tcPr>
            <w:tcW w:w="460" w:type="dxa"/>
            <w:vMerge/>
            <w:tcBorders>
              <w:top w:val="nil"/>
              <w:left w:val="nil"/>
              <w:bottom w:val="single" w:sz="4" w:space="0" w:color="000000"/>
              <w:right w:val="nil"/>
            </w:tcBorders>
            <w:vAlign w:val="center"/>
            <w:hideMark/>
          </w:tcPr>
          <w:p w14:paraId="24762FF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651A8605"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p>
        </w:tc>
        <w:tc>
          <w:tcPr>
            <w:tcW w:w="2188" w:type="dxa"/>
            <w:tcBorders>
              <w:top w:val="nil"/>
              <w:left w:val="nil"/>
              <w:bottom w:val="single" w:sz="4" w:space="0" w:color="auto"/>
              <w:right w:val="single" w:sz="4" w:space="0" w:color="auto"/>
            </w:tcBorders>
            <w:shd w:val="clear" w:color="000000" w:fill="EBF1DE"/>
            <w:noWrap/>
            <w:vAlign w:val="center"/>
            <w:hideMark/>
          </w:tcPr>
          <w:p w14:paraId="45945A9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CABG</w:t>
            </w:r>
          </w:p>
        </w:tc>
        <w:tc>
          <w:tcPr>
            <w:tcW w:w="6737" w:type="dxa"/>
            <w:tcBorders>
              <w:top w:val="nil"/>
              <w:left w:val="nil"/>
              <w:bottom w:val="single" w:sz="4" w:space="0" w:color="auto"/>
              <w:right w:val="single" w:sz="4" w:space="0" w:color="auto"/>
            </w:tcBorders>
            <w:shd w:val="clear" w:color="auto" w:fill="auto"/>
            <w:vAlign w:val="center"/>
            <w:hideMark/>
          </w:tcPr>
          <w:p w14:paraId="676508F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有の場合（○改善、○非改善）　施行日（　　　/　　　/　　　　）</w:t>
            </w:r>
            <w:r w:rsidRPr="001B3EF2">
              <w:rPr>
                <w:rFonts w:ascii="ＭＳ Ｐゴシック" w:eastAsia="ＭＳ Ｐゴシック" w:hAnsi="ＭＳ Ｐゴシック" w:cs="ＭＳ Ｐゴシック" w:hint="eastAsia"/>
                <w:color w:val="000000"/>
                <w:kern w:val="0"/>
                <w:sz w:val="18"/>
                <w:szCs w:val="18"/>
              </w:rPr>
              <w:br/>
              <w:t>複数回施行(○無　○有)</w:t>
            </w:r>
          </w:p>
        </w:tc>
      </w:tr>
      <w:tr w:rsidR="001B3EF2" w:rsidRPr="001B3EF2" w14:paraId="3BB4CBBC" w14:textId="77777777" w:rsidTr="001B3EF2">
        <w:trPr>
          <w:trHeight w:val="240"/>
        </w:trPr>
        <w:tc>
          <w:tcPr>
            <w:tcW w:w="460" w:type="dxa"/>
            <w:vMerge w:val="restart"/>
            <w:tcBorders>
              <w:top w:val="nil"/>
              <w:left w:val="nil"/>
              <w:bottom w:val="single" w:sz="4" w:space="0" w:color="000000"/>
              <w:right w:val="nil"/>
            </w:tcBorders>
            <w:shd w:val="clear" w:color="auto" w:fill="auto"/>
            <w:noWrap/>
            <w:vAlign w:val="center"/>
            <w:hideMark/>
          </w:tcPr>
          <w:p w14:paraId="3BF1252F"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10</w:t>
            </w:r>
          </w:p>
        </w:tc>
        <w:tc>
          <w:tcPr>
            <w:tcW w:w="1605" w:type="dxa"/>
            <w:vMerge w:val="restart"/>
            <w:tcBorders>
              <w:top w:val="nil"/>
              <w:left w:val="nil"/>
              <w:bottom w:val="nil"/>
              <w:right w:val="single" w:sz="4" w:space="0" w:color="auto"/>
            </w:tcBorders>
            <w:shd w:val="clear" w:color="000000" w:fill="92D050"/>
            <w:vAlign w:val="center"/>
            <w:hideMark/>
          </w:tcPr>
          <w:p w14:paraId="2D2C3F3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244062"/>
                <w:kern w:val="0"/>
                <w:sz w:val="18"/>
                <w:szCs w:val="18"/>
              </w:rPr>
              <w:t xml:space="preserve">植込み時　</w:t>
            </w:r>
            <w:r w:rsidRPr="001B3EF2">
              <w:rPr>
                <w:rFonts w:ascii="ＭＳ Ｐゴシック" w:eastAsia="ＭＳ Ｐゴシック" w:hAnsi="ＭＳ Ｐゴシック" w:cs="ＭＳ Ｐゴシック" w:hint="eastAsia"/>
                <w:color w:val="000000"/>
                <w:kern w:val="0"/>
                <w:sz w:val="18"/>
                <w:szCs w:val="18"/>
              </w:rPr>
              <w:t xml:space="preserve"> </w:t>
            </w:r>
            <w:r w:rsidRPr="001B3EF2">
              <w:rPr>
                <w:rFonts w:ascii="ＭＳ Ｐゴシック" w:eastAsia="ＭＳ Ｐゴシック" w:hAnsi="ＭＳ Ｐゴシック" w:cs="ＭＳ Ｐゴシック" w:hint="eastAsia"/>
                <w:color w:val="000000"/>
                <w:kern w:val="0"/>
                <w:sz w:val="18"/>
                <w:szCs w:val="18"/>
              </w:rPr>
              <w:br/>
              <w:t xml:space="preserve">心電図、胸部X線     </w:t>
            </w:r>
          </w:p>
        </w:tc>
        <w:tc>
          <w:tcPr>
            <w:tcW w:w="2188" w:type="dxa"/>
            <w:tcBorders>
              <w:top w:val="nil"/>
              <w:left w:val="nil"/>
              <w:bottom w:val="nil"/>
              <w:right w:val="single" w:sz="4" w:space="0" w:color="auto"/>
            </w:tcBorders>
            <w:shd w:val="clear" w:color="000000" w:fill="D8E4BC"/>
            <w:vAlign w:val="center"/>
            <w:hideMark/>
          </w:tcPr>
          <w:p w14:paraId="1581CADE"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心電図： 調律</w:t>
            </w:r>
          </w:p>
        </w:tc>
        <w:tc>
          <w:tcPr>
            <w:tcW w:w="6737" w:type="dxa"/>
            <w:tcBorders>
              <w:top w:val="nil"/>
              <w:left w:val="nil"/>
              <w:bottom w:val="nil"/>
              <w:right w:val="single" w:sz="4" w:space="0" w:color="auto"/>
            </w:tcBorders>
            <w:shd w:val="clear" w:color="auto" w:fill="auto"/>
            <w:vAlign w:val="center"/>
            <w:hideMark/>
          </w:tcPr>
          <w:p w14:paraId="2F506EB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○洞調律、○心房粗・細動、○その他　(　　　　　）、心拍数 （　　　）拍/分</w:t>
            </w:r>
          </w:p>
        </w:tc>
      </w:tr>
      <w:tr w:rsidR="001B3EF2" w:rsidRPr="001B3EF2" w14:paraId="1DD03FD9" w14:textId="77777777" w:rsidTr="001B3EF2">
        <w:trPr>
          <w:trHeight w:val="240"/>
        </w:trPr>
        <w:tc>
          <w:tcPr>
            <w:tcW w:w="460" w:type="dxa"/>
            <w:vMerge/>
            <w:tcBorders>
              <w:top w:val="nil"/>
              <w:left w:val="nil"/>
              <w:bottom w:val="single" w:sz="4" w:space="0" w:color="000000"/>
              <w:right w:val="nil"/>
            </w:tcBorders>
            <w:vAlign w:val="center"/>
            <w:hideMark/>
          </w:tcPr>
          <w:p w14:paraId="21F8AFE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nil"/>
              <w:right w:val="single" w:sz="4" w:space="0" w:color="auto"/>
            </w:tcBorders>
            <w:vAlign w:val="center"/>
            <w:hideMark/>
          </w:tcPr>
          <w:p w14:paraId="5C8225F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nil"/>
              <w:right w:val="nil"/>
            </w:tcBorders>
            <w:shd w:val="clear" w:color="000000" w:fill="D8E4BC"/>
            <w:noWrap/>
            <w:vAlign w:val="center"/>
            <w:hideMark/>
          </w:tcPr>
          <w:p w14:paraId="07F81D4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術前</w:t>
            </w:r>
          </w:p>
        </w:tc>
        <w:tc>
          <w:tcPr>
            <w:tcW w:w="6737" w:type="dxa"/>
            <w:tcBorders>
              <w:top w:val="nil"/>
              <w:left w:val="nil"/>
              <w:bottom w:val="nil"/>
              <w:right w:val="nil"/>
            </w:tcBorders>
            <w:shd w:val="clear" w:color="auto" w:fill="auto"/>
            <w:vAlign w:val="center"/>
            <w:hideMark/>
          </w:tcPr>
          <w:p w14:paraId="5488C3E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術前QRS幅 （　　　）ms（例 160 ms）  QT時間 (       ) ms（例 440 ms）   </w:t>
            </w:r>
          </w:p>
        </w:tc>
      </w:tr>
      <w:tr w:rsidR="001B3EF2" w:rsidRPr="001B3EF2" w14:paraId="73695439" w14:textId="77777777" w:rsidTr="001B3EF2">
        <w:trPr>
          <w:trHeight w:val="330"/>
        </w:trPr>
        <w:tc>
          <w:tcPr>
            <w:tcW w:w="460" w:type="dxa"/>
            <w:vMerge/>
            <w:tcBorders>
              <w:top w:val="nil"/>
              <w:left w:val="nil"/>
              <w:bottom w:val="single" w:sz="4" w:space="0" w:color="000000"/>
              <w:right w:val="nil"/>
            </w:tcBorders>
            <w:vAlign w:val="center"/>
            <w:hideMark/>
          </w:tcPr>
          <w:p w14:paraId="592E33E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nil"/>
              <w:right w:val="single" w:sz="4" w:space="0" w:color="auto"/>
            </w:tcBorders>
            <w:vAlign w:val="center"/>
            <w:hideMark/>
          </w:tcPr>
          <w:p w14:paraId="5C894CF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D8E4BC"/>
            <w:noWrap/>
            <w:vAlign w:val="center"/>
            <w:hideMark/>
          </w:tcPr>
          <w:p w14:paraId="1A59FD0B"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術後</w:t>
            </w:r>
          </w:p>
        </w:tc>
        <w:tc>
          <w:tcPr>
            <w:tcW w:w="6737" w:type="dxa"/>
            <w:tcBorders>
              <w:top w:val="nil"/>
              <w:left w:val="nil"/>
              <w:bottom w:val="nil"/>
              <w:right w:val="single" w:sz="4" w:space="0" w:color="auto"/>
            </w:tcBorders>
            <w:shd w:val="clear" w:color="auto" w:fill="auto"/>
            <w:vAlign w:val="center"/>
            <w:hideMark/>
          </w:tcPr>
          <w:p w14:paraId="094D3EA7"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Paced QRS幅（　　　　　）ms、　Paced QT時間（　　　　　）ms</w:t>
            </w:r>
          </w:p>
        </w:tc>
      </w:tr>
      <w:tr w:rsidR="001B3EF2" w:rsidRPr="001B3EF2" w14:paraId="50B42E97" w14:textId="77777777" w:rsidTr="001B3EF2">
        <w:trPr>
          <w:trHeight w:val="240"/>
        </w:trPr>
        <w:tc>
          <w:tcPr>
            <w:tcW w:w="460" w:type="dxa"/>
            <w:vMerge/>
            <w:tcBorders>
              <w:top w:val="nil"/>
              <w:left w:val="nil"/>
              <w:bottom w:val="single" w:sz="4" w:space="0" w:color="000000"/>
              <w:right w:val="nil"/>
            </w:tcBorders>
            <w:vAlign w:val="center"/>
            <w:hideMark/>
          </w:tcPr>
          <w:p w14:paraId="2AD0FA7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nil"/>
              <w:right w:val="single" w:sz="4" w:space="0" w:color="auto"/>
            </w:tcBorders>
            <w:vAlign w:val="center"/>
            <w:hideMark/>
          </w:tcPr>
          <w:p w14:paraId="2E2515C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auto" w:fill="auto"/>
            <w:vAlign w:val="center"/>
            <w:hideMark/>
          </w:tcPr>
          <w:p w14:paraId="5FC11A6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胸部X線：</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0E1EDA9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心胸郭比（CTR) (　　　 )%、うっ血（○無　○有）</w:t>
            </w:r>
          </w:p>
        </w:tc>
      </w:tr>
      <w:tr w:rsidR="001B3EF2" w:rsidRPr="001B3EF2" w14:paraId="41290813" w14:textId="77777777" w:rsidTr="001B3EF2">
        <w:trPr>
          <w:trHeight w:val="480"/>
        </w:trPr>
        <w:tc>
          <w:tcPr>
            <w:tcW w:w="460" w:type="dxa"/>
            <w:tcBorders>
              <w:top w:val="nil"/>
              <w:left w:val="nil"/>
              <w:bottom w:val="single" w:sz="4" w:space="0" w:color="auto"/>
              <w:right w:val="nil"/>
            </w:tcBorders>
            <w:shd w:val="clear" w:color="auto" w:fill="auto"/>
            <w:noWrap/>
            <w:vAlign w:val="center"/>
            <w:hideMark/>
          </w:tcPr>
          <w:p w14:paraId="2B6C33FE"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11</w:t>
            </w:r>
          </w:p>
        </w:tc>
        <w:tc>
          <w:tcPr>
            <w:tcW w:w="3793" w:type="dxa"/>
            <w:gridSpan w:val="2"/>
            <w:tcBorders>
              <w:top w:val="nil"/>
              <w:left w:val="nil"/>
              <w:bottom w:val="single" w:sz="4" w:space="0" w:color="auto"/>
              <w:right w:val="single" w:sz="4" w:space="0" w:color="000000"/>
            </w:tcBorders>
            <w:shd w:val="clear" w:color="000000" w:fill="EBF1DE"/>
            <w:vAlign w:val="center"/>
            <w:hideMark/>
          </w:tcPr>
          <w:p w14:paraId="711368A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非持続性心室頻拍（NSVT)の既往</w:t>
            </w:r>
          </w:p>
        </w:tc>
        <w:tc>
          <w:tcPr>
            <w:tcW w:w="6737" w:type="dxa"/>
            <w:tcBorders>
              <w:top w:val="nil"/>
              <w:left w:val="nil"/>
              <w:bottom w:val="single" w:sz="4" w:space="0" w:color="auto"/>
              <w:right w:val="single" w:sz="4" w:space="0" w:color="auto"/>
            </w:tcBorders>
            <w:shd w:val="clear" w:color="auto" w:fill="auto"/>
            <w:vAlign w:val="center"/>
            <w:hideMark/>
          </w:tcPr>
          <w:p w14:paraId="10A265D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○有</w:t>
            </w:r>
            <w:r w:rsidRPr="001B3EF2">
              <w:rPr>
                <w:rFonts w:ascii="ＭＳ Ｐゴシック" w:eastAsia="ＭＳ Ｐゴシック" w:hAnsi="ＭＳ Ｐゴシック" w:cs="ＭＳ Ｐゴシック" w:hint="eastAsia"/>
                <w:color w:val="0070C0"/>
                <w:kern w:val="0"/>
                <w:sz w:val="18"/>
                <w:szCs w:val="18"/>
              </w:rPr>
              <w:t>（Holter、心電図、モニター等のすべての記録の中　NSVT＝VPC</w:t>
            </w:r>
            <w:r w:rsidR="0000007C">
              <w:rPr>
                <w:rFonts w:ascii="ＭＳ Ｐゴシック" w:eastAsia="ＭＳ Ｐゴシック" w:hAnsi="ＭＳ Ｐゴシック" w:cs="ＭＳ Ｐゴシック" w:hint="eastAsia"/>
                <w:color w:val="0070C0"/>
                <w:kern w:val="0"/>
                <w:sz w:val="18"/>
                <w:szCs w:val="18"/>
              </w:rPr>
              <w:t>が6</w:t>
            </w:r>
            <w:r w:rsidRPr="001B3EF2">
              <w:rPr>
                <w:rFonts w:ascii="ＭＳ Ｐゴシック" w:eastAsia="ＭＳ Ｐゴシック" w:hAnsi="ＭＳ Ｐゴシック" w:cs="ＭＳ Ｐゴシック" w:hint="eastAsia"/>
                <w:color w:val="0070C0"/>
                <w:kern w:val="0"/>
                <w:sz w:val="18"/>
                <w:szCs w:val="18"/>
              </w:rPr>
              <w:t>連発以上）</w:t>
            </w:r>
          </w:p>
        </w:tc>
      </w:tr>
      <w:tr w:rsidR="001B3EF2" w:rsidRPr="001B3EF2" w14:paraId="7A6B5661" w14:textId="77777777" w:rsidTr="001B3EF2">
        <w:trPr>
          <w:trHeight w:val="285"/>
        </w:trPr>
        <w:tc>
          <w:tcPr>
            <w:tcW w:w="460" w:type="dxa"/>
            <w:vMerge w:val="restart"/>
            <w:tcBorders>
              <w:top w:val="nil"/>
              <w:left w:val="nil"/>
              <w:bottom w:val="single" w:sz="4" w:space="0" w:color="000000"/>
              <w:right w:val="nil"/>
            </w:tcBorders>
            <w:shd w:val="clear" w:color="auto" w:fill="auto"/>
            <w:noWrap/>
            <w:vAlign w:val="center"/>
            <w:hideMark/>
          </w:tcPr>
          <w:p w14:paraId="5E279220"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12</w:t>
            </w:r>
          </w:p>
        </w:tc>
        <w:tc>
          <w:tcPr>
            <w:tcW w:w="1605" w:type="dxa"/>
            <w:vMerge w:val="restart"/>
            <w:tcBorders>
              <w:top w:val="nil"/>
              <w:left w:val="nil"/>
              <w:bottom w:val="single" w:sz="4" w:space="0" w:color="000000"/>
              <w:right w:val="single" w:sz="4" w:space="0" w:color="auto"/>
            </w:tcBorders>
            <w:shd w:val="clear" w:color="000000" w:fill="EBF1DE"/>
            <w:vAlign w:val="center"/>
            <w:hideMark/>
          </w:tcPr>
          <w:p w14:paraId="2F1DAB92" w14:textId="77777777" w:rsidR="001B3EF2" w:rsidRPr="001B3EF2" w:rsidRDefault="001B3EF2" w:rsidP="001B3EF2">
            <w:pPr>
              <w:widowControl/>
              <w:jc w:val="center"/>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VT、NSVTに対する治療の既往</w:t>
            </w:r>
            <w:r w:rsidRPr="001B3EF2">
              <w:rPr>
                <w:rFonts w:ascii="ＭＳ Ｐゴシック" w:eastAsia="ＭＳ Ｐゴシック" w:hAnsi="ＭＳ Ｐゴシック" w:cs="ＭＳ Ｐゴシック" w:hint="eastAsia"/>
                <w:color w:val="000000"/>
                <w:kern w:val="0"/>
                <w:sz w:val="18"/>
                <w:szCs w:val="18"/>
              </w:rPr>
              <w:br/>
            </w:r>
            <w:r w:rsidRPr="001B3EF2">
              <w:rPr>
                <w:rFonts w:ascii="ＭＳ Ｐゴシック" w:eastAsia="ＭＳ Ｐゴシック" w:hAnsi="ＭＳ Ｐゴシック" w:cs="ＭＳ Ｐゴシック" w:hint="eastAsia"/>
                <w:color w:val="0070C0"/>
                <w:kern w:val="0"/>
                <w:sz w:val="16"/>
                <w:szCs w:val="18"/>
              </w:rPr>
              <w:t>（複数回行われていた場合は最終施行に関して記載）</w:t>
            </w:r>
            <w:r w:rsidRPr="001B3EF2">
              <w:rPr>
                <w:rFonts w:ascii="ＭＳ Ｐゴシック" w:eastAsia="ＭＳ Ｐゴシック" w:hAnsi="ＭＳ Ｐゴシック" w:cs="ＭＳ Ｐゴシック" w:hint="eastAsia"/>
                <w:color w:val="0070C0"/>
                <w:kern w:val="0"/>
                <w:sz w:val="18"/>
                <w:szCs w:val="18"/>
              </w:rPr>
              <w:t xml:space="preserve">　</w:t>
            </w:r>
          </w:p>
        </w:tc>
        <w:tc>
          <w:tcPr>
            <w:tcW w:w="2188" w:type="dxa"/>
            <w:tcBorders>
              <w:top w:val="nil"/>
              <w:left w:val="nil"/>
              <w:bottom w:val="single" w:sz="4" w:space="0" w:color="auto"/>
              <w:right w:val="single" w:sz="4" w:space="0" w:color="auto"/>
            </w:tcBorders>
            <w:shd w:val="clear" w:color="000000" w:fill="EBF1DE"/>
            <w:vAlign w:val="center"/>
            <w:hideMark/>
          </w:tcPr>
          <w:p w14:paraId="204BC0A1"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有無</w:t>
            </w:r>
          </w:p>
        </w:tc>
        <w:tc>
          <w:tcPr>
            <w:tcW w:w="6737" w:type="dxa"/>
            <w:tcBorders>
              <w:top w:val="nil"/>
              <w:left w:val="nil"/>
              <w:bottom w:val="single" w:sz="4" w:space="0" w:color="auto"/>
              <w:right w:val="single" w:sz="4" w:space="0" w:color="auto"/>
            </w:tcBorders>
            <w:shd w:val="clear" w:color="auto" w:fill="auto"/>
            <w:vAlign w:val="center"/>
            <w:hideMark/>
          </w:tcPr>
          <w:p w14:paraId="1529A9F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r w:rsidRPr="001B3EF2">
              <w:rPr>
                <w:rFonts w:ascii="ＭＳ Ｐゴシック" w:eastAsia="ＭＳ Ｐゴシック" w:hAnsi="ＭＳ Ｐゴシック" w:cs="ＭＳ Ｐゴシック" w:hint="eastAsia"/>
                <w:color w:val="0070C0"/>
                <w:kern w:val="0"/>
                <w:sz w:val="18"/>
                <w:szCs w:val="18"/>
              </w:rPr>
              <w:t>有の場合の以下の項目のいずれかに入力</w:t>
            </w:r>
          </w:p>
        </w:tc>
      </w:tr>
      <w:tr w:rsidR="001B3EF2" w:rsidRPr="001B3EF2" w14:paraId="1901A148" w14:textId="77777777" w:rsidTr="001B3EF2">
        <w:trPr>
          <w:trHeight w:val="960"/>
        </w:trPr>
        <w:tc>
          <w:tcPr>
            <w:tcW w:w="460" w:type="dxa"/>
            <w:vMerge/>
            <w:tcBorders>
              <w:top w:val="nil"/>
              <w:left w:val="nil"/>
              <w:bottom w:val="single" w:sz="4" w:space="0" w:color="000000"/>
              <w:right w:val="nil"/>
            </w:tcBorders>
            <w:vAlign w:val="center"/>
            <w:hideMark/>
          </w:tcPr>
          <w:p w14:paraId="02DDB0A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0DCF331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EBF1DE"/>
            <w:vAlign w:val="center"/>
            <w:hideMark/>
          </w:tcPr>
          <w:p w14:paraId="60E8B2B5"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アブレーション</w:t>
            </w:r>
          </w:p>
        </w:tc>
        <w:tc>
          <w:tcPr>
            <w:tcW w:w="6737" w:type="dxa"/>
            <w:tcBorders>
              <w:top w:val="nil"/>
              <w:left w:val="nil"/>
              <w:bottom w:val="single" w:sz="4" w:space="0" w:color="auto"/>
              <w:right w:val="single" w:sz="4" w:space="0" w:color="auto"/>
            </w:tcBorders>
            <w:shd w:val="clear" w:color="auto" w:fill="auto"/>
            <w:vAlign w:val="center"/>
            <w:hideMark/>
          </w:tcPr>
          <w:p w14:paraId="5A1CAC0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w:t>
            </w:r>
            <w:r w:rsidRPr="001B3EF2">
              <w:rPr>
                <w:rFonts w:ascii="ＭＳ Ｐゴシック" w:eastAsia="ＭＳ Ｐゴシック" w:hAnsi="ＭＳ Ｐゴシック" w:cs="ＭＳ Ｐゴシック" w:hint="eastAsia"/>
                <w:color w:val="0070C0"/>
                <w:kern w:val="0"/>
                <w:sz w:val="18"/>
                <w:szCs w:val="18"/>
              </w:rPr>
              <w:t>有の場合</w:t>
            </w:r>
            <w:r w:rsidRPr="001B3EF2">
              <w:rPr>
                <w:rFonts w:ascii="ＭＳ Ｐゴシック" w:eastAsia="ＭＳ Ｐゴシック" w:hAnsi="ＭＳ Ｐゴシック" w:cs="ＭＳ Ｐゴシック" w:hint="eastAsia"/>
                <w:color w:val="0070C0"/>
                <w:kern w:val="0"/>
                <w:sz w:val="18"/>
                <w:szCs w:val="18"/>
              </w:rPr>
              <w:br/>
            </w:r>
            <w:r w:rsidRPr="001B3EF2">
              <w:rPr>
                <w:rFonts w:ascii="ＭＳ Ｐゴシック" w:eastAsia="ＭＳ Ｐゴシック" w:hAnsi="ＭＳ Ｐゴシック" w:cs="ＭＳ Ｐゴシック" w:hint="eastAsia"/>
                <w:color w:val="000000"/>
                <w:kern w:val="0"/>
                <w:sz w:val="18"/>
                <w:szCs w:val="18"/>
              </w:rPr>
              <w:t xml:space="preserve">アブレーション（○成功　○不成功）; 基質に対するアブレーション（○無　○有）　　</w:t>
            </w:r>
            <w:r w:rsidRPr="001B3EF2">
              <w:rPr>
                <w:rFonts w:ascii="ＭＳ Ｐゴシック" w:eastAsia="ＭＳ Ｐゴシック" w:hAnsi="ＭＳ Ｐゴシック" w:cs="ＭＳ Ｐゴシック" w:hint="eastAsia"/>
                <w:color w:val="000000"/>
                <w:kern w:val="0"/>
                <w:sz w:val="18"/>
                <w:szCs w:val="18"/>
              </w:rPr>
              <w:br/>
              <w:t xml:space="preserve">施行日（　　　/　　　　/　　）　</w:t>
            </w:r>
            <w:r w:rsidRPr="001B3EF2">
              <w:rPr>
                <w:rFonts w:ascii="ＭＳ Ｐゴシック" w:eastAsia="ＭＳ Ｐゴシック" w:hAnsi="ＭＳ Ｐゴシック" w:cs="ＭＳ Ｐゴシック" w:hint="eastAsia"/>
                <w:color w:val="00B0F0"/>
                <w:kern w:val="0"/>
                <w:sz w:val="18"/>
                <w:szCs w:val="18"/>
              </w:rPr>
              <w:t xml:space="preserve">西暦例 ：2005/08/01　</w:t>
            </w:r>
            <w:r w:rsidRPr="001B3EF2">
              <w:rPr>
                <w:rFonts w:ascii="ＭＳ Ｐゴシック" w:eastAsia="ＭＳ Ｐゴシック" w:hAnsi="ＭＳ Ｐゴシック" w:cs="ＭＳ Ｐゴシック" w:hint="eastAsia"/>
                <w:color w:val="0070C0"/>
                <w:kern w:val="0"/>
                <w:sz w:val="18"/>
                <w:szCs w:val="18"/>
              </w:rPr>
              <w:t xml:space="preserve">　</w:t>
            </w:r>
            <w:r w:rsidRPr="001B3EF2">
              <w:rPr>
                <w:rFonts w:ascii="ＭＳ Ｐゴシック" w:eastAsia="ＭＳ Ｐゴシック" w:hAnsi="ＭＳ Ｐゴシック" w:cs="ＭＳ Ｐゴシック" w:hint="eastAsia"/>
                <w:color w:val="0070C0"/>
                <w:kern w:val="0"/>
                <w:sz w:val="18"/>
                <w:szCs w:val="18"/>
              </w:rPr>
              <w:br/>
            </w:r>
            <w:r w:rsidRPr="001B3EF2">
              <w:rPr>
                <w:rFonts w:ascii="ＭＳ Ｐゴシック" w:eastAsia="ＭＳ Ｐゴシック" w:hAnsi="ＭＳ Ｐゴシック" w:cs="ＭＳ Ｐゴシック" w:hint="eastAsia"/>
                <w:kern w:val="0"/>
                <w:sz w:val="18"/>
                <w:szCs w:val="18"/>
              </w:rPr>
              <w:t>複数回の施行（○無、○有）</w:t>
            </w:r>
          </w:p>
        </w:tc>
      </w:tr>
      <w:tr w:rsidR="001B3EF2" w:rsidRPr="001B3EF2" w14:paraId="1DF1BD70" w14:textId="77777777" w:rsidTr="001B3EF2">
        <w:trPr>
          <w:trHeight w:val="480"/>
        </w:trPr>
        <w:tc>
          <w:tcPr>
            <w:tcW w:w="460" w:type="dxa"/>
            <w:vMerge/>
            <w:tcBorders>
              <w:top w:val="nil"/>
              <w:left w:val="nil"/>
              <w:bottom w:val="single" w:sz="4" w:space="0" w:color="000000"/>
              <w:right w:val="nil"/>
            </w:tcBorders>
            <w:vAlign w:val="center"/>
            <w:hideMark/>
          </w:tcPr>
          <w:p w14:paraId="6E94F4D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6382947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EBF1DE"/>
            <w:vAlign w:val="center"/>
            <w:hideMark/>
          </w:tcPr>
          <w:p w14:paraId="23871691"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心臓外科手術</w:t>
            </w:r>
          </w:p>
        </w:tc>
        <w:tc>
          <w:tcPr>
            <w:tcW w:w="6737" w:type="dxa"/>
            <w:tcBorders>
              <w:top w:val="nil"/>
              <w:left w:val="nil"/>
              <w:bottom w:val="single" w:sz="4" w:space="0" w:color="auto"/>
              <w:right w:val="single" w:sz="4" w:space="0" w:color="auto"/>
            </w:tcBorders>
            <w:shd w:val="clear" w:color="auto" w:fill="auto"/>
            <w:vAlign w:val="center"/>
            <w:hideMark/>
          </w:tcPr>
          <w:p w14:paraId="1079710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施行日（　　　/　　　　/　　）　西暦例 ：2005/08/01　</w:t>
            </w:r>
            <w:r w:rsidRPr="001B3EF2">
              <w:rPr>
                <w:rFonts w:ascii="ＭＳ Ｐゴシック" w:eastAsia="ＭＳ Ｐゴシック" w:hAnsi="ＭＳ Ｐゴシック" w:cs="ＭＳ Ｐゴシック" w:hint="eastAsia"/>
                <w:color w:val="000000"/>
                <w:kern w:val="0"/>
                <w:sz w:val="18"/>
                <w:szCs w:val="18"/>
              </w:rPr>
              <w:br/>
              <w:t>複数回の施行（○無、○有）</w:t>
            </w:r>
          </w:p>
        </w:tc>
      </w:tr>
      <w:tr w:rsidR="001B3EF2" w:rsidRPr="001B3EF2" w14:paraId="74161217" w14:textId="77777777" w:rsidTr="001B3EF2">
        <w:trPr>
          <w:trHeight w:val="330"/>
        </w:trPr>
        <w:tc>
          <w:tcPr>
            <w:tcW w:w="460" w:type="dxa"/>
            <w:vMerge w:val="restart"/>
            <w:tcBorders>
              <w:top w:val="nil"/>
              <w:left w:val="nil"/>
              <w:bottom w:val="single" w:sz="4" w:space="0" w:color="000000"/>
              <w:right w:val="nil"/>
            </w:tcBorders>
            <w:shd w:val="clear" w:color="auto" w:fill="auto"/>
            <w:noWrap/>
            <w:vAlign w:val="center"/>
            <w:hideMark/>
          </w:tcPr>
          <w:p w14:paraId="5DFD256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lastRenderedPageBreak/>
              <w:t>13</w:t>
            </w:r>
          </w:p>
        </w:tc>
        <w:tc>
          <w:tcPr>
            <w:tcW w:w="1605" w:type="dxa"/>
            <w:tcBorders>
              <w:top w:val="nil"/>
              <w:left w:val="nil"/>
              <w:bottom w:val="nil"/>
              <w:right w:val="nil"/>
            </w:tcBorders>
            <w:shd w:val="clear" w:color="000000" w:fill="92D050"/>
            <w:vAlign w:val="center"/>
            <w:hideMark/>
          </w:tcPr>
          <w:p w14:paraId="53902D8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Dys-synchrony</w:t>
            </w:r>
          </w:p>
        </w:tc>
        <w:tc>
          <w:tcPr>
            <w:tcW w:w="2188" w:type="dxa"/>
            <w:tcBorders>
              <w:top w:val="nil"/>
              <w:left w:val="single" w:sz="4" w:space="0" w:color="auto"/>
              <w:bottom w:val="single" w:sz="4" w:space="0" w:color="auto"/>
              <w:right w:val="single" w:sz="4" w:space="0" w:color="auto"/>
            </w:tcBorders>
            <w:shd w:val="clear" w:color="000000" w:fill="92D050"/>
            <w:vAlign w:val="center"/>
            <w:hideMark/>
          </w:tcPr>
          <w:p w14:paraId="5D2FFA8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程度</w:t>
            </w:r>
          </w:p>
        </w:tc>
        <w:tc>
          <w:tcPr>
            <w:tcW w:w="6737" w:type="dxa"/>
            <w:tcBorders>
              <w:top w:val="nil"/>
              <w:left w:val="nil"/>
              <w:bottom w:val="single" w:sz="4" w:space="0" w:color="auto"/>
              <w:right w:val="single" w:sz="4" w:space="0" w:color="auto"/>
            </w:tcBorders>
            <w:shd w:val="clear" w:color="auto" w:fill="auto"/>
            <w:vAlign w:val="center"/>
            <w:hideMark/>
          </w:tcPr>
          <w:p w14:paraId="14AAB60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○なし、○軽度、○中程度、○高度、○不明　</w:t>
            </w:r>
            <w:r w:rsidRPr="001B3EF2">
              <w:rPr>
                <w:rFonts w:ascii="ＭＳ Ｐゴシック" w:eastAsia="ＭＳ Ｐゴシック" w:hAnsi="ＭＳ Ｐゴシック" w:cs="ＭＳ Ｐゴシック" w:hint="eastAsia"/>
                <w:color w:val="0070C0"/>
                <w:kern w:val="0"/>
                <w:sz w:val="18"/>
                <w:szCs w:val="18"/>
              </w:rPr>
              <w:t xml:space="preserve">（程度の判定は各施設の判断） </w:t>
            </w:r>
          </w:p>
        </w:tc>
      </w:tr>
      <w:tr w:rsidR="001B3EF2" w:rsidRPr="001B3EF2" w14:paraId="21F81FD1" w14:textId="77777777" w:rsidTr="001B3EF2">
        <w:trPr>
          <w:trHeight w:val="285"/>
        </w:trPr>
        <w:tc>
          <w:tcPr>
            <w:tcW w:w="460" w:type="dxa"/>
            <w:vMerge/>
            <w:tcBorders>
              <w:top w:val="nil"/>
              <w:left w:val="nil"/>
              <w:bottom w:val="single" w:sz="4" w:space="0" w:color="000000"/>
              <w:right w:val="nil"/>
            </w:tcBorders>
            <w:vAlign w:val="center"/>
            <w:hideMark/>
          </w:tcPr>
          <w:p w14:paraId="0DC0FD9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single" w:sz="4" w:space="0" w:color="auto"/>
              <w:right w:val="nil"/>
            </w:tcBorders>
            <w:shd w:val="clear" w:color="000000" w:fill="92D050"/>
            <w:vAlign w:val="center"/>
            <w:hideMark/>
          </w:tcPr>
          <w:p w14:paraId="3FCE09E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2188" w:type="dxa"/>
            <w:tcBorders>
              <w:top w:val="nil"/>
              <w:left w:val="single" w:sz="4" w:space="0" w:color="auto"/>
              <w:bottom w:val="single" w:sz="4" w:space="0" w:color="auto"/>
              <w:right w:val="single" w:sz="4" w:space="0" w:color="auto"/>
            </w:tcBorders>
            <w:shd w:val="clear" w:color="000000" w:fill="92D050"/>
            <w:vAlign w:val="center"/>
            <w:hideMark/>
          </w:tcPr>
          <w:p w14:paraId="5E5E167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計測方法</w:t>
            </w:r>
          </w:p>
        </w:tc>
        <w:tc>
          <w:tcPr>
            <w:tcW w:w="6737" w:type="dxa"/>
            <w:tcBorders>
              <w:top w:val="nil"/>
              <w:left w:val="nil"/>
              <w:bottom w:val="single" w:sz="4" w:space="0" w:color="auto"/>
              <w:right w:val="single" w:sz="4" w:space="0" w:color="auto"/>
            </w:tcBorders>
            <w:shd w:val="clear" w:color="auto" w:fill="auto"/>
            <w:vAlign w:val="center"/>
            <w:hideMark/>
          </w:tcPr>
          <w:p w14:paraId="5A91AF1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○心エコー図、○心エコードップラー、 ○RI、○CT、○MRI</w:t>
            </w:r>
          </w:p>
        </w:tc>
      </w:tr>
      <w:tr w:rsidR="001B3EF2" w:rsidRPr="001B3EF2" w14:paraId="261882D4" w14:textId="77777777" w:rsidTr="001B3EF2">
        <w:trPr>
          <w:trHeight w:val="240"/>
        </w:trPr>
        <w:tc>
          <w:tcPr>
            <w:tcW w:w="460" w:type="dxa"/>
            <w:tcBorders>
              <w:top w:val="nil"/>
              <w:left w:val="nil"/>
              <w:bottom w:val="single" w:sz="4" w:space="0" w:color="auto"/>
              <w:right w:val="nil"/>
            </w:tcBorders>
            <w:shd w:val="clear" w:color="auto" w:fill="auto"/>
            <w:noWrap/>
            <w:vAlign w:val="center"/>
            <w:hideMark/>
          </w:tcPr>
          <w:p w14:paraId="46E9497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14</w:t>
            </w:r>
          </w:p>
        </w:tc>
        <w:tc>
          <w:tcPr>
            <w:tcW w:w="1605" w:type="dxa"/>
            <w:tcBorders>
              <w:top w:val="nil"/>
              <w:left w:val="nil"/>
              <w:bottom w:val="single" w:sz="4" w:space="0" w:color="auto"/>
              <w:right w:val="nil"/>
            </w:tcBorders>
            <w:shd w:val="clear" w:color="000000" w:fill="92D050"/>
            <w:vAlign w:val="center"/>
            <w:hideMark/>
          </w:tcPr>
          <w:p w14:paraId="7EB3A74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加算平均心電図</w:t>
            </w:r>
          </w:p>
        </w:tc>
        <w:tc>
          <w:tcPr>
            <w:tcW w:w="2188" w:type="dxa"/>
            <w:tcBorders>
              <w:top w:val="nil"/>
              <w:left w:val="nil"/>
              <w:bottom w:val="single" w:sz="4" w:space="0" w:color="auto"/>
              <w:right w:val="single" w:sz="4" w:space="0" w:color="auto"/>
            </w:tcBorders>
            <w:shd w:val="clear" w:color="000000" w:fill="92D050"/>
            <w:vAlign w:val="center"/>
            <w:hideMark/>
          </w:tcPr>
          <w:p w14:paraId="4D253B3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285D808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○施行せず、○陽性　○陰性 </w:t>
            </w:r>
          </w:p>
        </w:tc>
      </w:tr>
      <w:tr w:rsidR="001B3EF2" w:rsidRPr="001B3EF2" w14:paraId="1ACAC5EE" w14:textId="77777777" w:rsidTr="001B3EF2">
        <w:trPr>
          <w:trHeight w:val="240"/>
        </w:trPr>
        <w:tc>
          <w:tcPr>
            <w:tcW w:w="460" w:type="dxa"/>
            <w:tcBorders>
              <w:top w:val="nil"/>
              <w:left w:val="nil"/>
              <w:bottom w:val="single" w:sz="4" w:space="0" w:color="auto"/>
              <w:right w:val="nil"/>
            </w:tcBorders>
            <w:shd w:val="clear" w:color="auto" w:fill="auto"/>
            <w:noWrap/>
            <w:vAlign w:val="center"/>
            <w:hideMark/>
          </w:tcPr>
          <w:p w14:paraId="155FB2F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15</w:t>
            </w:r>
          </w:p>
        </w:tc>
        <w:tc>
          <w:tcPr>
            <w:tcW w:w="1605" w:type="dxa"/>
            <w:tcBorders>
              <w:top w:val="nil"/>
              <w:left w:val="nil"/>
              <w:bottom w:val="single" w:sz="4" w:space="0" w:color="auto"/>
              <w:right w:val="nil"/>
            </w:tcBorders>
            <w:shd w:val="clear" w:color="000000" w:fill="92D050"/>
            <w:vAlign w:val="center"/>
            <w:hideMark/>
          </w:tcPr>
          <w:p w14:paraId="13609CA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TWA </w:t>
            </w:r>
          </w:p>
        </w:tc>
        <w:tc>
          <w:tcPr>
            <w:tcW w:w="2188" w:type="dxa"/>
            <w:tcBorders>
              <w:top w:val="nil"/>
              <w:left w:val="nil"/>
              <w:bottom w:val="single" w:sz="4" w:space="0" w:color="auto"/>
              <w:right w:val="single" w:sz="4" w:space="0" w:color="auto"/>
            </w:tcBorders>
            <w:shd w:val="clear" w:color="000000" w:fill="92D050"/>
            <w:vAlign w:val="center"/>
            <w:hideMark/>
          </w:tcPr>
          <w:p w14:paraId="7C67332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1E22094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○施行せず、○陽性、 ○陰性、 ○判定不能</w:t>
            </w:r>
          </w:p>
        </w:tc>
      </w:tr>
      <w:tr w:rsidR="001B3EF2" w:rsidRPr="001B3EF2" w14:paraId="0D144711" w14:textId="77777777" w:rsidTr="001B3EF2">
        <w:trPr>
          <w:trHeight w:val="720"/>
        </w:trPr>
        <w:tc>
          <w:tcPr>
            <w:tcW w:w="460" w:type="dxa"/>
            <w:tcBorders>
              <w:top w:val="nil"/>
              <w:left w:val="nil"/>
              <w:bottom w:val="single" w:sz="4" w:space="0" w:color="auto"/>
              <w:right w:val="nil"/>
            </w:tcBorders>
            <w:shd w:val="clear" w:color="auto" w:fill="auto"/>
            <w:noWrap/>
            <w:vAlign w:val="center"/>
            <w:hideMark/>
          </w:tcPr>
          <w:p w14:paraId="70180CD5"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16</w:t>
            </w:r>
          </w:p>
        </w:tc>
        <w:tc>
          <w:tcPr>
            <w:tcW w:w="3793" w:type="dxa"/>
            <w:gridSpan w:val="2"/>
            <w:tcBorders>
              <w:top w:val="single" w:sz="4" w:space="0" w:color="auto"/>
              <w:left w:val="nil"/>
              <w:bottom w:val="single" w:sz="4" w:space="0" w:color="auto"/>
              <w:right w:val="single" w:sz="4" w:space="0" w:color="000000"/>
            </w:tcBorders>
            <w:shd w:val="clear" w:color="000000" w:fill="92D050"/>
            <w:vAlign w:val="center"/>
            <w:hideMark/>
          </w:tcPr>
          <w:p w14:paraId="65B12B4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電気生理学的検査</w:t>
            </w:r>
          </w:p>
        </w:tc>
        <w:tc>
          <w:tcPr>
            <w:tcW w:w="6737" w:type="dxa"/>
            <w:tcBorders>
              <w:top w:val="nil"/>
              <w:left w:val="nil"/>
              <w:bottom w:val="single" w:sz="4" w:space="0" w:color="auto"/>
              <w:right w:val="single" w:sz="4" w:space="0" w:color="auto"/>
            </w:tcBorders>
            <w:shd w:val="clear" w:color="auto" w:fill="auto"/>
            <w:vAlign w:val="center"/>
            <w:hideMark/>
          </w:tcPr>
          <w:p w14:paraId="58D561C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○施行せず　　</w:t>
            </w:r>
            <w:r w:rsidRPr="001B3EF2">
              <w:rPr>
                <w:rFonts w:ascii="ＭＳ Ｐゴシック" w:eastAsia="ＭＳ Ｐゴシック" w:hAnsi="ＭＳ Ｐゴシック" w:cs="ＭＳ Ｐゴシック" w:hint="eastAsia"/>
                <w:color w:val="00B0F0"/>
                <w:kern w:val="0"/>
                <w:sz w:val="18"/>
                <w:szCs w:val="18"/>
              </w:rPr>
              <w:t>施行した場合下記記入</w:t>
            </w:r>
            <w:r w:rsidRPr="001B3EF2">
              <w:rPr>
                <w:rFonts w:ascii="ＭＳ Ｐゴシック" w:eastAsia="ＭＳ Ｐゴシック" w:hAnsi="ＭＳ Ｐゴシック" w:cs="ＭＳ Ｐゴシック" w:hint="eastAsia"/>
                <w:color w:val="000000"/>
                <w:kern w:val="0"/>
                <w:sz w:val="18"/>
                <w:szCs w:val="18"/>
              </w:rPr>
              <w:br/>
              <w:t xml:space="preserve">○何も誘発されず　○Non-sustained VT誘発、○持続性VT誘発、○VF誘発、 ○持続性VT/VF誘発　　</w:t>
            </w:r>
            <w:r w:rsidRPr="001B3EF2">
              <w:rPr>
                <w:rFonts w:ascii="ＭＳ Ｐゴシック" w:eastAsia="ＭＳ Ｐゴシック" w:hAnsi="ＭＳ Ｐゴシック" w:cs="ＭＳ Ｐゴシック" w:hint="eastAsia"/>
                <w:color w:val="00B0F0"/>
                <w:kern w:val="0"/>
                <w:sz w:val="18"/>
                <w:szCs w:val="18"/>
              </w:rPr>
              <w:t>NSVTと持続性VT療法が誘発された時は持続性VTで登録</w:t>
            </w:r>
          </w:p>
        </w:tc>
      </w:tr>
      <w:tr w:rsidR="001B3EF2" w:rsidRPr="001B3EF2" w14:paraId="340172DA" w14:textId="77777777" w:rsidTr="001B3EF2">
        <w:trPr>
          <w:trHeight w:val="240"/>
        </w:trPr>
        <w:tc>
          <w:tcPr>
            <w:tcW w:w="460" w:type="dxa"/>
            <w:vMerge w:val="restart"/>
            <w:tcBorders>
              <w:top w:val="nil"/>
              <w:left w:val="nil"/>
              <w:bottom w:val="single" w:sz="4" w:space="0" w:color="000000"/>
              <w:right w:val="nil"/>
            </w:tcBorders>
            <w:shd w:val="clear" w:color="auto" w:fill="auto"/>
            <w:noWrap/>
            <w:vAlign w:val="center"/>
            <w:hideMark/>
          </w:tcPr>
          <w:p w14:paraId="5DF706C1"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17</w:t>
            </w:r>
          </w:p>
        </w:tc>
        <w:tc>
          <w:tcPr>
            <w:tcW w:w="1605" w:type="dxa"/>
            <w:vMerge w:val="restart"/>
            <w:tcBorders>
              <w:top w:val="nil"/>
              <w:left w:val="nil"/>
              <w:bottom w:val="single" w:sz="4" w:space="0" w:color="000000"/>
              <w:right w:val="single" w:sz="4" w:space="0" w:color="auto"/>
            </w:tcBorders>
            <w:shd w:val="clear" w:color="000000" w:fill="92D050"/>
            <w:vAlign w:val="center"/>
            <w:hideMark/>
          </w:tcPr>
          <w:p w14:paraId="68CB011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Holter心電図</w:t>
            </w:r>
            <w:r w:rsidRPr="001B3EF2">
              <w:rPr>
                <w:rFonts w:ascii="ＭＳ Ｐゴシック" w:eastAsia="ＭＳ Ｐゴシック" w:hAnsi="ＭＳ Ｐゴシック" w:cs="ＭＳ Ｐゴシック" w:hint="eastAsia"/>
                <w:color w:val="000000"/>
                <w:kern w:val="0"/>
                <w:sz w:val="18"/>
                <w:szCs w:val="18"/>
              </w:rPr>
              <w:br/>
            </w:r>
            <w:r w:rsidRPr="001B3EF2">
              <w:rPr>
                <w:rFonts w:ascii="ＭＳ Ｐゴシック" w:eastAsia="ＭＳ Ｐゴシック" w:hAnsi="ＭＳ Ｐゴシック" w:cs="ＭＳ Ｐゴシック" w:hint="eastAsia"/>
                <w:color w:val="0070C0"/>
                <w:kern w:val="0"/>
                <w:sz w:val="18"/>
                <w:szCs w:val="18"/>
              </w:rPr>
              <w:t>（登録６か月以内）</w:t>
            </w:r>
          </w:p>
        </w:tc>
        <w:tc>
          <w:tcPr>
            <w:tcW w:w="2188" w:type="dxa"/>
            <w:tcBorders>
              <w:top w:val="nil"/>
              <w:left w:val="nil"/>
              <w:bottom w:val="single" w:sz="4" w:space="0" w:color="auto"/>
              <w:right w:val="single" w:sz="4" w:space="0" w:color="auto"/>
            </w:tcBorders>
            <w:shd w:val="clear" w:color="000000" w:fill="92D050"/>
            <w:vAlign w:val="center"/>
            <w:hideMark/>
          </w:tcPr>
          <w:p w14:paraId="4EF4B2A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施行の有無</w:t>
            </w:r>
          </w:p>
        </w:tc>
        <w:tc>
          <w:tcPr>
            <w:tcW w:w="6737" w:type="dxa"/>
            <w:tcBorders>
              <w:top w:val="nil"/>
              <w:left w:val="nil"/>
              <w:bottom w:val="single" w:sz="4" w:space="0" w:color="auto"/>
              <w:right w:val="single" w:sz="4" w:space="0" w:color="auto"/>
            </w:tcBorders>
            <w:shd w:val="clear" w:color="auto" w:fill="auto"/>
            <w:vAlign w:val="center"/>
            <w:hideMark/>
          </w:tcPr>
          <w:p w14:paraId="1C779E5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r w:rsidRPr="001B3EF2">
              <w:rPr>
                <w:rFonts w:ascii="ＭＳ Ｐゴシック" w:eastAsia="ＭＳ Ｐゴシック" w:hAnsi="ＭＳ Ｐゴシック" w:cs="ＭＳ Ｐゴシック" w:hint="eastAsia"/>
                <w:color w:val="00B0F0"/>
                <w:kern w:val="0"/>
                <w:sz w:val="18"/>
                <w:szCs w:val="18"/>
              </w:rPr>
              <w:t>施行した場合下記記入</w:t>
            </w:r>
          </w:p>
        </w:tc>
      </w:tr>
      <w:tr w:rsidR="001B3EF2" w:rsidRPr="001B3EF2" w14:paraId="16D92780" w14:textId="77777777" w:rsidTr="001B3EF2">
        <w:trPr>
          <w:trHeight w:val="240"/>
        </w:trPr>
        <w:tc>
          <w:tcPr>
            <w:tcW w:w="460" w:type="dxa"/>
            <w:vMerge/>
            <w:tcBorders>
              <w:top w:val="nil"/>
              <w:left w:val="nil"/>
              <w:bottom w:val="single" w:sz="4" w:space="0" w:color="000000"/>
              <w:right w:val="nil"/>
            </w:tcBorders>
            <w:vAlign w:val="center"/>
            <w:hideMark/>
          </w:tcPr>
          <w:p w14:paraId="369FDE7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2E26BA8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92D050"/>
            <w:vAlign w:val="center"/>
            <w:hideMark/>
          </w:tcPr>
          <w:p w14:paraId="1ECE761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VPC　</w:t>
            </w:r>
          </w:p>
        </w:tc>
        <w:tc>
          <w:tcPr>
            <w:tcW w:w="6737" w:type="dxa"/>
            <w:tcBorders>
              <w:top w:val="nil"/>
              <w:left w:val="nil"/>
              <w:bottom w:val="single" w:sz="4" w:space="0" w:color="auto"/>
              <w:right w:val="single" w:sz="4" w:space="0" w:color="auto"/>
            </w:tcBorders>
            <w:shd w:val="clear" w:color="auto" w:fill="auto"/>
            <w:vAlign w:val="center"/>
            <w:hideMark/>
          </w:tcPr>
          <w:p w14:paraId="7195B1F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○10ヶ/時未満、○10ヶ/時 以上</w:t>
            </w:r>
          </w:p>
        </w:tc>
      </w:tr>
      <w:tr w:rsidR="001B3EF2" w:rsidRPr="001B3EF2" w14:paraId="75C88DBD" w14:textId="77777777" w:rsidTr="001B3EF2">
        <w:trPr>
          <w:trHeight w:val="480"/>
        </w:trPr>
        <w:tc>
          <w:tcPr>
            <w:tcW w:w="460" w:type="dxa"/>
            <w:vMerge/>
            <w:tcBorders>
              <w:top w:val="nil"/>
              <w:left w:val="nil"/>
              <w:bottom w:val="single" w:sz="4" w:space="0" w:color="000000"/>
              <w:right w:val="nil"/>
            </w:tcBorders>
            <w:vAlign w:val="center"/>
            <w:hideMark/>
          </w:tcPr>
          <w:p w14:paraId="23CD1A2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0E718DB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92D050"/>
            <w:vAlign w:val="center"/>
            <w:hideMark/>
          </w:tcPr>
          <w:p w14:paraId="35571BE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Non-sustained VT </w:t>
            </w:r>
          </w:p>
        </w:tc>
        <w:tc>
          <w:tcPr>
            <w:tcW w:w="6737" w:type="dxa"/>
            <w:tcBorders>
              <w:top w:val="nil"/>
              <w:left w:val="nil"/>
              <w:bottom w:val="single" w:sz="4" w:space="0" w:color="auto"/>
              <w:right w:val="single" w:sz="4" w:space="0" w:color="auto"/>
            </w:tcBorders>
            <w:shd w:val="clear" w:color="auto" w:fill="auto"/>
            <w:vAlign w:val="center"/>
            <w:hideMark/>
          </w:tcPr>
          <w:p w14:paraId="69D6F02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○有</w:t>
            </w:r>
          </w:p>
        </w:tc>
      </w:tr>
      <w:tr w:rsidR="001B3EF2" w:rsidRPr="001B3EF2" w14:paraId="0AE54ED4" w14:textId="77777777" w:rsidTr="001B3EF2">
        <w:trPr>
          <w:trHeight w:val="240"/>
        </w:trPr>
        <w:tc>
          <w:tcPr>
            <w:tcW w:w="460" w:type="dxa"/>
            <w:vMerge/>
            <w:tcBorders>
              <w:top w:val="nil"/>
              <w:left w:val="nil"/>
              <w:bottom w:val="single" w:sz="4" w:space="0" w:color="000000"/>
              <w:right w:val="nil"/>
            </w:tcBorders>
            <w:vAlign w:val="center"/>
            <w:hideMark/>
          </w:tcPr>
          <w:p w14:paraId="29F28FF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598A87F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92D050"/>
            <w:vAlign w:val="center"/>
            <w:hideMark/>
          </w:tcPr>
          <w:p w14:paraId="3290061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持続性VT</w:t>
            </w:r>
          </w:p>
        </w:tc>
        <w:tc>
          <w:tcPr>
            <w:tcW w:w="6737" w:type="dxa"/>
            <w:tcBorders>
              <w:top w:val="nil"/>
              <w:left w:val="nil"/>
              <w:bottom w:val="single" w:sz="4" w:space="0" w:color="auto"/>
              <w:right w:val="single" w:sz="4" w:space="0" w:color="auto"/>
            </w:tcBorders>
            <w:shd w:val="clear" w:color="auto" w:fill="auto"/>
            <w:vAlign w:val="center"/>
            <w:hideMark/>
          </w:tcPr>
          <w:p w14:paraId="5A47ADD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○有</w:t>
            </w:r>
          </w:p>
        </w:tc>
      </w:tr>
      <w:tr w:rsidR="001B3EF2" w:rsidRPr="001B3EF2" w14:paraId="2EC99155" w14:textId="77777777" w:rsidTr="001B3EF2">
        <w:trPr>
          <w:trHeight w:val="240"/>
        </w:trPr>
        <w:tc>
          <w:tcPr>
            <w:tcW w:w="460" w:type="dxa"/>
            <w:vMerge/>
            <w:tcBorders>
              <w:top w:val="nil"/>
              <w:left w:val="nil"/>
              <w:bottom w:val="single" w:sz="4" w:space="0" w:color="000000"/>
              <w:right w:val="nil"/>
            </w:tcBorders>
            <w:vAlign w:val="center"/>
            <w:hideMark/>
          </w:tcPr>
          <w:p w14:paraId="1A0DCB3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1E390F2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92D050"/>
            <w:vAlign w:val="center"/>
            <w:hideMark/>
          </w:tcPr>
          <w:p w14:paraId="0E06809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VF</w:t>
            </w:r>
          </w:p>
        </w:tc>
        <w:tc>
          <w:tcPr>
            <w:tcW w:w="6737" w:type="dxa"/>
            <w:tcBorders>
              <w:top w:val="nil"/>
              <w:left w:val="nil"/>
              <w:bottom w:val="single" w:sz="4" w:space="0" w:color="auto"/>
              <w:right w:val="single" w:sz="4" w:space="0" w:color="auto"/>
            </w:tcBorders>
            <w:shd w:val="clear" w:color="auto" w:fill="auto"/>
            <w:vAlign w:val="center"/>
            <w:hideMark/>
          </w:tcPr>
          <w:p w14:paraId="2A80EB2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○有</w:t>
            </w:r>
          </w:p>
        </w:tc>
      </w:tr>
      <w:tr w:rsidR="001B3EF2" w:rsidRPr="001B3EF2" w14:paraId="3B99D348" w14:textId="77777777" w:rsidTr="001B3EF2">
        <w:trPr>
          <w:trHeight w:val="720"/>
        </w:trPr>
        <w:tc>
          <w:tcPr>
            <w:tcW w:w="460" w:type="dxa"/>
            <w:tcBorders>
              <w:top w:val="nil"/>
              <w:left w:val="nil"/>
              <w:bottom w:val="single" w:sz="4" w:space="0" w:color="auto"/>
              <w:right w:val="nil"/>
            </w:tcBorders>
            <w:shd w:val="clear" w:color="auto" w:fill="auto"/>
            <w:noWrap/>
            <w:vAlign w:val="center"/>
            <w:hideMark/>
          </w:tcPr>
          <w:p w14:paraId="05D927C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18</w:t>
            </w:r>
          </w:p>
        </w:tc>
        <w:tc>
          <w:tcPr>
            <w:tcW w:w="1605" w:type="dxa"/>
            <w:tcBorders>
              <w:top w:val="nil"/>
              <w:left w:val="nil"/>
              <w:bottom w:val="single" w:sz="4" w:space="0" w:color="auto"/>
              <w:right w:val="nil"/>
            </w:tcBorders>
            <w:shd w:val="clear" w:color="000000" w:fill="92D050"/>
            <w:vAlign w:val="center"/>
            <w:hideMark/>
          </w:tcPr>
          <w:p w14:paraId="76D78BC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血液・生化学 </w:t>
            </w:r>
          </w:p>
        </w:tc>
        <w:tc>
          <w:tcPr>
            <w:tcW w:w="2188" w:type="dxa"/>
            <w:tcBorders>
              <w:top w:val="nil"/>
              <w:left w:val="nil"/>
              <w:bottom w:val="single" w:sz="4" w:space="0" w:color="auto"/>
              <w:right w:val="single" w:sz="4" w:space="0" w:color="auto"/>
            </w:tcBorders>
            <w:shd w:val="clear" w:color="000000" w:fill="92D050"/>
            <w:vAlign w:val="center"/>
            <w:hideMark/>
          </w:tcPr>
          <w:p w14:paraId="4619472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w:t>
            </w:r>
          </w:p>
        </w:tc>
        <w:tc>
          <w:tcPr>
            <w:tcW w:w="6737" w:type="dxa"/>
            <w:tcBorders>
              <w:top w:val="nil"/>
              <w:left w:val="nil"/>
              <w:bottom w:val="single" w:sz="4" w:space="0" w:color="auto"/>
              <w:right w:val="single" w:sz="4" w:space="0" w:color="auto"/>
            </w:tcBorders>
            <w:shd w:val="clear" w:color="auto" w:fill="auto"/>
            <w:vAlign w:val="center"/>
            <w:hideMark/>
          </w:tcPr>
          <w:p w14:paraId="52CA729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□測定せず、</w:t>
            </w:r>
            <w:r w:rsidRPr="001B3EF2">
              <w:rPr>
                <w:rFonts w:ascii="ＭＳ Ｐゴシック" w:eastAsia="ＭＳ Ｐゴシック" w:hAnsi="ＭＳ Ｐゴシック" w:cs="ＭＳ Ｐゴシック" w:hint="eastAsia"/>
                <w:color w:val="00B0F0"/>
                <w:kern w:val="0"/>
                <w:sz w:val="18"/>
                <w:szCs w:val="18"/>
              </w:rPr>
              <w:t>項目有の場合</w:t>
            </w:r>
            <w:r w:rsidRPr="001B3EF2">
              <w:rPr>
                <w:rFonts w:ascii="ＭＳ Ｐゴシック" w:eastAsia="ＭＳ Ｐゴシック" w:hAnsi="ＭＳ Ｐゴシック" w:cs="ＭＳ Ｐゴシック" w:hint="eastAsia"/>
                <w:color w:val="000000"/>
                <w:kern w:val="0"/>
                <w:sz w:val="18"/>
                <w:szCs w:val="18"/>
              </w:rPr>
              <w:t xml:space="preserve">　</w:t>
            </w:r>
            <w:r w:rsidRPr="001B3EF2">
              <w:rPr>
                <w:rFonts w:ascii="ＭＳ Ｐゴシック" w:eastAsia="ＭＳ Ｐゴシック" w:hAnsi="ＭＳ Ｐゴシック" w:cs="ＭＳ Ｐゴシック" w:hint="eastAsia"/>
                <w:color w:val="000000"/>
                <w:kern w:val="0"/>
                <w:sz w:val="18"/>
                <w:szCs w:val="18"/>
              </w:rPr>
              <w:br/>
              <w:t>BNP　（　　　　 ） pg/ml （またはProBNP： （　　　　　）ng/L）、Hb：（　　　　）  g/dl、血清クレアチニン： （　　　　）　mg/dl</w:t>
            </w:r>
          </w:p>
        </w:tc>
      </w:tr>
      <w:tr w:rsidR="001B3EF2" w:rsidRPr="001B3EF2" w14:paraId="7510B830" w14:textId="77777777" w:rsidTr="001B3EF2">
        <w:trPr>
          <w:trHeight w:val="240"/>
        </w:trPr>
        <w:tc>
          <w:tcPr>
            <w:tcW w:w="460" w:type="dxa"/>
            <w:tcBorders>
              <w:top w:val="nil"/>
              <w:left w:val="nil"/>
              <w:bottom w:val="nil"/>
              <w:right w:val="nil"/>
            </w:tcBorders>
            <w:shd w:val="clear" w:color="auto" w:fill="auto"/>
            <w:noWrap/>
            <w:vAlign w:val="center"/>
            <w:hideMark/>
          </w:tcPr>
          <w:p w14:paraId="174B4A40"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auto" w:fill="auto"/>
            <w:vAlign w:val="center"/>
            <w:hideMark/>
          </w:tcPr>
          <w:p w14:paraId="3E6C2B9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nil"/>
              <w:right w:val="nil"/>
            </w:tcBorders>
            <w:shd w:val="clear" w:color="auto" w:fill="auto"/>
            <w:vAlign w:val="center"/>
            <w:hideMark/>
          </w:tcPr>
          <w:p w14:paraId="56D18F2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406EC88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1BB21CF8" w14:textId="77777777" w:rsidTr="001B3EF2">
        <w:trPr>
          <w:trHeight w:val="240"/>
        </w:trPr>
        <w:tc>
          <w:tcPr>
            <w:tcW w:w="2065" w:type="dxa"/>
            <w:gridSpan w:val="2"/>
            <w:tcBorders>
              <w:top w:val="nil"/>
              <w:left w:val="nil"/>
              <w:bottom w:val="nil"/>
              <w:right w:val="nil"/>
            </w:tcBorders>
            <w:shd w:val="clear" w:color="000000" w:fill="92D050"/>
            <w:vAlign w:val="center"/>
            <w:hideMark/>
          </w:tcPr>
          <w:p w14:paraId="1D770A04"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＜植込み時の併用薬剤＞</w:t>
            </w:r>
          </w:p>
        </w:tc>
        <w:tc>
          <w:tcPr>
            <w:tcW w:w="2188" w:type="dxa"/>
            <w:tcBorders>
              <w:top w:val="nil"/>
              <w:left w:val="nil"/>
              <w:bottom w:val="nil"/>
              <w:right w:val="nil"/>
            </w:tcBorders>
            <w:shd w:val="clear" w:color="auto" w:fill="auto"/>
            <w:noWrap/>
            <w:vAlign w:val="center"/>
            <w:hideMark/>
          </w:tcPr>
          <w:p w14:paraId="7AC8099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6725441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26AB375E" w14:textId="77777777" w:rsidTr="001B3EF2">
        <w:trPr>
          <w:trHeight w:val="270"/>
        </w:trPr>
        <w:tc>
          <w:tcPr>
            <w:tcW w:w="460" w:type="dxa"/>
            <w:vMerge w:val="restart"/>
            <w:tcBorders>
              <w:top w:val="single" w:sz="4" w:space="0" w:color="auto"/>
              <w:left w:val="nil"/>
              <w:bottom w:val="single" w:sz="4" w:space="0" w:color="000000"/>
              <w:right w:val="nil"/>
            </w:tcBorders>
            <w:shd w:val="clear" w:color="auto" w:fill="auto"/>
            <w:noWrap/>
            <w:vAlign w:val="center"/>
            <w:hideMark/>
          </w:tcPr>
          <w:p w14:paraId="1B0E1E2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1</w:t>
            </w:r>
          </w:p>
        </w:tc>
        <w:tc>
          <w:tcPr>
            <w:tcW w:w="1605" w:type="dxa"/>
            <w:vMerge w:val="restart"/>
            <w:tcBorders>
              <w:top w:val="single" w:sz="4" w:space="0" w:color="auto"/>
              <w:left w:val="nil"/>
              <w:bottom w:val="single" w:sz="4" w:space="0" w:color="000000"/>
              <w:right w:val="single" w:sz="4" w:space="0" w:color="auto"/>
            </w:tcBorders>
            <w:shd w:val="clear" w:color="000000" w:fill="92D050"/>
            <w:vAlign w:val="center"/>
            <w:hideMark/>
          </w:tcPr>
          <w:p w14:paraId="07A8742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抗不整脈薬</w:t>
            </w:r>
          </w:p>
        </w:tc>
        <w:tc>
          <w:tcPr>
            <w:tcW w:w="2188" w:type="dxa"/>
            <w:tcBorders>
              <w:top w:val="single" w:sz="4" w:space="0" w:color="auto"/>
              <w:left w:val="nil"/>
              <w:bottom w:val="single" w:sz="4" w:space="0" w:color="auto"/>
              <w:right w:val="single" w:sz="4" w:space="0" w:color="auto"/>
            </w:tcBorders>
            <w:shd w:val="clear" w:color="000000" w:fill="92D050"/>
            <w:vAlign w:val="center"/>
            <w:hideMark/>
          </w:tcPr>
          <w:p w14:paraId="647C9A70"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有無</w:t>
            </w:r>
          </w:p>
        </w:tc>
        <w:tc>
          <w:tcPr>
            <w:tcW w:w="6737" w:type="dxa"/>
            <w:tcBorders>
              <w:top w:val="single" w:sz="4" w:space="0" w:color="auto"/>
              <w:left w:val="nil"/>
              <w:bottom w:val="nil"/>
              <w:right w:val="single" w:sz="4" w:space="0" w:color="auto"/>
            </w:tcBorders>
            <w:shd w:val="clear" w:color="auto" w:fill="auto"/>
            <w:vAlign w:val="center"/>
            <w:hideMark/>
          </w:tcPr>
          <w:p w14:paraId="1B3DA33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○無　　○有　</w:t>
            </w:r>
            <w:r w:rsidRPr="001B3EF2">
              <w:rPr>
                <w:rFonts w:ascii="ＭＳ Ｐゴシック" w:eastAsia="ＭＳ Ｐゴシック" w:hAnsi="ＭＳ Ｐゴシック" w:cs="ＭＳ Ｐゴシック" w:hint="eastAsia"/>
                <w:color w:val="0070C0"/>
                <w:kern w:val="0"/>
                <w:sz w:val="18"/>
                <w:szCs w:val="18"/>
              </w:rPr>
              <w:t xml:space="preserve">　有りの場合以下入力必須</w:t>
            </w:r>
          </w:p>
        </w:tc>
      </w:tr>
      <w:tr w:rsidR="001B3EF2" w:rsidRPr="001B3EF2" w14:paraId="578A57B4" w14:textId="77777777" w:rsidTr="001B3EF2">
        <w:trPr>
          <w:trHeight w:val="240"/>
        </w:trPr>
        <w:tc>
          <w:tcPr>
            <w:tcW w:w="460" w:type="dxa"/>
            <w:vMerge/>
            <w:tcBorders>
              <w:top w:val="single" w:sz="4" w:space="0" w:color="auto"/>
              <w:left w:val="nil"/>
              <w:bottom w:val="single" w:sz="4" w:space="0" w:color="000000"/>
              <w:right w:val="nil"/>
            </w:tcBorders>
            <w:vAlign w:val="center"/>
            <w:hideMark/>
          </w:tcPr>
          <w:p w14:paraId="1177E87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single" w:sz="4" w:space="0" w:color="auto"/>
              <w:left w:val="nil"/>
              <w:bottom w:val="single" w:sz="4" w:space="0" w:color="000000"/>
              <w:right w:val="single" w:sz="4" w:space="0" w:color="auto"/>
            </w:tcBorders>
            <w:vAlign w:val="center"/>
            <w:hideMark/>
          </w:tcPr>
          <w:p w14:paraId="401D01F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vMerge w:val="restart"/>
            <w:tcBorders>
              <w:top w:val="nil"/>
              <w:left w:val="single" w:sz="4" w:space="0" w:color="auto"/>
              <w:bottom w:val="single" w:sz="4" w:space="0" w:color="000000"/>
              <w:right w:val="single" w:sz="4" w:space="0" w:color="auto"/>
            </w:tcBorders>
            <w:shd w:val="clear" w:color="000000" w:fill="92D050"/>
            <w:vAlign w:val="center"/>
            <w:hideMark/>
          </w:tcPr>
          <w:p w14:paraId="33E1C63D"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クラス分類</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777ED3A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クラスIA：（○無○有）  クラスIB（ ○無○有）　 クラスIC（○無○有） </w:t>
            </w:r>
          </w:p>
        </w:tc>
      </w:tr>
      <w:tr w:rsidR="001B3EF2" w:rsidRPr="001B3EF2" w14:paraId="5840F96A" w14:textId="77777777" w:rsidTr="001B3EF2">
        <w:trPr>
          <w:trHeight w:val="480"/>
        </w:trPr>
        <w:tc>
          <w:tcPr>
            <w:tcW w:w="460" w:type="dxa"/>
            <w:vMerge/>
            <w:tcBorders>
              <w:top w:val="single" w:sz="4" w:space="0" w:color="auto"/>
              <w:left w:val="nil"/>
              <w:bottom w:val="single" w:sz="4" w:space="0" w:color="000000"/>
              <w:right w:val="nil"/>
            </w:tcBorders>
            <w:vAlign w:val="center"/>
            <w:hideMark/>
          </w:tcPr>
          <w:p w14:paraId="71536A7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single" w:sz="4" w:space="0" w:color="auto"/>
              <w:left w:val="nil"/>
              <w:bottom w:val="single" w:sz="4" w:space="0" w:color="000000"/>
              <w:right w:val="single" w:sz="4" w:space="0" w:color="auto"/>
            </w:tcBorders>
            <w:vAlign w:val="center"/>
            <w:hideMark/>
          </w:tcPr>
          <w:p w14:paraId="2828E59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vMerge/>
            <w:tcBorders>
              <w:top w:val="nil"/>
              <w:left w:val="single" w:sz="4" w:space="0" w:color="auto"/>
              <w:bottom w:val="single" w:sz="4" w:space="0" w:color="000000"/>
              <w:right w:val="single" w:sz="4" w:space="0" w:color="auto"/>
            </w:tcBorders>
            <w:vAlign w:val="center"/>
            <w:hideMark/>
          </w:tcPr>
          <w:p w14:paraId="43FBF9A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34A5D09D"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β遮断薬 （○無○有）</w:t>
            </w:r>
            <w:r w:rsidRPr="001B3EF2">
              <w:rPr>
                <w:rFonts w:ascii="ＭＳ Ｐゴシック" w:eastAsia="ＭＳ Ｐゴシック" w:hAnsi="ＭＳ Ｐゴシック" w:cs="ＭＳ Ｐゴシック" w:hint="eastAsia"/>
                <w:color w:val="0070C0"/>
                <w:kern w:val="0"/>
                <w:sz w:val="18"/>
                <w:szCs w:val="18"/>
              </w:rPr>
              <w:t>有の場合以下</w:t>
            </w:r>
            <w:r w:rsidRPr="001B3EF2">
              <w:rPr>
                <w:rFonts w:ascii="ＭＳ Ｐゴシック" w:eastAsia="ＭＳ Ｐゴシック" w:hAnsi="ＭＳ Ｐゴシック" w:cs="ＭＳ Ｐゴシック" w:hint="eastAsia"/>
                <w:color w:val="000000"/>
                <w:kern w:val="0"/>
                <w:sz w:val="18"/>
                <w:szCs w:val="18"/>
              </w:rPr>
              <w:t xml:space="preserve">　□カルベジロール　□ビソプロロール　□その他（　　　　　）　</w:t>
            </w:r>
          </w:p>
        </w:tc>
      </w:tr>
      <w:tr w:rsidR="001B3EF2" w:rsidRPr="001B3EF2" w14:paraId="18293FB7" w14:textId="77777777" w:rsidTr="001B3EF2">
        <w:trPr>
          <w:trHeight w:val="720"/>
        </w:trPr>
        <w:tc>
          <w:tcPr>
            <w:tcW w:w="460" w:type="dxa"/>
            <w:vMerge/>
            <w:tcBorders>
              <w:top w:val="single" w:sz="4" w:space="0" w:color="auto"/>
              <w:left w:val="nil"/>
              <w:bottom w:val="single" w:sz="4" w:space="0" w:color="000000"/>
              <w:right w:val="nil"/>
            </w:tcBorders>
            <w:vAlign w:val="center"/>
            <w:hideMark/>
          </w:tcPr>
          <w:p w14:paraId="4FAD444E"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single" w:sz="4" w:space="0" w:color="auto"/>
              <w:left w:val="nil"/>
              <w:bottom w:val="single" w:sz="4" w:space="0" w:color="000000"/>
              <w:right w:val="single" w:sz="4" w:space="0" w:color="auto"/>
            </w:tcBorders>
            <w:vAlign w:val="center"/>
            <w:hideMark/>
          </w:tcPr>
          <w:p w14:paraId="4522344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vMerge/>
            <w:tcBorders>
              <w:top w:val="nil"/>
              <w:left w:val="single" w:sz="4" w:space="0" w:color="auto"/>
              <w:bottom w:val="single" w:sz="4" w:space="0" w:color="000000"/>
              <w:right w:val="single" w:sz="4" w:space="0" w:color="auto"/>
            </w:tcBorders>
            <w:vAlign w:val="center"/>
            <w:hideMark/>
          </w:tcPr>
          <w:p w14:paraId="4C3CA71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4DE2FDA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クラスIII （○無○有）</w:t>
            </w:r>
            <w:r w:rsidRPr="001B3EF2">
              <w:rPr>
                <w:rFonts w:ascii="ＭＳ Ｐゴシック" w:eastAsia="ＭＳ Ｐゴシック" w:hAnsi="ＭＳ Ｐゴシック" w:cs="ＭＳ Ｐゴシック" w:hint="eastAsia"/>
                <w:color w:val="0070C0"/>
                <w:kern w:val="0"/>
                <w:sz w:val="18"/>
                <w:szCs w:val="18"/>
              </w:rPr>
              <w:t>有の場合以下</w:t>
            </w:r>
            <w:r w:rsidRPr="001B3EF2">
              <w:rPr>
                <w:rFonts w:ascii="ＭＳ Ｐゴシック" w:eastAsia="ＭＳ Ｐゴシック" w:hAnsi="ＭＳ Ｐゴシック" w:cs="ＭＳ Ｐゴシック" w:hint="eastAsia"/>
                <w:color w:val="000000"/>
                <w:kern w:val="0"/>
                <w:sz w:val="18"/>
                <w:szCs w:val="18"/>
              </w:rPr>
              <w:t>（□アミオダロン、□ソタロール、□ベプリジル、</w:t>
            </w:r>
            <w:r w:rsidRPr="001B3EF2">
              <w:rPr>
                <w:rFonts w:ascii="ＭＳ Ｐゴシック" w:eastAsia="ＭＳ Ｐゴシック" w:hAnsi="ＭＳ Ｐゴシック" w:cs="ＭＳ Ｐゴシック" w:hint="eastAsia"/>
                <w:color w:val="000000"/>
                <w:kern w:val="0"/>
                <w:sz w:val="18"/>
                <w:szCs w:val="18"/>
              </w:rPr>
              <w:br/>
              <w:t xml:space="preserve">□その他 （　　　） </w:t>
            </w:r>
          </w:p>
        </w:tc>
      </w:tr>
      <w:tr w:rsidR="001B3EF2" w:rsidRPr="001B3EF2" w14:paraId="4F8025B3" w14:textId="77777777" w:rsidTr="001B3EF2">
        <w:trPr>
          <w:trHeight w:val="480"/>
        </w:trPr>
        <w:tc>
          <w:tcPr>
            <w:tcW w:w="460" w:type="dxa"/>
            <w:vMerge/>
            <w:tcBorders>
              <w:top w:val="single" w:sz="4" w:space="0" w:color="auto"/>
              <w:left w:val="nil"/>
              <w:bottom w:val="single" w:sz="4" w:space="0" w:color="000000"/>
              <w:right w:val="nil"/>
            </w:tcBorders>
            <w:vAlign w:val="center"/>
            <w:hideMark/>
          </w:tcPr>
          <w:p w14:paraId="017E1FB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single" w:sz="4" w:space="0" w:color="auto"/>
              <w:left w:val="nil"/>
              <w:bottom w:val="single" w:sz="4" w:space="0" w:color="000000"/>
              <w:right w:val="single" w:sz="4" w:space="0" w:color="auto"/>
            </w:tcBorders>
            <w:vAlign w:val="center"/>
            <w:hideMark/>
          </w:tcPr>
          <w:p w14:paraId="5E94110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vMerge/>
            <w:tcBorders>
              <w:top w:val="nil"/>
              <w:left w:val="single" w:sz="4" w:space="0" w:color="auto"/>
              <w:bottom w:val="single" w:sz="4" w:space="0" w:color="000000"/>
              <w:right w:val="single" w:sz="4" w:space="0" w:color="auto"/>
            </w:tcBorders>
            <w:vAlign w:val="center"/>
            <w:hideMark/>
          </w:tcPr>
          <w:p w14:paraId="715D964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single" w:sz="4" w:space="0" w:color="auto"/>
              <w:right w:val="single" w:sz="4" w:space="0" w:color="auto"/>
            </w:tcBorders>
            <w:shd w:val="clear" w:color="auto" w:fill="auto"/>
            <w:vAlign w:val="center"/>
            <w:hideMark/>
          </w:tcPr>
          <w:p w14:paraId="2E5A0BB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Ca拮抗薬：（○無○有）</w:t>
            </w:r>
            <w:r w:rsidRPr="001B3EF2">
              <w:rPr>
                <w:rFonts w:ascii="ＭＳ Ｐゴシック" w:eastAsia="ＭＳ Ｐゴシック" w:hAnsi="ＭＳ Ｐゴシック" w:cs="ＭＳ Ｐゴシック" w:hint="eastAsia"/>
                <w:color w:val="0070C0"/>
                <w:kern w:val="0"/>
                <w:sz w:val="18"/>
                <w:szCs w:val="18"/>
              </w:rPr>
              <w:t xml:space="preserve">有の場合以下　</w:t>
            </w:r>
            <w:r w:rsidRPr="001B3EF2">
              <w:rPr>
                <w:rFonts w:ascii="ＭＳ Ｐゴシック" w:eastAsia="ＭＳ Ｐゴシック" w:hAnsi="ＭＳ Ｐゴシック" w:cs="ＭＳ Ｐゴシック" w:hint="eastAsia"/>
                <w:color w:val="000000"/>
                <w:kern w:val="0"/>
                <w:sz w:val="18"/>
                <w:szCs w:val="18"/>
              </w:rPr>
              <w:t xml:space="preserve">　□ベラパミル、□ジルチアゼム、□その他（　　　　　） </w:t>
            </w:r>
          </w:p>
        </w:tc>
      </w:tr>
      <w:tr w:rsidR="001B3EF2" w:rsidRPr="001B3EF2" w14:paraId="44A36792" w14:textId="77777777" w:rsidTr="001B3EF2">
        <w:trPr>
          <w:trHeight w:val="398"/>
        </w:trPr>
        <w:tc>
          <w:tcPr>
            <w:tcW w:w="460" w:type="dxa"/>
            <w:vMerge w:val="restart"/>
            <w:tcBorders>
              <w:top w:val="nil"/>
              <w:left w:val="nil"/>
              <w:bottom w:val="single" w:sz="4" w:space="0" w:color="000000"/>
              <w:right w:val="nil"/>
            </w:tcBorders>
            <w:shd w:val="clear" w:color="auto" w:fill="auto"/>
            <w:noWrap/>
            <w:vAlign w:val="center"/>
            <w:hideMark/>
          </w:tcPr>
          <w:p w14:paraId="0233230A"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2</w:t>
            </w:r>
          </w:p>
        </w:tc>
        <w:tc>
          <w:tcPr>
            <w:tcW w:w="1605" w:type="dxa"/>
            <w:vMerge w:val="restart"/>
            <w:tcBorders>
              <w:top w:val="nil"/>
              <w:left w:val="nil"/>
              <w:bottom w:val="single" w:sz="4" w:space="0" w:color="000000"/>
              <w:right w:val="nil"/>
            </w:tcBorders>
            <w:shd w:val="clear" w:color="000000" w:fill="92D050"/>
            <w:vAlign w:val="center"/>
            <w:hideMark/>
          </w:tcPr>
          <w:p w14:paraId="7ED3F66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心血管作動薬、その他</w:t>
            </w:r>
          </w:p>
        </w:tc>
        <w:tc>
          <w:tcPr>
            <w:tcW w:w="2188" w:type="dxa"/>
            <w:tcBorders>
              <w:top w:val="nil"/>
              <w:left w:val="single" w:sz="4" w:space="0" w:color="auto"/>
              <w:bottom w:val="single" w:sz="4" w:space="0" w:color="auto"/>
              <w:right w:val="single" w:sz="4" w:space="0" w:color="auto"/>
            </w:tcBorders>
            <w:shd w:val="clear" w:color="000000" w:fill="92D050"/>
            <w:vAlign w:val="center"/>
            <w:hideMark/>
          </w:tcPr>
          <w:p w14:paraId="24A070A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有無</w:t>
            </w:r>
          </w:p>
        </w:tc>
        <w:tc>
          <w:tcPr>
            <w:tcW w:w="6737" w:type="dxa"/>
            <w:tcBorders>
              <w:top w:val="nil"/>
              <w:left w:val="nil"/>
              <w:bottom w:val="nil"/>
              <w:right w:val="single" w:sz="4" w:space="0" w:color="auto"/>
            </w:tcBorders>
            <w:shd w:val="clear" w:color="auto" w:fill="auto"/>
            <w:vAlign w:val="center"/>
            <w:hideMark/>
          </w:tcPr>
          <w:p w14:paraId="3A0DF601"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r w:rsidRPr="001B3EF2">
              <w:rPr>
                <w:rFonts w:ascii="ＭＳ Ｐゴシック" w:eastAsia="ＭＳ Ｐゴシック" w:hAnsi="ＭＳ Ｐゴシック" w:cs="ＭＳ Ｐゴシック" w:hint="eastAsia"/>
                <w:color w:val="0070C0"/>
                <w:kern w:val="0"/>
                <w:sz w:val="18"/>
                <w:szCs w:val="18"/>
              </w:rPr>
              <w:t xml:space="preserve">　有りの場合以下入力必須</w:t>
            </w:r>
          </w:p>
        </w:tc>
      </w:tr>
      <w:tr w:rsidR="001B3EF2" w:rsidRPr="001B3EF2" w14:paraId="7711E652" w14:textId="77777777" w:rsidTr="001B3EF2">
        <w:trPr>
          <w:trHeight w:val="1092"/>
        </w:trPr>
        <w:tc>
          <w:tcPr>
            <w:tcW w:w="460" w:type="dxa"/>
            <w:vMerge/>
            <w:tcBorders>
              <w:top w:val="nil"/>
              <w:left w:val="nil"/>
              <w:bottom w:val="single" w:sz="4" w:space="0" w:color="000000"/>
              <w:right w:val="nil"/>
            </w:tcBorders>
            <w:vAlign w:val="center"/>
            <w:hideMark/>
          </w:tcPr>
          <w:p w14:paraId="4BC91265"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nil"/>
            </w:tcBorders>
            <w:vAlign w:val="center"/>
            <w:hideMark/>
          </w:tcPr>
          <w:p w14:paraId="7BD39C08"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single" w:sz="4" w:space="0" w:color="auto"/>
              <w:bottom w:val="single" w:sz="4" w:space="0" w:color="auto"/>
              <w:right w:val="single" w:sz="4" w:space="0" w:color="auto"/>
            </w:tcBorders>
            <w:shd w:val="clear" w:color="000000" w:fill="92D050"/>
            <w:vAlign w:val="center"/>
            <w:hideMark/>
          </w:tcPr>
          <w:p w14:paraId="0015DBF7"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内容</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61A44C59"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 xml:space="preserve">ジギタリス（○無○有）、ピモペンタン（○無○有）、利尿薬（○無○有）、ACE（○無○有）、ARB（○無○有）、スピロノラクトン（○無○有）、スタチン系薬剤（○無○有）、その他の脂質改善剤（○無○有）、硝酸剤（○無○有）、α遮断薬（○無○有） </w:t>
            </w:r>
          </w:p>
        </w:tc>
      </w:tr>
      <w:tr w:rsidR="001B3EF2" w:rsidRPr="001B3EF2" w14:paraId="09BCED73" w14:textId="77777777" w:rsidTr="001B3EF2">
        <w:trPr>
          <w:trHeight w:val="285"/>
        </w:trPr>
        <w:tc>
          <w:tcPr>
            <w:tcW w:w="460" w:type="dxa"/>
            <w:vMerge w:val="restart"/>
            <w:tcBorders>
              <w:top w:val="nil"/>
              <w:left w:val="nil"/>
              <w:bottom w:val="single" w:sz="4" w:space="0" w:color="000000"/>
              <w:right w:val="nil"/>
            </w:tcBorders>
            <w:shd w:val="clear" w:color="auto" w:fill="auto"/>
            <w:noWrap/>
            <w:vAlign w:val="center"/>
            <w:hideMark/>
          </w:tcPr>
          <w:p w14:paraId="04BDC62A"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3</w:t>
            </w:r>
          </w:p>
        </w:tc>
        <w:tc>
          <w:tcPr>
            <w:tcW w:w="1605" w:type="dxa"/>
            <w:vMerge w:val="restart"/>
            <w:tcBorders>
              <w:top w:val="nil"/>
              <w:left w:val="nil"/>
              <w:bottom w:val="single" w:sz="4" w:space="0" w:color="000000"/>
              <w:right w:val="single" w:sz="4" w:space="0" w:color="auto"/>
            </w:tcBorders>
            <w:shd w:val="clear" w:color="000000" w:fill="92D050"/>
            <w:vAlign w:val="center"/>
            <w:hideMark/>
          </w:tcPr>
          <w:p w14:paraId="7F67DBC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抗凝固療法・血小板療法</w:t>
            </w:r>
          </w:p>
        </w:tc>
        <w:tc>
          <w:tcPr>
            <w:tcW w:w="2188" w:type="dxa"/>
            <w:tcBorders>
              <w:top w:val="nil"/>
              <w:left w:val="nil"/>
              <w:bottom w:val="single" w:sz="4" w:space="0" w:color="auto"/>
              <w:right w:val="single" w:sz="4" w:space="0" w:color="auto"/>
            </w:tcBorders>
            <w:shd w:val="clear" w:color="000000" w:fill="92D050"/>
            <w:vAlign w:val="center"/>
            <w:hideMark/>
          </w:tcPr>
          <w:p w14:paraId="4E68173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有無</w:t>
            </w:r>
          </w:p>
        </w:tc>
        <w:tc>
          <w:tcPr>
            <w:tcW w:w="6737" w:type="dxa"/>
            <w:tcBorders>
              <w:top w:val="nil"/>
              <w:left w:val="nil"/>
              <w:bottom w:val="nil"/>
              <w:right w:val="single" w:sz="4" w:space="0" w:color="auto"/>
            </w:tcBorders>
            <w:shd w:val="clear" w:color="auto" w:fill="auto"/>
            <w:vAlign w:val="center"/>
            <w:hideMark/>
          </w:tcPr>
          <w:p w14:paraId="0A4EBD3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 □無　</w:t>
            </w:r>
            <w:r w:rsidRPr="001B3EF2">
              <w:rPr>
                <w:rFonts w:ascii="ＭＳ Ｐゴシック" w:eastAsia="ＭＳ Ｐゴシック" w:hAnsi="ＭＳ Ｐゴシック" w:cs="ＭＳ Ｐゴシック" w:hint="eastAsia"/>
                <w:color w:val="0070C0"/>
                <w:kern w:val="0"/>
                <w:sz w:val="18"/>
                <w:szCs w:val="18"/>
              </w:rPr>
              <w:t xml:space="preserve">　有りの場合以下入力必須</w:t>
            </w:r>
          </w:p>
        </w:tc>
      </w:tr>
      <w:tr w:rsidR="001B3EF2" w:rsidRPr="001B3EF2" w14:paraId="4D7E6859" w14:textId="77777777" w:rsidTr="001B3EF2">
        <w:trPr>
          <w:trHeight w:val="360"/>
        </w:trPr>
        <w:tc>
          <w:tcPr>
            <w:tcW w:w="460" w:type="dxa"/>
            <w:vMerge/>
            <w:tcBorders>
              <w:top w:val="nil"/>
              <w:left w:val="nil"/>
              <w:bottom w:val="single" w:sz="4" w:space="0" w:color="000000"/>
              <w:right w:val="nil"/>
            </w:tcBorders>
            <w:vAlign w:val="center"/>
            <w:hideMark/>
          </w:tcPr>
          <w:p w14:paraId="2FEE16C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5BED1E3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92D050"/>
            <w:vAlign w:val="center"/>
            <w:hideMark/>
          </w:tcPr>
          <w:p w14:paraId="32AC43B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抗凝固療法</w:t>
            </w:r>
          </w:p>
        </w:tc>
        <w:tc>
          <w:tcPr>
            <w:tcW w:w="6737" w:type="dxa"/>
            <w:tcBorders>
              <w:top w:val="single" w:sz="4" w:space="0" w:color="auto"/>
              <w:left w:val="nil"/>
              <w:bottom w:val="single" w:sz="4" w:space="0" w:color="auto"/>
              <w:right w:val="single" w:sz="4" w:space="0" w:color="auto"/>
            </w:tcBorders>
            <w:shd w:val="clear" w:color="auto" w:fill="auto"/>
            <w:vAlign w:val="center"/>
            <w:hideMark/>
          </w:tcPr>
          <w:p w14:paraId="15ADF436" w14:textId="77777777" w:rsidR="001B3EF2" w:rsidRPr="001B3EF2" w:rsidRDefault="0000007C" w:rsidP="001B3EF2">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○無　○ワル</w:t>
            </w:r>
            <w:r w:rsidR="001B3EF2" w:rsidRPr="001B3EF2">
              <w:rPr>
                <w:rFonts w:ascii="ＭＳ Ｐゴシック" w:eastAsia="ＭＳ Ｐゴシック" w:hAnsi="ＭＳ Ｐゴシック" w:cs="ＭＳ Ｐゴシック" w:hint="eastAsia"/>
                <w:color w:val="000000"/>
                <w:kern w:val="0"/>
                <w:sz w:val="18"/>
                <w:szCs w:val="18"/>
              </w:rPr>
              <w:t>ファリン　○ダビガトラン　○リバロキサバン　○アピキサバン</w:t>
            </w:r>
            <w:r w:rsidR="00D5186C">
              <w:rPr>
                <w:rFonts w:ascii="ＭＳ Ｐゴシック" w:eastAsia="ＭＳ Ｐゴシック" w:hAnsi="ＭＳ Ｐゴシック" w:cs="ＭＳ Ｐゴシック" w:hint="eastAsia"/>
                <w:color w:val="000000"/>
                <w:kern w:val="0"/>
                <w:sz w:val="18"/>
                <w:szCs w:val="18"/>
              </w:rPr>
              <w:t xml:space="preserve"> ○エドキサバン</w:t>
            </w:r>
            <w:r w:rsidR="001B3EF2" w:rsidRPr="001B3EF2">
              <w:rPr>
                <w:rFonts w:ascii="ＭＳ Ｐゴシック" w:eastAsia="ＭＳ Ｐゴシック" w:hAnsi="ＭＳ Ｐゴシック" w:cs="ＭＳ Ｐゴシック" w:hint="eastAsia"/>
                <w:color w:val="000000"/>
                <w:kern w:val="0"/>
                <w:sz w:val="18"/>
                <w:szCs w:val="18"/>
              </w:rPr>
              <w:t>）</w:t>
            </w:r>
          </w:p>
        </w:tc>
      </w:tr>
      <w:tr w:rsidR="001B3EF2" w:rsidRPr="001B3EF2" w14:paraId="1B5AE8A5" w14:textId="77777777" w:rsidTr="001B3EF2">
        <w:trPr>
          <w:trHeight w:val="480"/>
        </w:trPr>
        <w:tc>
          <w:tcPr>
            <w:tcW w:w="460" w:type="dxa"/>
            <w:vMerge/>
            <w:tcBorders>
              <w:top w:val="nil"/>
              <w:left w:val="nil"/>
              <w:bottom w:val="single" w:sz="4" w:space="0" w:color="000000"/>
              <w:right w:val="nil"/>
            </w:tcBorders>
            <w:vAlign w:val="center"/>
            <w:hideMark/>
          </w:tcPr>
          <w:p w14:paraId="0576090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1605" w:type="dxa"/>
            <w:vMerge/>
            <w:tcBorders>
              <w:top w:val="nil"/>
              <w:left w:val="nil"/>
              <w:bottom w:val="single" w:sz="4" w:space="0" w:color="000000"/>
              <w:right w:val="single" w:sz="4" w:space="0" w:color="auto"/>
            </w:tcBorders>
            <w:vAlign w:val="center"/>
            <w:hideMark/>
          </w:tcPr>
          <w:p w14:paraId="1C45448F"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single" w:sz="4" w:space="0" w:color="auto"/>
              <w:right w:val="single" w:sz="4" w:space="0" w:color="auto"/>
            </w:tcBorders>
            <w:shd w:val="clear" w:color="000000" w:fill="92D050"/>
            <w:vAlign w:val="center"/>
            <w:hideMark/>
          </w:tcPr>
          <w:p w14:paraId="2863F4D2"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抗血小板薬</w:t>
            </w:r>
          </w:p>
        </w:tc>
        <w:tc>
          <w:tcPr>
            <w:tcW w:w="6737" w:type="dxa"/>
            <w:tcBorders>
              <w:top w:val="nil"/>
              <w:left w:val="nil"/>
              <w:bottom w:val="single" w:sz="4" w:space="0" w:color="auto"/>
              <w:right w:val="single" w:sz="4" w:space="0" w:color="auto"/>
            </w:tcBorders>
            <w:shd w:val="clear" w:color="auto" w:fill="auto"/>
            <w:vAlign w:val="center"/>
            <w:hideMark/>
          </w:tcPr>
          <w:p w14:paraId="1DB3F216"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○無　○アスピリン、○クロピドグレル　○アスピリン＋クロピドグレル、</w:t>
            </w:r>
            <w:r w:rsidRPr="001B3EF2">
              <w:rPr>
                <w:rFonts w:ascii="ＭＳ Ｐゴシック" w:eastAsia="ＭＳ Ｐゴシック" w:hAnsi="ＭＳ Ｐゴシック" w:cs="ＭＳ Ｐゴシック" w:hint="eastAsia"/>
                <w:color w:val="000000"/>
                <w:kern w:val="0"/>
                <w:sz w:val="18"/>
                <w:szCs w:val="18"/>
              </w:rPr>
              <w:br/>
            </w:r>
            <w:r w:rsidRPr="001B3EF2">
              <w:rPr>
                <w:rFonts w:ascii="ＭＳ Ｐゴシック" w:eastAsia="ＭＳ Ｐゴシック" w:hAnsi="ＭＳ Ｐゴシック" w:cs="ＭＳ Ｐゴシック" w:hint="eastAsia"/>
                <w:kern w:val="0"/>
                <w:sz w:val="18"/>
                <w:szCs w:val="18"/>
              </w:rPr>
              <w:t>○プラスグレル　　□アスピリン+プラスグレル、</w:t>
            </w:r>
            <w:r w:rsidRPr="001B3EF2">
              <w:rPr>
                <w:rFonts w:ascii="ＭＳ Ｐゴシック" w:eastAsia="ＭＳ Ｐゴシック" w:hAnsi="ＭＳ Ｐゴシック" w:cs="ＭＳ Ｐゴシック" w:hint="eastAsia"/>
                <w:color w:val="000000"/>
                <w:kern w:val="0"/>
                <w:sz w:val="18"/>
                <w:szCs w:val="18"/>
              </w:rPr>
              <w:t xml:space="preserve">　　○ その他（ 　　　　　　　）</w:t>
            </w:r>
          </w:p>
        </w:tc>
      </w:tr>
      <w:tr w:rsidR="001B3EF2" w:rsidRPr="001B3EF2" w14:paraId="7F255920" w14:textId="77777777" w:rsidTr="001B3EF2">
        <w:trPr>
          <w:trHeight w:val="480"/>
        </w:trPr>
        <w:tc>
          <w:tcPr>
            <w:tcW w:w="460" w:type="dxa"/>
            <w:tcBorders>
              <w:top w:val="nil"/>
              <w:left w:val="nil"/>
              <w:bottom w:val="nil"/>
              <w:right w:val="nil"/>
            </w:tcBorders>
            <w:shd w:val="clear" w:color="auto" w:fill="auto"/>
            <w:noWrap/>
            <w:vAlign w:val="center"/>
            <w:hideMark/>
          </w:tcPr>
          <w:p w14:paraId="099BD3B1"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auto" w:fill="auto"/>
            <w:vAlign w:val="center"/>
            <w:hideMark/>
          </w:tcPr>
          <w:p w14:paraId="3A14E74C"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2188" w:type="dxa"/>
            <w:tcBorders>
              <w:top w:val="nil"/>
              <w:left w:val="nil"/>
              <w:bottom w:val="nil"/>
              <w:right w:val="nil"/>
            </w:tcBorders>
            <w:shd w:val="clear" w:color="auto" w:fill="auto"/>
            <w:vAlign w:val="center"/>
            <w:hideMark/>
          </w:tcPr>
          <w:p w14:paraId="4EFA18B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6B92F09B"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456A8522" w14:textId="77777777" w:rsidTr="001B3EF2">
        <w:trPr>
          <w:trHeight w:val="270"/>
        </w:trPr>
        <w:tc>
          <w:tcPr>
            <w:tcW w:w="2065" w:type="dxa"/>
            <w:gridSpan w:val="2"/>
            <w:tcBorders>
              <w:top w:val="nil"/>
              <w:left w:val="nil"/>
              <w:bottom w:val="nil"/>
              <w:right w:val="nil"/>
            </w:tcBorders>
            <w:shd w:val="clear" w:color="auto" w:fill="auto"/>
            <w:vAlign w:val="center"/>
            <w:hideMark/>
          </w:tcPr>
          <w:p w14:paraId="56D91357"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＜植込み時＞</w:t>
            </w:r>
          </w:p>
        </w:tc>
        <w:tc>
          <w:tcPr>
            <w:tcW w:w="2188" w:type="dxa"/>
            <w:tcBorders>
              <w:top w:val="nil"/>
              <w:left w:val="nil"/>
              <w:bottom w:val="nil"/>
              <w:right w:val="nil"/>
            </w:tcBorders>
            <w:shd w:val="clear" w:color="auto" w:fill="auto"/>
            <w:vAlign w:val="center"/>
            <w:hideMark/>
          </w:tcPr>
          <w:p w14:paraId="60C7CE0A"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6C3842E0"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r>
      <w:tr w:rsidR="001B3EF2" w:rsidRPr="001B3EF2" w14:paraId="06611A4F" w14:textId="77777777" w:rsidTr="001B3EF2">
        <w:trPr>
          <w:trHeight w:val="240"/>
        </w:trPr>
        <w:tc>
          <w:tcPr>
            <w:tcW w:w="460" w:type="dxa"/>
            <w:tcBorders>
              <w:top w:val="nil"/>
              <w:left w:val="nil"/>
              <w:bottom w:val="nil"/>
              <w:right w:val="nil"/>
            </w:tcBorders>
            <w:shd w:val="clear" w:color="auto" w:fill="auto"/>
            <w:noWrap/>
            <w:vAlign w:val="center"/>
            <w:hideMark/>
          </w:tcPr>
          <w:p w14:paraId="228249A3"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92D050"/>
            <w:vAlign w:val="center"/>
            <w:hideMark/>
          </w:tcPr>
          <w:p w14:paraId="7B4FB559"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WCD装着の有無</w:t>
            </w:r>
          </w:p>
        </w:tc>
        <w:tc>
          <w:tcPr>
            <w:tcW w:w="2188" w:type="dxa"/>
            <w:tcBorders>
              <w:top w:val="nil"/>
              <w:left w:val="nil"/>
              <w:bottom w:val="nil"/>
              <w:right w:val="nil"/>
            </w:tcBorders>
            <w:shd w:val="clear" w:color="auto" w:fill="auto"/>
            <w:vAlign w:val="center"/>
            <w:hideMark/>
          </w:tcPr>
          <w:p w14:paraId="3BED0DF2"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p>
        </w:tc>
        <w:tc>
          <w:tcPr>
            <w:tcW w:w="6737" w:type="dxa"/>
            <w:tcBorders>
              <w:top w:val="nil"/>
              <w:left w:val="nil"/>
              <w:bottom w:val="nil"/>
              <w:right w:val="nil"/>
            </w:tcBorders>
            <w:shd w:val="clear" w:color="auto" w:fill="auto"/>
            <w:vAlign w:val="center"/>
            <w:hideMark/>
          </w:tcPr>
          <w:p w14:paraId="103CC513" w14:textId="77777777" w:rsidR="001B3EF2" w:rsidRPr="001B3EF2" w:rsidRDefault="001B3EF2" w:rsidP="001B3EF2">
            <w:pPr>
              <w:widowControl/>
              <w:jc w:val="left"/>
              <w:rPr>
                <w:rFonts w:ascii="ＭＳ Ｐゴシック" w:eastAsia="ＭＳ Ｐゴシック" w:hAnsi="ＭＳ Ｐゴシック" w:cs="ＭＳ Ｐゴシック"/>
                <w:color w:val="000000"/>
                <w:kern w:val="0"/>
                <w:sz w:val="18"/>
                <w:szCs w:val="18"/>
              </w:rPr>
            </w:pPr>
            <w:r w:rsidRPr="001B3EF2">
              <w:rPr>
                <w:rFonts w:ascii="ＭＳ Ｐゴシック" w:eastAsia="ＭＳ Ｐゴシック" w:hAnsi="ＭＳ Ｐゴシック" w:cs="ＭＳ Ｐゴシック" w:hint="eastAsia"/>
                <w:color w:val="000000"/>
                <w:kern w:val="0"/>
                <w:sz w:val="18"/>
                <w:szCs w:val="18"/>
              </w:rPr>
              <w:t xml:space="preserve">○無　　○有　</w:t>
            </w:r>
          </w:p>
        </w:tc>
      </w:tr>
      <w:tr w:rsidR="001B3EF2" w:rsidRPr="001B3EF2" w14:paraId="1764ACA5" w14:textId="77777777" w:rsidTr="001B3EF2">
        <w:trPr>
          <w:trHeight w:val="240"/>
        </w:trPr>
        <w:tc>
          <w:tcPr>
            <w:tcW w:w="460" w:type="dxa"/>
            <w:tcBorders>
              <w:top w:val="nil"/>
              <w:left w:val="nil"/>
              <w:bottom w:val="nil"/>
              <w:right w:val="nil"/>
            </w:tcBorders>
            <w:shd w:val="clear" w:color="auto" w:fill="auto"/>
            <w:noWrap/>
            <w:vAlign w:val="center"/>
            <w:hideMark/>
          </w:tcPr>
          <w:p w14:paraId="563B0936" w14:textId="77777777" w:rsidR="001B3EF2" w:rsidRPr="001B3EF2" w:rsidRDefault="001B3EF2" w:rsidP="001B3EF2">
            <w:pPr>
              <w:widowControl/>
              <w:jc w:val="right"/>
              <w:rPr>
                <w:rFonts w:ascii="ＭＳ Ｐゴシック" w:eastAsia="ＭＳ Ｐゴシック" w:hAnsi="ＭＳ Ｐゴシック" w:cs="ＭＳ Ｐゴシック"/>
                <w:color w:val="000000"/>
                <w:kern w:val="0"/>
                <w:sz w:val="18"/>
                <w:szCs w:val="18"/>
              </w:rPr>
            </w:pPr>
          </w:p>
        </w:tc>
        <w:tc>
          <w:tcPr>
            <w:tcW w:w="1605" w:type="dxa"/>
            <w:tcBorders>
              <w:top w:val="nil"/>
              <w:left w:val="nil"/>
              <w:bottom w:val="nil"/>
              <w:right w:val="nil"/>
            </w:tcBorders>
            <w:shd w:val="clear" w:color="000000" w:fill="92D050"/>
            <w:vAlign w:val="center"/>
            <w:hideMark/>
          </w:tcPr>
          <w:p w14:paraId="31DD4585"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腎臓透析</w:t>
            </w:r>
          </w:p>
        </w:tc>
        <w:tc>
          <w:tcPr>
            <w:tcW w:w="2188" w:type="dxa"/>
            <w:tcBorders>
              <w:top w:val="nil"/>
              <w:left w:val="nil"/>
              <w:bottom w:val="nil"/>
              <w:right w:val="nil"/>
            </w:tcBorders>
            <w:shd w:val="clear" w:color="auto" w:fill="auto"/>
            <w:vAlign w:val="center"/>
            <w:hideMark/>
          </w:tcPr>
          <w:p w14:paraId="10C0BE2F"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p>
        </w:tc>
        <w:tc>
          <w:tcPr>
            <w:tcW w:w="6737" w:type="dxa"/>
            <w:tcBorders>
              <w:top w:val="nil"/>
              <w:left w:val="nil"/>
              <w:bottom w:val="nil"/>
              <w:right w:val="nil"/>
            </w:tcBorders>
            <w:shd w:val="clear" w:color="auto" w:fill="auto"/>
            <w:vAlign w:val="center"/>
            <w:hideMark/>
          </w:tcPr>
          <w:p w14:paraId="4D4CD3C3" w14:textId="77777777" w:rsidR="001B3EF2" w:rsidRPr="001B3EF2" w:rsidRDefault="001B3EF2" w:rsidP="001B3EF2">
            <w:pPr>
              <w:widowControl/>
              <w:jc w:val="left"/>
              <w:rPr>
                <w:rFonts w:ascii="ＭＳ Ｐゴシック" w:eastAsia="ＭＳ Ｐゴシック" w:hAnsi="ＭＳ Ｐゴシック" w:cs="ＭＳ Ｐゴシック"/>
                <w:kern w:val="0"/>
                <w:sz w:val="18"/>
                <w:szCs w:val="18"/>
              </w:rPr>
            </w:pPr>
            <w:r w:rsidRPr="001B3EF2">
              <w:rPr>
                <w:rFonts w:ascii="ＭＳ Ｐゴシック" w:eastAsia="ＭＳ Ｐゴシック" w:hAnsi="ＭＳ Ｐゴシック" w:cs="ＭＳ Ｐゴシック" w:hint="eastAsia"/>
                <w:kern w:val="0"/>
                <w:sz w:val="18"/>
                <w:szCs w:val="18"/>
              </w:rPr>
              <w:t xml:space="preserve">○無　　○有　　</w:t>
            </w:r>
          </w:p>
        </w:tc>
      </w:tr>
    </w:tbl>
    <w:p w14:paraId="0C3FF064" w14:textId="77777777" w:rsidR="00014C43" w:rsidRDefault="00014C43">
      <w:pPr>
        <w:widowControl/>
        <w:jc w:val="left"/>
        <w:rPr>
          <w:rFonts w:ascii="Times New Roman" w:hAnsi="Times New Roman" w:cs="Times New Roman"/>
          <w:color w:val="000000" w:themeColor="text1"/>
          <w:szCs w:val="21"/>
        </w:rPr>
      </w:pPr>
    </w:p>
    <w:p w14:paraId="0BF5D385" w14:textId="77777777" w:rsidR="00E861EE" w:rsidRPr="00693EF4" w:rsidRDefault="00E861EE" w:rsidP="00014C43">
      <w:pPr>
        <w:widowControl/>
        <w:jc w:val="left"/>
        <w:rPr>
          <w:rFonts w:ascii="Times New Roman" w:hAnsi="Times New Roman" w:cs="Times New Roman"/>
          <w:color w:val="000000" w:themeColor="text1"/>
          <w:szCs w:val="21"/>
        </w:rPr>
      </w:pPr>
    </w:p>
    <w:p w14:paraId="70C048B7" w14:textId="77777777" w:rsidR="00A5541B" w:rsidRDefault="00A5541B">
      <w:pPr>
        <w:widowControl/>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br w:type="page"/>
      </w:r>
    </w:p>
    <w:tbl>
      <w:tblPr>
        <w:tblW w:w="10505" w:type="dxa"/>
        <w:tblInd w:w="84" w:type="dxa"/>
        <w:tblCellMar>
          <w:left w:w="99" w:type="dxa"/>
          <w:right w:w="99" w:type="dxa"/>
        </w:tblCellMar>
        <w:tblLook w:val="04A0" w:firstRow="1" w:lastRow="0" w:firstColumn="1" w:lastColumn="0" w:noHBand="0" w:noVBand="1"/>
      </w:tblPr>
      <w:tblGrid>
        <w:gridCol w:w="320"/>
        <w:gridCol w:w="1480"/>
        <w:gridCol w:w="2690"/>
        <w:gridCol w:w="6015"/>
      </w:tblGrid>
      <w:tr w:rsidR="00A5541B" w:rsidRPr="00A5541B" w14:paraId="34B47A3C" w14:textId="77777777" w:rsidTr="00A5541B">
        <w:trPr>
          <w:trHeight w:val="540"/>
        </w:trPr>
        <w:tc>
          <w:tcPr>
            <w:tcW w:w="320" w:type="dxa"/>
            <w:tcBorders>
              <w:top w:val="nil"/>
              <w:left w:val="nil"/>
              <w:bottom w:val="nil"/>
              <w:right w:val="nil"/>
            </w:tcBorders>
            <w:shd w:val="clear" w:color="auto" w:fill="auto"/>
            <w:noWrap/>
            <w:vAlign w:val="center"/>
            <w:hideMark/>
          </w:tcPr>
          <w:p w14:paraId="1BB2858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1480" w:type="dxa"/>
            <w:tcBorders>
              <w:top w:val="nil"/>
              <w:left w:val="nil"/>
              <w:bottom w:val="nil"/>
              <w:right w:val="nil"/>
            </w:tcBorders>
            <w:shd w:val="clear" w:color="auto" w:fill="auto"/>
            <w:noWrap/>
            <w:vAlign w:val="center"/>
            <w:hideMark/>
          </w:tcPr>
          <w:p w14:paraId="2ABA297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nil"/>
              <w:right w:val="nil"/>
            </w:tcBorders>
            <w:shd w:val="clear" w:color="auto" w:fill="auto"/>
            <w:noWrap/>
            <w:vAlign w:val="center"/>
            <w:hideMark/>
          </w:tcPr>
          <w:p w14:paraId="42D4CF3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6015" w:type="dxa"/>
            <w:tcBorders>
              <w:top w:val="nil"/>
              <w:left w:val="nil"/>
              <w:bottom w:val="nil"/>
              <w:right w:val="nil"/>
            </w:tcBorders>
            <w:shd w:val="clear" w:color="auto" w:fill="auto"/>
            <w:vAlign w:val="center"/>
            <w:hideMark/>
          </w:tcPr>
          <w:p w14:paraId="791EFBF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JID-CAD経過観察記録　I</w:t>
            </w:r>
          </w:p>
        </w:tc>
      </w:tr>
      <w:tr w:rsidR="00A5541B" w:rsidRPr="00A5541B" w14:paraId="560920C8" w14:textId="77777777" w:rsidTr="00A5541B">
        <w:trPr>
          <w:trHeight w:val="468"/>
        </w:trPr>
        <w:tc>
          <w:tcPr>
            <w:tcW w:w="10505" w:type="dxa"/>
            <w:gridSpan w:val="4"/>
            <w:tcBorders>
              <w:top w:val="nil"/>
              <w:left w:val="nil"/>
              <w:bottom w:val="nil"/>
              <w:right w:val="nil"/>
            </w:tcBorders>
            <w:shd w:val="clear" w:color="auto" w:fill="auto"/>
            <w:vAlign w:val="center"/>
            <w:hideMark/>
          </w:tcPr>
          <w:p w14:paraId="0AC22B7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JID-CAD　患者登録番号（　　A001　-002　　　　　　　）　</w:t>
            </w:r>
            <w:r w:rsidRPr="00A5541B">
              <w:rPr>
                <w:rFonts w:ascii="ＭＳ Ｐゴシック" w:eastAsia="ＭＳ Ｐゴシック" w:hAnsi="ＭＳ Ｐゴシック" w:cs="ＭＳ Ｐゴシック" w:hint="eastAsia"/>
                <w:color w:val="000000"/>
                <w:kern w:val="0"/>
                <w:sz w:val="20"/>
                <w:szCs w:val="20"/>
              </w:rPr>
              <w:br/>
              <w:t xml:space="preserve">年令　（　　　　）　　性別　（　　）　植込み施行日　（　　　　/　　　　　/　　　　　　西暦例 ：2005/08/01）　　　　</w:t>
            </w:r>
          </w:p>
        </w:tc>
      </w:tr>
      <w:tr w:rsidR="00A5541B" w:rsidRPr="00A5541B" w14:paraId="0A3E986A" w14:textId="77777777" w:rsidTr="00A5541B">
        <w:trPr>
          <w:trHeight w:val="300"/>
        </w:trPr>
        <w:tc>
          <w:tcPr>
            <w:tcW w:w="320" w:type="dxa"/>
            <w:tcBorders>
              <w:top w:val="nil"/>
              <w:left w:val="nil"/>
              <w:bottom w:val="nil"/>
              <w:right w:val="nil"/>
            </w:tcBorders>
            <w:shd w:val="clear" w:color="auto" w:fill="auto"/>
            <w:noWrap/>
            <w:vAlign w:val="center"/>
            <w:hideMark/>
          </w:tcPr>
          <w:p w14:paraId="373B823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1480" w:type="dxa"/>
            <w:tcBorders>
              <w:top w:val="nil"/>
              <w:left w:val="nil"/>
              <w:bottom w:val="nil"/>
              <w:right w:val="nil"/>
            </w:tcBorders>
            <w:shd w:val="clear" w:color="auto" w:fill="auto"/>
            <w:noWrap/>
            <w:vAlign w:val="center"/>
            <w:hideMark/>
          </w:tcPr>
          <w:p w14:paraId="00FFE8A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観察期間</w:t>
            </w:r>
          </w:p>
        </w:tc>
        <w:tc>
          <w:tcPr>
            <w:tcW w:w="2690" w:type="dxa"/>
            <w:tcBorders>
              <w:top w:val="nil"/>
              <w:left w:val="nil"/>
              <w:bottom w:val="nil"/>
              <w:right w:val="nil"/>
            </w:tcBorders>
            <w:shd w:val="clear" w:color="auto" w:fill="auto"/>
            <w:noWrap/>
            <w:vAlign w:val="center"/>
            <w:hideMark/>
          </w:tcPr>
          <w:p w14:paraId="748D12A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6015" w:type="dxa"/>
            <w:tcBorders>
              <w:top w:val="nil"/>
              <w:left w:val="nil"/>
              <w:bottom w:val="nil"/>
              <w:right w:val="nil"/>
            </w:tcBorders>
            <w:shd w:val="clear" w:color="auto" w:fill="auto"/>
            <w:vAlign w:val="center"/>
            <w:hideMark/>
          </w:tcPr>
          <w:p w14:paraId="63107AA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　　　　　/　　　　　）　～（　　　　/　　　　　/　　　　）</w:t>
            </w:r>
            <w:r w:rsidRPr="00A5541B">
              <w:rPr>
                <w:rFonts w:ascii="ＭＳ Ｐゴシック" w:eastAsia="ＭＳ Ｐゴシック" w:hAnsi="ＭＳ Ｐゴシック" w:cs="ＭＳ Ｐゴシック" w:hint="eastAsia"/>
                <w:color w:val="0070C0"/>
                <w:kern w:val="0"/>
                <w:sz w:val="20"/>
                <w:szCs w:val="20"/>
              </w:rPr>
              <w:t>の　6ヵ月間</w:t>
            </w:r>
          </w:p>
        </w:tc>
      </w:tr>
      <w:tr w:rsidR="00A5541B" w:rsidRPr="00A5541B" w14:paraId="5F69DBE6" w14:textId="77777777" w:rsidTr="00A5541B">
        <w:trPr>
          <w:trHeight w:val="240"/>
        </w:trPr>
        <w:tc>
          <w:tcPr>
            <w:tcW w:w="4490" w:type="dxa"/>
            <w:gridSpan w:val="3"/>
            <w:tcBorders>
              <w:top w:val="nil"/>
              <w:left w:val="nil"/>
              <w:bottom w:val="nil"/>
              <w:right w:val="nil"/>
            </w:tcBorders>
            <w:shd w:val="clear" w:color="auto" w:fill="auto"/>
            <w:noWrap/>
            <w:vAlign w:val="center"/>
            <w:hideMark/>
          </w:tcPr>
          <w:p w14:paraId="1E69C70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観察期間中の調査項目</w:t>
            </w:r>
          </w:p>
        </w:tc>
        <w:tc>
          <w:tcPr>
            <w:tcW w:w="6015" w:type="dxa"/>
            <w:tcBorders>
              <w:top w:val="nil"/>
              <w:left w:val="nil"/>
              <w:bottom w:val="nil"/>
              <w:right w:val="nil"/>
            </w:tcBorders>
            <w:shd w:val="clear" w:color="auto" w:fill="auto"/>
            <w:vAlign w:val="center"/>
            <w:hideMark/>
          </w:tcPr>
          <w:p w14:paraId="5B04BA3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r>
      <w:tr w:rsidR="00A5541B" w:rsidRPr="00A5541B" w14:paraId="710CB8E1" w14:textId="77777777" w:rsidTr="00A5541B">
        <w:trPr>
          <w:trHeight w:val="240"/>
        </w:trPr>
        <w:tc>
          <w:tcPr>
            <w:tcW w:w="320" w:type="dxa"/>
            <w:tcBorders>
              <w:top w:val="single" w:sz="4" w:space="0" w:color="auto"/>
              <w:left w:val="single" w:sz="4" w:space="0" w:color="auto"/>
              <w:bottom w:val="nil"/>
              <w:right w:val="nil"/>
            </w:tcBorders>
            <w:shd w:val="clear" w:color="auto" w:fill="auto"/>
            <w:noWrap/>
            <w:vAlign w:val="center"/>
            <w:hideMark/>
          </w:tcPr>
          <w:p w14:paraId="7B25FEA9"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1</w:t>
            </w:r>
          </w:p>
        </w:tc>
        <w:tc>
          <w:tcPr>
            <w:tcW w:w="1480" w:type="dxa"/>
            <w:tcBorders>
              <w:top w:val="single" w:sz="4" w:space="0" w:color="auto"/>
              <w:left w:val="nil"/>
              <w:bottom w:val="nil"/>
              <w:right w:val="nil"/>
            </w:tcBorders>
            <w:shd w:val="clear" w:color="000000" w:fill="92D050"/>
            <w:noWrap/>
            <w:vAlign w:val="center"/>
            <w:hideMark/>
          </w:tcPr>
          <w:p w14:paraId="7BA7A01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登録日</w:t>
            </w:r>
          </w:p>
        </w:tc>
        <w:tc>
          <w:tcPr>
            <w:tcW w:w="2690" w:type="dxa"/>
            <w:tcBorders>
              <w:top w:val="single" w:sz="4" w:space="0" w:color="auto"/>
              <w:left w:val="nil"/>
              <w:bottom w:val="nil"/>
              <w:right w:val="single" w:sz="4" w:space="0" w:color="auto"/>
            </w:tcBorders>
            <w:shd w:val="clear" w:color="000000" w:fill="92D050"/>
            <w:noWrap/>
            <w:vAlign w:val="center"/>
            <w:hideMark/>
          </w:tcPr>
          <w:p w14:paraId="68B66926"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6015" w:type="dxa"/>
            <w:tcBorders>
              <w:top w:val="single" w:sz="4" w:space="0" w:color="auto"/>
              <w:left w:val="nil"/>
              <w:bottom w:val="nil"/>
              <w:right w:val="single" w:sz="4" w:space="0" w:color="auto"/>
            </w:tcBorders>
            <w:shd w:val="clear" w:color="auto" w:fill="auto"/>
            <w:vAlign w:val="center"/>
            <w:hideMark/>
          </w:tcPr>
          <w:p w14:paraId="38ECD74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　　　　/　　　　　/　　　　　）　</w:t>
            </w:r>
            <w:r w:rsidRPr="00A5541B">
              <w:rPr>
                <w:rFonts w:ascii="ＭＳ Ｐゴシック" w:eastAsia="ＭＳ Ｐゴシック" w:hAnsi="ＭＳ Ｐゴシック" w:cs="ＭＳ Ｐゴシック" w:hint="eastAsia"/>
                <w:color w:val="0070C0"/>
                <w:kern w:val="0"/>
                <w:sz w:val="20"/>
                <w:szCs w:val="20"/>
              </w:rPr>
              <w:t>西暦例 ：2005/08/01</w:t>
            </w:r>
            <w:r w:rsidRPr="00A5541B">
              <w:rPr>
                <w:rFonts w:ascii="ＭＳ Ｐゴシック" w:eastAsia="ＭＳ Ｐゴシック" w:hAnsi="ＭＳ Ｐゴシック" w:cs="ＭＳ Ｐゴシック" w:hint="eastAsia"/>
                <w:color w:val="000000"/>
                <w:kern w:val="0"/>
                <w:sz w:val="20"/>
                <w:szCs w:val="20"/>
              </w:rPr>
              <w:t xml:space="preserve">　　　　　　</w:t>
            </w:r>
          </w:p>
        </w:tc>
      </w:tr>
      <w:tr w:rsidR="00A5541B" w:rsidRPr="00A5541B" w14:paraId="33BFEF60" w14:textId="77777777" w:rsidTr="00A5541B">
        <w:trPr>
          <w:trHeight w:val="240"/>
        </w:trPr>
        <w:tc>
          <w:tcPr>
            <w:tcW w:w="320" w:type="dxa"/>
            <w:tcBorders>
              <w:top w:val="nil"/>
              <w:left w:val="single" w:sz="4" w:space="0" w:color="auto"/>
              <w:bottom w:val="single" w:sz="4" w:space="0" w:color="auto"/>
              <w:right w:val="nil"/>
            </w:tcBorders>
            <w:shd w:val="clear" w:color="auto" w:fill="auto"/>
            <w:noWrap/>
            <w:vAlign w:val="center"/>
            <w:hideMark/>
          </w:tcPr>
          <w:p w14:paraId="101D7F0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4170" w:type="dxa"/>
            <w:gridSpan w:val="2"/>
            <w:tcBorders>
              <w:top w:val="nil"/>
              <w:left w:val="nil"/>
              <w:bottom w:val="single" w:sz="4" w:space="0" w:color="auto"/>
              <w:right w:val="single" w:sz="4" w:space="0" w:color="000000"/>
            </w:tcBorders>
            <w:shd w:val="clear" w:color="000000" w:fill="92D050"/>
            <w:noWrap/>
            <w:vAlign w:val="center"/>
            <w:hideMark/>
          </w:tcPr>
          <w:p w14:paraId="569E3F86"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登録者</w:t>
            </w:r>
            <w:r w:rsidRPr="00A5541B">
              <w:rPr>
                <w:rFonts w:ascii="ＭＳ Ｐゴシック" w:eastAsia="ＭＳ Ｐゴシック" w:hAnsi="ＭＳ Ｐゴシック" w:cs="ＭＳ Ｐゴシック" w:hint="eastAsia"/>
                <w:color w:val="FF0000"/>
                <w:kern w:val="0"/>
                <w:sz w:val="20"/>
                <w:szCs w:val="20"/>
              </w:rPr>
              <w:t>（不整脈学会ID)</w:t>
            </w:r>
          </w:p>
        </w:tc>
        <w:tc>
          <w:tcPr>
            <w:tcW w:w="6015" w:type="dxa"/>
            <w:tcBorders>
              <w:top w:val="nil"/>
              <w:left w:val="nil"/>
              <w:bottom w:val="single" w:sz="4" w:space="0" w:color="auto"/>
              <w:right w:val="single" w:sz="4" w:space="0" w:color="auto"/>
            </w:tcBorders>
            <w:shd w:val="clear" w:color="auto" w:fill="auto"/>
            <w:vAlign w:val="center"/>
            <w:hideMark/>
          </w:tcPr>
          <w:p w14:paraId="0FF7E2AE"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　　　　　　　　　　　　　　　　）</w:t>
            </w:r>
          </w:p>
        </w:tc>
      </w:tr>
      <w:tr w:rsidR="00A5541B" w:rsidRPr="00A5541B" w14:paraId="148672B6" w14:textId="77777777" w:rsidTr="00A5541B">
        <w:trPr>
          <w:trHeight w:val="525"/>
        </w:trPr>
        <w:tc>
          <w:tcPr>
            <w:tcW w:w="320" w:type="dxa"/>
            <w:tcBorders>
              <w:top w:val="nil"/>
              <w:left w:val="single" w:sz="4" w:space="0" w:color="auto"/>
              <w:bottom w:val="single" w:sz="4" w:space="0" w:color="auto"/>
              <w:right w:val="nil"/>
            </w:tcBorders>
            <w:shd w:val="clear" w:color="000000" w:fill="FCD5B4"/>
            <w:noWrap/>
            <w:vAlign w:val="center"/>
            <w:hideMark/>
          </w:tcPr>
          <w:p w14:paraId="654EF842"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2</w:t>
            </w:r>
          </w:p>
        </w:tc>
        <w:tc>
          <w:tcPr>
            <w:tcW w:w="4170" w:type="dxa"/>
            <w:gridSpan w:val="2"/>
            <w:tcBorders>
              <w:top w:val="single" w:sz="4" w:space="0" w:color="auto"/>
              <w:left w:val="nil"/>
              <w:bottom w:val="single" w:sz="4" w:space="0" w:color="auto"/>
              <w:right w:val="single" w:sz="4" w:space="0" w:color="000000"/>
            </w:tcBorders>
            <w:shd w:val="clear" w:color="000000" w:fill="FCD5B4"/>
            <w:vAlign w:val="center"/>
            <w:hideMark/>
          </w:tcPr>
          <w:p w14:paraId="2196F9A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期間中の主要あるいは副次的評価項目の有無</w:t>
            </w:r>
          </w:p>
        </w:tc>
        <w:tc>
          <w:tcPr>
            <w:tcW w:w="6015" w:type="dxa"/>
            <w:tcBorders>
              <w:top w:val="nil"/>
              <w:left w:val="nil"/>
              <w:bottom w:val="single" w:sz="4" w:space="0" w:color="auto"/>
              <w:right w:val="single" w:sz="4" w:space="0" w:color="auto"/>
            </w:tcBorders>
            <w:shd w:val="clear" w:color="auto" w:fill="auto"/>
            <w:vAlign w:val="center"/>
            <w:hideMark/>
          </w:tcPr>
          <w:p w14:paraId="37F386C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　</w:t>
            </w:r>
            <w:r w:rsidRPr="00A5541B">
              <w:rPr>
                <w:rFonts w:ascii="ＭＳ Ｐゴシック" w:eastAsia="ＭＳ Ｐゴシック" w:hAnsi="ＭＳ Ｐゴシック" w:cs="ＭＳ Ｐゴシック" w:hint="eastAsia"/>
                <w:color w:val="00B0F0"/>
                <w:kern w:val="0"/>
                <w:sz w:val="16"/>
                <w:szCs w:val="16"/>
              </w:rPr>
              <w:t>有の場合のみ　3.4.5.に記入する　無の場合５のみ記入</w:t>
            </w:r>
          </w:p>
        </w:tc>
      </w:tr>
      <w:tr w:rsidR="00A5541B" w:rsidRPr="00A5541B" w14:paraId="301017CC" w14:textId="77777777" w:rsidTr="00A5541B">
        <w:trPr>
          <w:trHeight w:val="525"/>
        </w:trPr>
        <w:tc>
          <w:tcPr>
            <w:tcW w:w="320" w:type="dxa"/>
            <w:tcBorders>
              <w:top w:val="nil"/>
              <w:left w:val="single" w:sz="4" w:space="0" w:color="auto"/>
              <w:bottom w:val="nil"/>
              <w:right w:val="nil"/>
            </w:tcBorders>
            <w:shd w:val="clear" w:color="000000" w:fill="FCD5B4"/>
            <w:noWrap/>
            <w:vAlign w:val="center"/>
            <w:hideMark/>
          </w:tcPr>
          <w:p w14:paraId="04EB719C"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3</w:t>
            </w:r>
          </w:p>
        </w:tc>
        <w:tc>
          <w:tcPr>
            <w:tcW w:w="1480" w:type="dxa"/>
            <w:tcBorders>
              <w:top w:val="nil"/>
              <w:left w:val="nil"/>
              <w:bottom w:val="single" w:sz="4" w:space="0" w:color="auto"/>
              <w:right w:val="single" w:sz="4" w:space="0" w:color="auto"/>
            </w:tcBorders>
            <w:shd w:val="clear" w:color="000000" w:fill="FCD5B4"/>
            <w:vAlign w:val="center"/>
            <w:hideMark/>
          </w:tcPr>
          <w:p w14:paraId="577217B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主要評価項目</w:t>
            </w:r>
            <w:r w:rsidRPr="00A5541B">
              <w:rPr>
                <w:rFonts w:ascii="ＭＳ Ｐゴシック" w:eastAsia="ＭＳ Ｐゴシック" w:hAnsi="ＭＳ Ｐゴシック" w:cs="ＭＳ Ｐゴシック" w:hint="eastAsia"/>
                <w:color w:val="000000"/>
                <w:kern w:val="0"/>
                <w:sz w:val="20"/>
                <w:szCs w:val="20"/>
              </w:rPr>
              <w:br/>
              <w:t>VT/VF</w:t>
            </w:r>
          </w:p>
        </w:tc>
        <w:tc>
          <w:tcPr>
            <w:tcW w:w="2690" w:type="dxa"/>
            <w:tcBorders>
              <w:top w:val="nil"/>
              <w:left w:val="nil"/>
              <w:bottom w:val="single" w:sz="4" w:space="0" w:color="auto"/>
              <w:right w:val="single" w:sz="4" w:space="0" w:color="auto"/>
            </w:tcBorders>
            <w:shd w:val="clear" w:color="000000" w:fill="FCD5B4"/>
            <w:vAlign w:val="center"/>
            <w:hideMark/>
          </w:tcPr>
          <w:p w14:paraId="4F0450C5"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w:t>
            </w:r>
          </w:p>
        </w:tc>
        <w:tc>
          <w:tcPr>
            <w:tcW w:w="6015" w:type="dxa"/>
            <w:tcBorders>
              <w:top w:val="nil"/>
              <w:left w:val="nil"/>
              <w:bottom w:val="single" w:sz="4" w:space="0" w:color="auto"/>
              <w:right w:val="single" w:sz="4" w:space="0" w:color="auto"/>
            </w:tcBorders>
            <w:shd w:val="clear" w:color="auto" w:fill="auto"/>
            <w:vAlign w:val="center"/>
            <w:hideMark/>
          </w:tcPr>
          <w:p w14:paraId="739B837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　有の場合以下の項目に記入</w:t>
            </w:r>
          </w:p>
        </w:tc>
      </w:tr>
      <w:tr w:rsidR="00A5541B" w:rsidRPr="00A5541B" w14:paraId="45151551" w14:textId="77777777" w:rsidTr="00A5541B">
        <w:trPr>
          <w:trHeight w:val="468"/>
        </w:trPr>
        <w:tc>
          <w:tcPr>
            <w:tcW w:w="320" w:type="dxa"/>
            <w:tcBorders>
              <w:top w:val="single" w:sz="4" w:space="0" w:color="auto"/>
              <w:left w:val="single" w:sz="4" w:space="0" w:color="auto"/>
              <w:bottom w:val="nil"/>
              <w:right w:val="nil"/>
            </w:tcBorders>
            <w:shd w:val="clear" w:color="auto" w:fill="auto"/>
            <w:noWrap/>
            <w:vAlign w:val="center"/>
            <w:hideMark/>
          </w:tcPr>
          <w:p w14:paraId="746DA86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nil"/>
              <w:right w:val="single" w:sz="4" w:space="0" w:color="auto"/>
            </w:tcBorders>
            <w:shd w:val="clear" w:color="000000" w:fill="92D050"/>
            <w:vAlign w:val="center"/>
            <w:hideMark/>
          </w:tcPr>
          <w:p w14:paraId="2DE15EB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（１）VT/VFの発生</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0070C0"/>
                <w:kern w:val="0"/>
                <w:sz w:val="20"/>
                <w:szCs w:val="20"/>
              </w:rPr>
              <w:t>（複数日にまたがって作動した場合、この期間中の</w:t>
            </w:r>
            <w:r w:rsidRPr="00A5541B">
              <w:rPr>
                <w:rFonts w:ascii="ＭＳ Ｐゴシック" w:eastAsia="ＭＳ Ｐゴシック" w:hAnsi="ＭＳ Ｐゴシック" w:cs="ＭＳ Ｐゴシック" w:hint="eastAsia"/>
                <w:color w:val="0070C0"/>
                <w:kern w:val="0"/>
                <w:sz w:val="20"/>
                <w:szCs w:val="20"/>
                <w:u w:val="single"/>
              </w:rPr>
              <w:t>最初のevent 日</w:t>
            </w:r>
            <w:r w:rsidRPr="00A5541B">
              <w:rPr>
                <w:rFonts w:ascii="ＭＳ Ｐゴシック" w:eastAsia="ＭＳ Ｐゴシック" w:hAnsi="ＭＳ Ｐゴシック" w:cs="ＭＳ Ｐゴシック" w:hint="eastAsia"/>
                <w:color w:val="0070C0"/>
                <w:kern w:val="0"/>
                <w:sz w:val="20"/>
                <w:szCs w:val="20"/>
              </w:rPr>
              <w:t>）</w:t>
            </w:r>
          </w:p>
        </w:tc>
        <w:tc>
          <w:tcPr>
            <w:tcW w:w="2690" w:type="dxa"/>
            <w:tcBorders>
              <w:top w:val="nil"/>
              <w:left w:val="nil"/>
              <w:bottom w:val="single" w:sz="4" w:space="0" w:color="auto"/>
              <w:right w:val="single" w:sz="4" w:space="0" w:color="auto"/>
            </w:tcBorders>
            <w:shd w:val="clear" w:color="000000" w:fill="92D050"/>
            <w:vAlign w:val="center"/>
            <w:hideMark/>
          </w:tcPr>
          <w:p w14:paraId="39FB656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適切作動</w:t>
            </w:r>
          </w:p>
        </w:tc>
        <w:tc>
          <w:tcPr>
            <w:tcW w:w="6015" w:type="dxa"/>
            <w:tcBorders>
              <w:top w:val="nil"/>
              <w:left w:val="nil"/>
              <w:bottom w:val="single" w:sz="4" w:space="0" w:color="auto"/>
              <w:right w:val="single" w:sz="4" w:space="0" w:color="auto"/>
            </w:tcBorders>
            <w:shd w:val="clear" w:color="auto" w:fill="auto"/>
            <w:vAlign w:val="center"/>
            <w:hideMark/>
          </w:tcPr>
          <w:p w14:paraId="7C6EE35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○ショック治療　○ATPのみ　○　ATP＋ショック治療　　</w:t>
            </w:r>
          </w:p>
        </w:tc>
      </w:tr>
      <w:tr w:rsidR="00A5541B" w:rsidRPr="00A5541B" w14:paraId="09FC1094" w14:textId="77777777" w:rsidTr="00A5541B">
        <w:trPr>
          <w:trHeight w:val="360"/>
        </w:trPr>
        <w:tc>
          <w:tcPr>
            <w:tcW w:w="320" w:type="dxa"/>
            <w:tcBorders>
              <w:top w:val="nil"/>
              <w:left w:val="single" w:sz="4" w:space="0" w:color="auto"/>
              <w:bottom w:val="nil"/>
              <w:right w:val="nil"/>
            </w:tcBorders>
            <w:shd w:val="clear" w:color="auto" w:fill="auto"/>
            <w:noWrap/>
            <w:vAlign w:val="center"/>
            <w:hideMark/>
          </w:tcPr>
          <w:p w14:paraId="54DF969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nil"/>
              <w:right w:val="single" w:sz="4" w:space="0" w:color="auto"/>
            </w:tcBorders>
            <w:vAlign w:val="center"/>
            <w:hideMark/>
          </w:tcPr>
          <w:p w14:paraId="20A2359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92D050"/>
            <w:noWrap/>
            <w:vAlign w:val="center"/>
            <w:hideMark/>
          </w:tcPr>
          <w:p w14:paraId="09EDD36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期日</w:t>
            </w:r>
          </w:p>
        </w:tc>
        <w:tc>
          <w:tcPr>
            <w:tcW w:w="6015" w:type="dxa"/>
            <w:tcBorders>
              <w:top w:val="nil"/>
              <w:left w:val="nil"/>
              <w:bottom w:val="single" w:sz="4" w:space="0" w:color="auto"/>
              <w:right w:val="single" w:sz="4" w:space="0" w:color="auto"/>
            </w:tcBorders>
            <w:shd w:val="clear" w:color="auto" w:fill="auto"/>
            <w:vAlign w:val="center"/>
            <w:hideMark/>
          </w:tcPr>
          <w:p w14:paraId="03D47E4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　　　　/　　　　　/　　　　　）</w:t>
            </w:r>
            <w:r w:rsidRPr="00A5541B">
              <w:rPr>
                <w:rFonts w:ascii="ＭＳ Ｐゴシック" w:eastAsia="ＭＳ Ｐゴシック" w:hAnsi="ＭＳ Ｐゴシック" w:cs="ＭＳ Ｐゴシック" w:hint="eastAsia"/>
                <w:color w:val="00B0F0"/>
                <w:kern w:val="0"/>
                <w:sz w:val="20"/>
                <w:szCs w:val="20"/>
              </w:rPr>
              <w:t xml:space="preserve">　西暦例 ：2005/08/01　</w:t>
            </w:r>
          </w:p>
        </w:tc>
      </w:tr>
      <w:tr w:rsidR="00A5541B" w:rsidRPr="00A5541B" w14:paraId="3F9F8376" w14:textId="77777777" w:rsidTr="00A5541B">
        <w:trPr>
          <w:trHeight w:val="345"/>
        </w:trPr>
        <w:tc>
          <w:tcPr>
            <w:tcW w:w="320" w:type="dxa"/>
            <w:tcBorders>
              <w:top w:val="nil"/>
              <w:left w:val="single" w:sz="4" w:space="0" w:color="auto"/>
              <w:bottom w:val="nil"/>
              <w:right w:val="nil"/>
            </w:tcBorders>
            <w:shd w:val="clear" w:color="auto" w:fill="auto"/>
            <w:noWrap/>
            <w:vAlign w:val="center"/>
            <w:hideMark/>
          </w:tcPr>
          <w:p w14:paraId="2614C18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nil"/>
              <w:right w:val="single" w:sz="4" w:space="0" w:color="auto"/>
            </w:tcBorders>
            <w:vAlign w:val="center"/>
            <w:hideMark/>
          </w:tcPr>
          <w:p w14:paraId="05502D2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92D050"/>
            <w:noWrap/>
            <w:vAlign w:val="center"/>
            <w:hideMark/>
          </w:tcPr>
          <w:p w14:paraId="6FE03ED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内容</w:t>
            </w:r>
          </w:p>
        </w:tc>
        <w:tc>
          <w:tcPr>
            <w:tcW w:w="6015" w:type="dxa"/>
            <w:tcBorders>
              <w:top w:val="nil"/>
              <w:left w:val="nil"/>
              <w:bottom w:val="single" w:sz="4" w:space="0" w:color="auto"/>
              <w:right w:val="single" w:sz="4" w:space="0" w:color="auto"/>
            </w:tcBorders>
            <w:shd w:val="clear" w:color="auto" w:fill="auto"/>
            <w:vAlign w:val="center"/>
            <w:hideMark/>
          </w:tcPr>
          <w:p w14:paraId="08D71DD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○持続性VT, ○VF、　○持続性VT/VF、</w:t>
            </w:r>
          </w:p>
        </w:tc>
      </w:tr>
      <w:tr w:rsidR="00A5541B" w:rsidRPr="00A5541B" w14:paraId="175C05C4" w14:textId="77777777" w:rsidTr="00A5541B">
        <w:trPr>
          <w:trHeight w:val="879"/>
        </w:trPr>
        <w:tc>
          <w:tcPr>
            <w:tcW w:w="320" w:type="dxa"/>
            <w:tcBorders>
              <w:top w:val="nil"/>
              <w:left w:val="single" w:sz="4" w:space="0" w:color="auto"/>
              <w:bottom w:val="nil"/>
              <w:right w:val="nil"/>
            </w:tcBorders>
            <w:shd w:val="clear" w:color="auto" w:fill="auto"/>
            <w:noWrap/>
            <w:vAlign w:val="center"/>
            <w:hideMark/>
          </w:tcPr>
          <w:p w14:paraId="658329F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nil"/>
              <w:right w:val="single" w:sz="4" w:space="0" w:color="auto"/>
            </w:tcBorders>
            <w:vAlign w:val="center"/>
            <w:hideMark/>
          </w:tcPr>
          <w:p w14:paraId="73EE02B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nil"/>
              <w:right w:val="single" w:sz="4" w:space="0" w:color="auto"/>
            </w:tcBorders>
            <w:shd w:val="clear" w:color="000000" w:fill="92D050"/>
            <w:noWrap/>
            <w:hideMark/>
          </w:tcPr>
          <w:p w14:paraId="0CEABE0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回数　</w:t>
            </w:r>
          </w:p>
        </w:tc>
        <w:tc>
          <w:tcPr>
            <w:tcW w:w="6015" w:type="dxa"/>
            <w:tcBorders>
              <w:top w:val="nil"/>
              <w:left w:val="nil"/>
              <w:bottom w:val="nil"/>
              <w:right w:val="single" w:sz="4" w:space="0" w:color="auto"/>
            </w:tcBorders>
            <w:shd w:val="clear" w:color="auto" w:fill="auto"/>
            <w:vAlign w:val="center"/>
            <w:hideMark/>
          </w:tcPr>
          <w:p w14:paraId="24882E1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24時間以内に　○1回作動　○2回適正作動　○3回以上作動；ele</w:t>
            </w:r>
            <w:r w:rsidR="0000007C">
              <w:rPr>
                <w:rFonts w:ascii="ＭＳ Ｐゴシック" w:eastAsia="ＭＳ Ｐゴシック" w:hAnsi="ＭＳ Ｐゴシック" w:cs="ＭＳ Ｐゴシック"/>
                <w:color w:val="000000"/>
                <w:kern w:val="0"/>
                <w:sz w:val="20"/>
                <w:szCs w:val="20"/>
              </w:rPr>
              <w:t>c</w:t>
            </w:r>
            <w:r w:rsidRPr="00A5541B">
              <w:rPr>
                <w:rFonts w:ascii="ＭＳ Ｐゴシック" w:eastAsia="ＭＳ Ｐゴシック" w:hAnsi="ＭＳ Ｐゴシック" w:cs="ＭＳ Ｐゴシック" w:hint="eastAsia"/>
                <w:color w:val="000000"/>
                <w:kern w:val="0"/>
                <w:sz w:val="20"/>
                <w:szCs w:val="20"/>
              </w:rPr>
              <w:t xml:space="preserve">trical storm 　</w:t>
            </w:r>
            <w:r w:rsidRPr="00A5541B">
              <w:rPr>
                <w:rFonts w:ascii="ＭＳ Ｐゴシック" w:eastAsia="ＭＳ Ｐゴシック" w:hAnsi="ＭＳ Ｐゴシック" w:cs="ＭＳ Ｐゴシック" w:hint="eastAsia"/>
                <w:color w:val="000000"/>
                <w:kern w:val="0"/>
                <w:sz w:val="20"/>
                <w:szCs w:val="20"/>
              </w:rPr>
              <w:br/>
              <w:t>□複数日にまたがって作動</w:t>
            </w:r>
          </w:p>
        </w:tc>
      </w:tr>
      <w:tr w:rsidR="00A5541B" w:rsidRPr="00A5541B" w14:paraId="349FDB75" w14:textId="77777777" w:rsidTr="00A5541B">
        <w:trPr>
          <w:trHeight w:val="420"/>
        </w:trPr>
        <w:tc>
          <w:tcPr>
            <w:tcW w:w="320" w:type="dxa"/>
            <w:tcBorders>
              <w:top w:val="nil"/>
              <w:left w:val="nil"/>
              <w:bottom w:val="nil"/>
              <w:right w:val="nil"/>
            </w:tcBorders>
            <w:shd w:val="clear" w:color="auto" w:fill="auto"/>
            <w:noWrap/>
            <w:vAlign w:val="bottom"/>
            <w:hideMark/>
          </w:tcPr>
          <w:p w14:paraId="4055DD8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10185" w:type="dxa"/>
            <w:gridSpan w:val="3"/>
            <w:tcBorders>
              <w:top w:val="nil"/>
              <w:left w:val="nil"/>
              <w:bottom w:val="single" w:sz="4" w:space="0" w:color="auto"/>
              <w:right w:val="nil"/>
            </w:tcBorders>
            <w:shd w:val="clear" w:color="000000" w:fill="EBF1DE"/>
            <w:vAlign w:val="center"/>
            <w:hideMark/>
          </w:tcPr>
          <w:p w14:paraId="3920A67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(2) 主要項目発生時の臨床的背景</w:t>
            </w:r>
            <w:r w:rsidRPr="00A5541B">
              <w:rPr>
                <w:rFonts w:ascii="ＭＳ Ｐゴシック" w:eastAsia="ＭＳ Ｐゴシック" w:hAnsi="ＭＳ Ｐゴシック" w:cs="ＭＳ Ｐゴシック" w:hint="eastAsia"/>
                <w:color w:val="00B0F0"/>
                <w:kern w:val="0"/>
                <w:sz w:val="20"/>
                <w:szCs w:val="20"/>
              </w:rPr>
              <w:t>（主要項目と関連あり）</w:t>
            </w:r>
          </w:p>
        </w:tc>
      </w:tr>
      <w:tr w:rsidR="00A5541B" w:rsidRPr="00A5541B" w14:paraId="3A7F92E0" w14:textId="77777777" w:rsidTr="00A5541B">
        <w:trPr>
          <w:trHeight w:val="390"/>
        </w:trPr>
        <w:tc>
          <w:tcPr>
            <w:tcW w:w="320" w:type="dxa"/>
            <w:tcBorders>
              <w:top w:val="nil"/>
              <w:left w:val="single" w:sz="4" w:space="0" w:color="auto"/>
              <w:bottom w:val="nil"/>
              <w:right w:val="nil"/>
            </w:tcBorders>
            <w:shd w:val="clear" w:color="auto" w:fill="auto"/>
            <w:noWrap/>
            <w:vAlign w:val="center"/>
            <w:hideMark/>
          </w:tcPr>
          <w:p w14:paraId="73B2ED5E"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000000" w:fill="F2F2F2"/>
            <w:vAlign w:val="center"/>
            <w:hideMark/>
          </w:tcPr>
          <w:p w14:paraId="3249357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2"/>
              </w:rPr>
            </w:pPr>
            <w:r w:rsidRPr="00A5541B">
              <w:rPr>
                <w:rFonts w:ascii="ＭＳ Ｐゴシック" w:eastAsia="ＭＳ Ｐゴシック" w:hAnsi="ＭＳ Ｐゴシック" w:cs="ＭＳ Ｐゴシック" w:hint="eastAsia"/>
                <w:color w:val="000000"/>
                <w:kern w:val="0"/>
                <w:sz w:val="22"/>
              </w:rPr>
              <w:t>臨床検査</w:t>
            </w:r>
            <w:r w:rsidRPr="00A5541B">
              <w:rPr>
                <w:rFonts w:ascii="ＭＳ Ｐゴシック" w:eastAsia="ＭＳ Ｐゴシック" w:hAnsi="ＭＳ Ｐゴシック" w:cs="ＭＳ Ｐゴシック" w:hint="eastAsia"/>
                <w:color w:val="000000"/>
                <w:kern w:val="0"/>
                <w:sz w:val="22"/>
              </w:rPr>
              <w:br/>
            </w:r>
            <w:r w:rsidRPr="00A5541B">
              <w:rPr>
                <w:rFonts w:ascii="ＭＳ Ｐゴシック" w:eastAsia="ＭＳ Ｐゴシック" w:hAnsi="ＭＳ Ｐゴシック" w:cs="ＭＳ Ｐゴシック" w:hint="eastAsia"/>
                <w:color w:val="4F81BD"/>
                <w:kern w:val="0"/>
                <w:sz w:val="18"/>
                <w:szCs w:val="18"/>
              </w:rPr>
              <w:t>（初回VT/VF治療より2週間以内）</w:t>
            </w:r>
          </w:p>
        </w:tc>
        <w:tc>
          <w:tcPr>
            <w:tcW w:w="2690" w:type="dxa"/>
            <w:vMerge w:val="restart"/>
            <w:tcBorders>
              <w:top w:val="nil"/>
              <w:left w:val="nil"/>
              <w:bottom w:val="single" w:sz="4" w:space="0" w:color="000000"/>
              <w:right w:val="single" w:sz="4" w:space="0" w:color="auto"/>
            </w:tcBorders>
            <w:shd w:val="clear" w:color="000000" w:fill="EBF1DE"/>
            <w:vAlign w:val="center"/>
            <w:hideMark/>
          </w:tcPr>
          <w:p w14:paraId="3D9616D6"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心電図</w:t>
            </w:r>
          </w:p>
        </w:tc>
        <w:tc>
          <w:tcPr>
            <w:tcW w:w="6015" w:type="dxa"/>
            <w:tcBorders>
              <w:top w:val="nil"/>
              <w:left w:val="nil"/>
              <w:bottom w:val="nil"/>
              <w:right w:val="single" w:sz="4" w:space="0" w:color="auto"/>
            </w:tcBorders>
            <w:shd w:val="clear" w:color="auto" w:fill="auto"/>
            <w:vAlign w:val="center"/>
            <w:hideMark/>
          </w:tcPr>
          <w:p w14:paraId="41F6F77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調律 （○洞調律　○心房粗・細動　○その他（　　　　　　　　）</w:t>
            </w:r>
          </w:p>
        </w:tc>
      </w:tr>
      <w:tr w:rsidR="00A5541B" w:rsidRPr="00A5541B" w14:paraId="4320C45F" w14:textId="77777777" w:rsidTr="00A5541B">
        <w:trPr>
          <w:trHeight w:val="579"/>
        </w:trPr>
        <w:tc>
          <w:tcPr>
            <w:tcW w:w="320" w:type="dxa"/>
            <w:tcBorders>
              <w:top w:val="nil"/>
              <w:left w:val="single" w:sz="4" w:space="0" w:color="auto"/>
              <w:bottom w:val="nil"/>
              <w:right w:val="nil"/>
            </w:tcBorders>
            <w:shd w:val="clear" w:color="auto" w:fill="auto"/>
            <w:noWrap/>
            <w:vAlign w:val="center"/>
            <w:hideMark/>
          </w:tcPr>
          <w:p w14:paraId="4B3279A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6A71290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2"/>
              </w:rPr>
            </w:pPr>
          </w:p>
        </w:tc>
        <w:tc>
          <w:tcPr>
            <w:tcW w:w="2690" w:type="dxa"/>
            <w:vMerge/>
            <w:tcBorders>
              <w:top w:val="nil"/>
              <w:left w:val="nil"/>
              <w:bottom w:val="single" w:sz="4" w:space="0" w:color="000000"/>
              <w:right w:val="single" w:sz="4" w:space="0" w:color="auto"/>
            </w:tcBorders>
            <w:vAlign w:val="center"/>
            <w:hideMark/>
          </w:tcPr>
          <w:p w14:paraId="123F979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6015" w:type="dxa"/>
            <w:tcBorders>
              <w:top w:val="nil"/>
              <w:left w:val="nil"/>
              <w:bottom w:val="single" w:sz="4" w:space="0" w:color="auto"/>
              <w:right w:val="single" w:sz="4" w:space="0" w:color="auto"/>
            </w:tcBorders>
            <w:shd w:val="clear" w:color="auto" w:fill="auto"/>
            <w:vAlign w:val="center"/>
            <w:hideMark/>
          </w:tcPr>
          <w:p w14:paraId="2CA7F9A4"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心拍数（　　　）拍/分, QRS幅　(      ) ms, </w:t>
            </w:r>
            <w:r w:rsidRPr="00A5541B">
              <w:rPr>
                <w:rFonts w:ascii="ＭＳ Ｐゴシック" w:eastAsia="ＭＳ Ｐゴシック" w:hAnsi="ＭＳ Ｐゴシック" w:cs="ＭＳ Ｐゴシック" w:hint="eastAsia"/>
                <w:color w:val="0070C0"/>
                <w:kern w:val="0"/>
                <w:sz w:val="20"/>
                <w:szCs w:val="20"/>
              </w:rPr>
              <w:t xml:space="preserve">例　160ms, </w:t>
            </w:r>
            <w:r w:rsidRPr="00A5541B">
              <w:rPr>
                <w:rFonts w:ascii="ＭＳ Ｐゴシック" w:eastAsia="ＭＳ Ｐゴシック" w:hAnsi="ＭＳ Ｐゴシック" w:cs="ＭＳ Ｐゴシック" w:hint="eastAsia"/>
                <w:color w:val="000000"/>
                <w:kern w:val="0"/>
                <w:sz w:val="20"/>
                <w:szCs w:val="20"/>
              </w:rPr>
              <w:t xml:space="preserve">QT時間（　　　）ms, </w:t>
            </w:r>
            <w:r w:rsidRPr="00A5541B">
              <w:rPr>
                <w:rFonts w:ascii="ＭＳ Ｐゴシック" w:eastAsia="ＭＳ Ｐゴシック" w:hAnsi="ＭＳ Ｐゴシック" w:cs="ＭＳ Ｐゴシック" w:hint="eastAsia"/>
                <w:color w:val="0070C0"/>
                <w:kern w:val="0"/>
                <w:sz w:val="20"/>
                <w:szCs w:val="20"/>
              </w:rPr>
              <w:t xml:space="preserve">例　440ms 　　</w:t>
            </w:r>
          </w:p>
        </w:tc>
      </w:tr>
      <w:tr w:rsidR="00A5541B" w:rsidRPr="00A5541B" w14:paraId="509F5894" w14:textId="77777777" w:rsidTr="00A5541B">
        <w:trPr>
          <w:trHeight w:val="339"/>
        </w:trPr>
        <w:tc>
          <w:tcPr>
            <w:tcW w:w="320" w:type="dxa"/>
            <w:tcBorders>
              <w:top w:val="nil"/>
              <w:left w:val="single" w:sz="4" w:space="0" w:color="auto"/>
              <w:bottom w:val="nil"/>
              <w:right w:val="nil"/>
            </w:tcBorders>
            <w:shd w:val="clear" w:color="auto" w:fill="auto"/>
            <w:noWrap/>
            <w:vAlign w:val="center"/>
            <w:hideMark/>
          </w:tcPr>
          <w:p w14:paraId="5B1A486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1A5873B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2"/>
              </w:rPr>
            </w:pPr>
          </w:p>
        </w:tc>
        <w:tc>
          <w:tcPr>
            <w:tcW w:w="2690" w:type="dxa"/>
            <w:tcBorders>
              <w:top w:val="nil"/>
              <w:left w:val="nil"/>
              <w:bottom w:val="single" w:sz="4" w:space="0" w:color="auto"/>
              <w:right w:val="single" w:sz="4" w:space="0" w:color="auto"/>
            </w:tcBorders>
            <w:shd w:val="clear" w:color="000000" w:fill="EBF1DE"/>
            <w:noWrap/>
            <w:vAlign w:val="center"/>
            <w:hideMark/>
          </w:tcPr>
          <w:p w14:paraId="4E5C9E61"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胸部X線</w:t>
            </w:r>
          </w:p>
        </w:tc>
        <w:tc>
          <w:tcPr>
            <w:tcW w:w="6015" w:type="dxa"/>
            <w:tcBorders>
              <w:top w:val="nil"/>
              <w:left w:val="nil"/>
              <w:bottom w:val="single" w:sz="4" w:space="0" w:color="auto"/>
              <w:right w:val="single" w:sz="4" w:space="0" w:color="auto"/>
            </w:tcBorders>
            <w:shd w:val="clear" w:color="auto" w:fill="auto"/>
            <w:vAlign w:val="center"/>
            <w:hideMark/>
          </w:tcPr>
          <w:p w14:paraId="5234DA16"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CTR　（　　　）％　　　うっ血の有無　（○無、○有）</w:t>
            </w:r>
          </w:p>
        </w:tc>
      </w:tr>
      <w:tr w:rsidR="00A5541B" w:rsidRPr="00A5541B" w14:paraId="21254E43" w14:textId="77777777" w:rsidTr="00A5541B">
        <w:trPr>
          <w:trHeight w:val="240"/>
        </w:trPr>
        <w:tc>
          <w:tcPr>
            <w:tcW w:w="320" w:type="dxa"/>
            <w:tcBorders>
              <w:top w:val="nil"/>
              <w:left w:val="single" w:sz="4" w:space="0" w:color="auto"/>
              <w:bottom w:val="nil"/>
              <w:right w:val="nil"/>
            </w:tcBorders>
            <w:shd w:val="clear" w:color="auto" w:fill="auto"/>
            <w:noWrap/>
            <w:vAlign w:val="center"/>
            <w:hideMark/>
          </w:tcPr>
          <w:p w14:paraId="0C1616C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4673E70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2"/>
              </w:rPr>
            </w:pPr>
          </w:p>
        </w:tc>
        <w:tc>
          <w:tcPr>
            <w:tcW w:w="2690" w:type="dxa"/>
            <w:vMerge w:val="restart"/>
            <w:tcBorders>
              <w:top w:val="nil"/>
              <w:left w:val="nil"/>
              <w:bottom w:val="single" w:sz="4" w:space="0" w:color="000000"/>
              <w:right w:val="single" w:sz="4" w:space="0" w:color="auto"/>
            </w:tcBorders>
            <w:shd w:val="clear" w:color="000000" w:fill="EBF1DE"/>
            <w:noWrap/>
            <w:vAlign w:val="center"/>
            <w:hideMark/>
          </w:tcPr>
          <w:p w14:paraId="67727CC9"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生化学検査</w:t>
            </w:r>
          </w:p>
        </w:tc>
        <w:tc>
          <w:tcPr>
            <w:tcW w:w="6015" w:type="dxa"/>
            <w:tcBorders>
              <w:top w:val="nil"/>
              <w:left w:val="nil"/>
              <w:bottom w:val="nil"/>
              <w:right w:val="single" w:sz="4" w:space="0" w:color="auto"/>
            </w:tcBorders>
            <w:shd w:val="clear" w:color="auto" w:fill="auto"/>
            <w:vAlign w:val="center"/>
            <w:hideMark/>
          </w:tcPr>
          <w:p w14:paraId="2E2A204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□測定せず　</w:t>
            </w:r>
          </w:p>
        </w:tc>
      </w:tr>
      <w:tr w:rsidR="00A5541B" w:rsidRPr="00A5541B" w14:paraId="1FD6FA43" w14:textId="77777777" w:rsidTr="00A5541B">
        <w:trPr>
          <w:trHeight w:val="960"/>
        </w:trPr>
        <w:tc>
          <w:tcPr>
            <w:tcW w:w="320" w:type="dxa"/>
            <w:tcBorders>
              <w:top w:val="nil"/>
              <w:left w:val="single" w:sz="4" w:space="0" w:color="auto"/>
              <w:bottom w:val="nil"/>
              <w:right w:val="nil"/>
            </w:tcBorders>
            <w:shd w:val="clear" w:color="auto" w:fill="auto"/>
            <w:noWrap/>
            <w:vAlign w:val="center"/>
            <w:hideMark/>
          </w:tcPr>
          <w:p w14:paraId="2F382D9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1939DE1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2"/>
              </w:rPr>
            </w:pPr>
          </w:p>
        </w:tc>
        <w:tc>
          <w:tcPr>
            <w:tcW w:w="2690" w:type="dxa"/>
            <w:vMerge/>
            <w:tcBorders>
              <w:top w:val="nil"/>
              <w:left w:val="nil"/>
              <w:bottom w:val="single" w:sz="4" w:space="0" w:color="000000"/>
              <w:right w:val="single" w:sz="4" w:space="0" w:color="auto"/>
            </w:tcBorders>
            <w:vAlign w:val="center"/>
            <w:hideMark/>
          </w:tcPr>
          <w:p w14:paraId="5C0AB35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6015" w:type="dxa"/>
            <w:tcBorders>
              <w:top w:val="nil"/>
              <w:left w:val="nil"/>
              <w:bottom w:val="single" w:sz="4" w:space="0" w:color="auto"/>
              <w:right w:val="single" w:sz="4" w:space="0" w:color="auto"/>
            </w:tcBorders>
            <w:shd w:val="clear" w:color="auto" w:fill="auto"/>
            <w:vAlign w:val="center"/>
            <w:hideMark/>
          </w:tcPr>
          <w:p w14:paraId="218FAC7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BNP（　　　）pg/ml あるいはProBNP　（　　　）ng/L、 Hｂ：（　　　）g/dl、Na：（　　　　）mEq/L K： （　　　　）mEq/L、 Cl：（　　　　）mEq/L， Ca： （　　　）mg/dl 、血清クレアチニン：（　　　　） mg/dl 尿素窒素：（　　　 ）mg/dl </w:t>
            </w:r>
          </w:p>
        </w:tc>
      </w:tr>
      <w:tr w:rsidR="00A5541B" w:rsidRPr="00A5541B" w14:paraId="7759DD44" w14:textId="77777777" w:rsidTr="00A5541B">
        <w:trPr>
          <w:trHeight w:val="519"/>
        </w:trPr>
        <w:tc>
          <w:tcPr>
            <w:tcW w:w="320" w:type="dxa"/>
            <w:tcBorders>
              <w:top w:val="nil"/>
              <w:left w:val="single" w:sz="4" w:space="0" w:color="auto"/>
              <w:bottom w:val="nil"/>
              <w:right w:val="nil"/>
            </w:tcBorders>
            <w:shd w:val="clear" w:color="auto" w:fill="auto"/>
            <w:noWrap/>
            <w:vAlign w:val="center"/>
            <w:hideMark/>
          </w:tcPr>
          <w:p w14:paraId="154BB15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tcBorders>
              <w:top w:val="nil"/>
              <w:left w:val="nil"/>
              <w:bottom w:val="nil"/>
              <w:right w:val="nil"/>
            </w:tcBorders>
            <w:shd w:val="clear" w:color="000000" w:fill="92D050"/>
            <w:noWrap/>
            <w:vAlign w:val="bottom"/>
            <w:hideMark/>
          </w:tcPr>
          <w:p w14:paraId="13DDFCC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2690" w:type="dxa"/>
            <w:tcBorders>
              <w:top w:val="nil"/>
              <w:left w:val="nil"/>
              <w:bottom w:val="single" w:sz="4" w:space="0" w:color="auto"/>
              <w:right w:val="single" w:sz="4" w:space="0" w:color="auto"/>
            </w:tcBorders>
            <w:shd w:val="clear" w:color="000000" w:fill="92D050"/>
            <w:noWrap/>
            <w:vAlign w:val="center"/>
            <w:hideMark/>
          </w:tcPr>
          <w:p w14:paraId="4637AA19"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推定される適切作動の原因</w:t>
            </w:r>
          </w:p>
        </w:tc>
        <w:tc>
          <w:tcPr>
            <w:tcW w:w="6015" w:type="dxa"/>
            <w:tcBorders>
              <w:top w:val="nil"/>
              <w:left w:val="nil"/>
              <w:bottom w:val="single" w:sz="4" w:space="0" w:color="auto"/>
              <w:right w:val="single" w:sz="4" w:space="0" w:color="auto"/>
            </w:tcBorders>
            <w:shd w:val="clear" w:color="auto" w:fill="auto"/>
            <w:vAlign w:val="center"/>
            <w:hideMark/>
          </w:tcPr>
          <w:p w14:paraId="60855D5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○心不全、○心筋虚血、○電解質異常　○不明　</w:t>
            </w:r>
            <w:r w:rsidRPr="00A5541B">
              <w:rPr>
                <w:rFonts w:ascii="ＭＳ Ｐゴシック" w:eastAsia="ＭＳ Ｐゴシック" w:hAnsi="ＭＳ Ｐゴシック" w:cs="ＭＳ Ｐゴシック" w:hint="eastAsia"/>
                <w:color w:val="000000"/>
                <w:kern w:val="0"/>
                <w:sz w:val="20"/>
                <w:szCs w:val="20"/>
              </w:rPr>
              <w:br/>
              <w:t>○その他（　　　　　）</w:t>
            </w:r>
          </w:p>
        </w:tc>
      </w:tr>
      <w:tr w:rsidR="00A5541B" w:rsidRPr="00A5541B" w14:paraId="5C66490C" w14:textId="77777777" w:rsidTr="00A5541B">
        <w:trPr>
          <w:trHeight w:val="390"/>
        </w:trPr>
        <w:tc>
          <w:tcPr>
            <w:tcW w:w="320" w:type="dxa"/>
            <w:tcBorders>
              <w:top w:val="nil"/>
              <w:left w:val="single" w:sz="4" w:space="0" w:color="auto"/>
              <w:bottom w:val="nil"/>
              <w:right w:val="nil"/>
            </w:tcBorders>
            <w:shd w:val="clear" w:color="auto" w:fill="auto"/>
            <w:noWrap/>
            <w:vAlign w:val="center"/>
            <w:hideMark/>
          </w:tcPr>
          <w:p w14:paraId="4D8A68A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0185" w:type="dxa"/>
            <w:gridSpan w:val="3"/>
            <w:tcBorders>
              <w:top w:val="single" w:sz="4" w:space="0" w:color="auto"/>
              <w:left w:val="nil"/>
              <w:bottom w:val="single" w:sz="4" w:space="0" w:color="auto"/>
              <w:right w:val="single" w:sz="4" w:space="0" w:color="000000"/>
            </w:tcBorders>
            <w:shd w:val="clear" w:color="000000" w:fill="EBF1DE"/>
            <w:vAlign w:val="center"/>
            <w:hideMark/>
          </w:tcPr>
          <w:p w14:paraId="51DE68C6"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（3) 主要評価項目発生時の対処、治療</w:t>
            </w:r>
            <w:r w:rsidRPr="00A5541B">
              <w:rPr>
                <w:rFonts w:ascii="ＭＳ Ｐゴシック" w:eastAsia="ＭＳ Ｐゴシック" w:hAnsi="ＭＳ Ｐゴシック" w:cs="ＭＳ Ｐゴシック" w:hint="eastAsia"/>
                <w:color w:val="0070C0"/>
                <w:kern w:val="0"/>
                <w:sz w:val="20"/>
                <w:szCs w:val="20"/>
              </w:rPr>
              <w:t>（主要項目と関連あり）</w:t>
            </w:r>
          </w:p>
        </w:tc>
      </w:tr>
      <w:tr w:rsidR="00A5541B" w:rsidRPr="00A5541B" w14:paraId="18EA2948" w14:textId="77777777" w:rsidTr="00A5541B">
        <w:trPr>
          <w:trHeight w:val="285"/>
        </w:trPr>
        <w:tc>
          <w:tcPr>
            <w:tcW w:w="320" w:type="dxa"/>
            <w:tcBorders>
              <w:top w:val="nil"/>
              <w:left w:val="single" w:sz="4" w:space="0" w:color="auto"/>
              <w:bottom w:val="nil"/>
              <w:right w:val="nil"/>
            </w:tcBorders>
            <w:shd w:val="clear" w:color="auto" w:fill="auto"/>
            <w:noWrap/>
            <w:vAlign w:val="center"/>
            <w:hideMark/>
          </w:tcPr>
          <w:p w14:paraId="5B0D386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tcBorders>
              <w:top w:val="nil"/>
              <w:left w:val="nil"/>
              <w:bottom w:val="single" w:sz="4" w:space="0" w:color="auto"/>
              <w:right w:val="single" w:sz="4" w:space="0" w:color="auto"/>
            </w:tcBorders>
            <w:shd w:val="clear" w:color="auto" w:fill="auto"/>
            <w:vAlign w:val="center"/>
            <w:hideMark/>
          </w:tcPr>
          <w:p w14:paraId="2538FE71" w14:textId="77777777" w:rsidR="00A5541B" w:rsidRPr="00A5541B" w:rsidRDefault="00A5541B" w:rsidP="00A5541B">
            <w:pPr>
              <w:widowControl/>
              <w:jc w:val="center"/>
              <w:rPr>
                <w:rFonts w:ascii="ＭＳ Ｐゴシック" w:eastAsia="ＭＳ Ｐゴシック" w:hAnsi="ＭＳ Ｐゴシック" w:cs="ＭＳ Ｐゴシック"/>
                <w:color w:val="000000"/>
                <w:kern w:val="0"/>
                <w:sz w:val="22"/>
              </w:rPr>
            </w:pPr>
            <w:r w:rsidRPr="00A5541B">
              <w:rPr>
                <w:rFonts w:ascii="ＭＳ Ｐゴシック" w:eastAsia="ＭＳ Ｐゴシック" w:hAnsi="ＭＳ Ｐゴシック" w:cs="ＭＳ Ｐゴシック" w:hint="eastAsia"/>
                <w:color w:val="000000"/>
                <w:kern w:val="0"/>
                <w:sz w:val="22"/>
              </w:rPr>
              <w:t>入院</w:t>
            </w:r>
          </w:p>
        </w:tc>
        <w:tc>
          <w:tcPr>
            <w:tcW w:w="2690" w:type="dxa"/>
            <w:tcBorders>
              <w:top w:val="nil"/>
              <w:left w:val="nil"/>
              <w:bottom w:val="single" w:sz="4" w:space="0" w:color="auto"/>
              <w:right w:val="single" w:sz="4" w:space="0" w:color="auto"/>
            </w:tcBorders>
            <w:shd w:val="clear" w:color="000000" w:fill="EBF1DE"/>
            <w:noWrap/>
            <w:vAlign w:val="center"/>
            <w:hideMark/>
          </w:tcPr>
          <w:p w14:paraId="1685EBAD"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有無</w:t>
            </w:r>
          </w:p>
        </w:tc>
        <w:tc>
          <w:tcPr>
            <w:tcW w:w="6015" w:type="dxa"/>
            <w:tcBorders>
              <w:top w:val="nil"/>
              <w:left w:val="nil"/>
              <w:bottom w:val="single" w:sz="4" w:space="0" w:color="auto"/>
              <w:right w:val="single" w:sz="4" w:space="0" w:color="auto"/>
            </w:tcBorders>
            <w:shd w:val="clear" w:color="auto" w:fill="auto"/>
            <w:vAlign w:val="center"/>
            <w:hideMark/>
          </w:tcPr>
          <w:p w14:paraId="2AAF0F4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w:t>
            </w:r>
          </w:p>
        </w:tc>
      </w:tr>
      <w:tr w:rsidR="00A5541B" w:rsidRPr="00A5541B" w14:paraId="38C04840" w14:textId="77777777" w:rsidTr="00A5541B">
        <w:trPr>
          <w:trHeight w:val="240"/>
        </w:trPr>
        <w:tc>
          <w:tcPr>
            <w:tcW w:w="320" w:type="dxa"/>
            <w:tcBorders>
              <w:top w:val="nil"/>
              <w:left w:val="single" w:sz="4" w:space="0" w:color="auto"/>
              <w:bottom w:val="nil"/>
              <w:right w:val="nil"/>
            </w:tcBorders>
            <w:shd w:val="clear" w:color="auto" w:fill="auto"/>
            <w:noWrap/>
            <w:vAlign w:val="center"/>
            <w:hideMark/>
          </w:tcPr>
          <w:p w14:paraId="6A3E66C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auto" w:fill="auto"/>
            <w:vAlign w:val="center"/>
            <w:hideMark/>
          </w:tcPr>
          <w:p w14:paraId="76F8CB68" w14:textId="77777777" w:rsidR="00A5541B" w:rsidRPr="00A5541B" w:rsidRDefault="00A5541B" w:rsidP="00A5541B">
            <w:pPr>
              <w:widowControl/>
              <w:jc w:val="center"/>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血行再建術</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00B0F0"/>
                <w:kern w:val="0"/>
                <w:sz w:val="16"/>
                <w:szCs w:val="16"/>
              </w:rPr>
              <w:t>（複数回行われた場合は期間中の</w:t>
            </w:r>
            <w:r w:rsidRPr="00A5541B">
              <w:rPr>
                <w:rFonts w:ascii="ＭＳ Ｐゴシック" w:eastAsia="ＭＳ Ｐゴシック" w:hAnsi="ＭＳ Ｐゴシック" w:cs="ＭＳ Ｐゴシック" w:hint="eastAsia"/>
                <w:color w:val="00B0F0"/>
                <w:kern w:val="0"/>
                <w:sz w:val="16"/>
                <w:szCs w:val="16"/>
                <w:u w:val="single"/>
              </w:rPr>
              <w:t>最初の術日</w:t>
            </w:r>
            <w:r w:rsidRPr="00A5541B">
              <w:rPr>
                <w:rFonts w:ascii="ＭＳ Ｐゴシック" w:eastAsia="ＭＳ Ｐゴシック" w:hAnsi="ＭＳ Ｐゴシック" w:cs="ＭＳ Ｐゴシック" w:hint="eastAsia"/>
                <w:color w:val="00B0F0"/>
                <w:kern w:val="0"/>
                <w:sz w:val="16"/>
                <w:szCs w:val="16"/>
              </w:rPr>
              <w:t>）</w:t>
            </w:r>
            <w:r w:rsidRPr="00A5541B">
              <w:rPr>
                <w:rFonts w:ascii="ＭＳ Ｐゴシック" w:eastAsia="ＭＳ Ｐゴシック" w:hAnsi="ＭＳ Ｐゴシック" w:cs="ＭＳ Ｐゴシック" w:hint="eastAsia"/>
                <w:color w:val="000000"/>
                <w:kern w:val="0"/>
                <w:sz w:val="20"/>
                <w:szCs w:val="20"/>
              </w:rPr>
              <w:t xml:space="preserve">　</w:t>
            </w:r>
          </w:p>
        </w:tc>
        <w:tc>
          <w:tcPr>
            <w:tcW w:w="2690" w:type="dxa"/>
            <w:tcBorders>
              <w:top w:val="nil"/>
              <w:left w:val="nil"/>
              <w:bottom w:val="single" w:sz="4" w:space="0" w:color="auto"/>
              <w:right w:val="single" w:sz="4" w:space="0" w:color="auto"/>
            </w:tcBorders>
            <w:shd w:val="clear" w:color="000000" w:fill="EBF1DE"/>
            <w:noWrap/>
            <w:vAlign w:val="center"/>
            <w:hideMark/>
          </w:tcPr>
          <w:p w14:paraId="41A0580E"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w:t>
            </w:r>
          </w:p>
        </w:tc>
        <w:tc>
          <w:tcPr>
            <w:tcW w:w="6015" w:type="dxa"/>
            <w:tcBorders>
              <w:top w:val="nil"/>
              <w:left w:val="nil"/>
              <w:bottom w:val="single" w:sz="4" w:space="0" w:color="auto"/>
              <w:right w:val="single" w:sz="4" w:space="0" w:color="auto"/>
            </w:tcBorders>
            <w:shd w:val="clear" w:color="auto" w:fill="auto"/>
            <w:vAlign w:val="center"/>
            <w:hideMark/>
          </w:tcPr>
          <w:p w14:paraId="3F5EF3E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　</w:t>
            </w:r>
            <w:r w:rsidRPr="00A5541B">
              <w:rPr>
                <w:rFonts w:ascii="ＭＳ Ｐゴシック" w:eastAsia="ＭＳ Ｐゴシック" w:hAnsi="ＭＳ Ｐゴシック" w:cs="ＭＳ Ｐゴシック" w:hint="eastAsia"/>
                <w:color w:val="0070C0"/>
                <w:kern w:val="0"/>
                <w:sz w:val="20"/>
                <w:szCs w:val="20"/>
              </w:rPr>
              <w:t>有の場合以下に記入</w:t>
            </w:r>
          </w:p>
        </w:tc>
      </w:tr>
      <w:tr w:rsidR="00A5541B" w:rsidRPr="00A5541B" w14:paraId="15D39BEE" w14:textId="77777777" w:rsidTr="00A5541B">
        <w:trPr>
          <w:trHeight w:val="720"/>
        </w:trPr>
        <w:tc>
          <w:tcPr>
            <w:tcW w:w="320" w:type="dxa"/>
            <w:tcBorders>
              <w:top w:val="nil"/>
              <w:left w:val="single" w:sz="4" w:space="0" w:color="auto"/>
              <w:bottom w:val="nil"/>
              <w:right w:val="nil"/>
            </w:tcBorders>
            <w:shd w:val="clear" w:color="auto" w:fill="auto"/>
            <w:noWrap/>
            <w:vAlign w:val="center"/>
            <w:hideMark/>
          </w:tcPr>
          <w:p w14:paraId="43A09CD6"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03AD929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noWrap/>
            <w:vAlign w:val="center"/>
            <w:hideMark/>
          </w:tcPr>
          <w:p w14:paraId="34DC6977"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PCI</w:t>
            </w:r>
          </w:p>
        </w:tc>
        <w:tc>
          <w:tcPr>
            <w:tcW w:w="6015" w:type="dxa"/>
            <w:tcBorders>
              <w:top w:val="nil"/>
              <w:left w:val="nil"/>
              <w:bottom w:val="single" w:sz="4" w:space="0" w:color="auto"/>
              <w:right w:val="single" w:sz="4" w:space="0" w:color="auto"/>
            </w:tcBorders>
            <w:shd w:val="clear" w:color="auto" w:fill="auto"/>
            <w:vAlign w:val="center"/>
            <w:hideMark/>
          </w:tcPr>
          <w:p w14:paraId="06C6DB3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有の場合（○改善、○非改善）　施行日（　　　/　　　/　　/　　;　</w:t>
            </w:r>
            <w:r w:rsidRPr="00A5541B">
              <w:rPr>
                <w:rFonts w:ascii="ＭＳ Ｐゴシック" w:eastAsia="ＭＳ Ｐゴシック" w:hAnsi="ＭＳ Ｐゴシック" w:cs="ＭＳ Ｐゴシック" w:hint="eastAsia"/>
                <w:color w:val="0070C0"/>
                <w:kern w:val="0"/>
                <w:sz w:val="20"/>
                <w:szCs w:val="20"/>
              </w:rPr>
              <w:t xml:space="preserve">西暦例 ：2005/08/01　</w:t>
            </w:r>
            <w:r w:rsidRPr="00A5541B">
              <w:rPr>
                <w:rFonts w:ascii="ＭＳ Ｐゴシック" w:eastAsia="ＭＳ Ｐゴシック" w:hAnsi="ＭＳ Ｐゴシック" w:cs="ＭＳ Ｐゴシック" w:hint="eastAsia"/>
                <w:color w:val="000000"/>
                <w:kern w:val="0"/>
                <w:sz w:val="20"/>
                <w:szCs w:val="20"/>
              </w:rPr>
              <w:br/>
              <w:t>期間中複数回施行（○無、　○有）</w:t>
            </w:r>
          </w:p>
        </w:tc>
      </w:tr>
      <w:tr w:rsidR="00A5541B" w:rsidRPr="00A5541B" w14:paraId="01E01692" w14:textId="77777777" w:rsidTr="00A5541B">
        <w:trPr>
          <w:trHeight w:val="720"/>
        </w:trPr>
        <w:tc>
          <w:tcPr>
            <w:tcW w:w="320" w:type="dxa"/>
            <w:tcBorders>
              <w:top w:val="nil"/>
              <w:left w:val="single" w:sz="4" w:space="0" w:color="auto"/>
              <w:bottom w:val="nil"/>
              <w:right w:val="nil"/>
            </w:tcBorders>
            <w:shd w:val="clear" w:color="auto" w:fill="auto"/>
            <w:noWrap/>
            <w:vAlign w:val="center"/>
            <w:hideMark/>
          </w:tcPr>
          <w:p w14:paraId="7211A49E"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29E5333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noWrap/>
            <w:vAlign w:val="center"/>
            <w:hideMark/>
          </w:tcPr>
          <w:p w14:paraId="58EA9B85"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外科手術</w:t>
            </w:r>
          </w:p>
        </w:tc>
        <w:tc>
          <w:tcPr>
            <w:tcW w:w="6015" w:type="dxa"/>
            <w:tcBorders>
              <w:top w:val="nil"/>
              <w:left w:val="nil"/>
              <w:bottom w:val="single" w:sz="4" w:space="0" w:color="auto"/>
              <w:right w:val="single" w:sz="4" w:space="0" w:color="auto"/>
            </w:tcBorders>
            <w:shd w:val="clear" w:color="auto" w:fill="auto"/>
            <w:vAlign w:val="center"/>
            <w:hideMark/>
          </w:tcPr>
          <w:p w14:paraId="3B5D35A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有の場合（○改善、○非改善）　施行日（　　　/　　　/　　/　　;　</w:t>
            </w:r>
            <w:r w:rsidRPr="00A5541B">
              <w:rPr>
                <w:rFonts w:ascii="ＭＳ Ｐゴシック" w:eastAsia="ＭＳ Ｐゴシック" w:hAnsi="ＭＳ Ｐゴシック" w:cs="ＭＳ Ｐゴシック" w:hint="eastAsia"/>
                <w:color w:val="0070C0"/>
                <w:kern w:val="0"/>
                <w:sz w:val="20"/>
                <w:szCs w:val="20"/>
              </w:rPr>
              <w:t xml:space="preserve">西暦例 ：2005/08/01　2.有の場合入力必須 </w:t>
            </w:r>
            <w:r w:rsidRPr="00A5541B">
              <w:rPr>
                <w:rFonts w:ascii="ＭＳ Ｐゴシック" w:eastAsia="ＭＳ Ｐゴシック" w:hAnsi="ＭＳ Ｐゴシック" w:cs="ＭＳ Ｐゴシック" w:hint="eastAsia"/>
                <w:color w:val="000000"/>
                <w:kern w:val="0"/>
                <w:sz w:val="20"/>
                <w:szCs w:val="20"/>
              </w:rPr>
              <w:t xml:space="preserve">）　</w:t>
            </w:r>
            <w:r w:rsidRPr="00A5541B">
              <w:rPr>
                <w:rFonts w:ascii="ＭＳ Ｐゴシック" w:eastAsia="ＭＳ Ｐゴシック" w:hAnsi="ＭＳ Ｐゴシック" w:cs="ＭＳ Ｐゴシック" w:hint="eastAsia"/>
                <w:color w:val="000000"/>
                <w:kern w:val="0"/>
                <w:sz w:val="20"/>
                <w:szCs w:val="20"/>
              </w:rPr>
              <w:br/>
              <w:t>期間中複数回施行（○無、　○有）</w:t>
            </w:r>
          </w:p>
        </w:tc>
      </w:tr>
      <w:tr w:rsidR="00A5541B" w:rsidRPr="00A5541B" w14:paraId="612A4521" w14:textId="77777777" w:rsidTr="00A5541B">
        <w:trPr>
          <w:trHeight w:val="240"/>
        </w:trPr>
        <w:tc>
          <w:tcPr>
            <w:tcW w:w="320" w:type="dxa"/>
            <w:tcBorders>
              <w:top w:val="nil"/>
              <w:left w:val="single" w:sz="4" w:space="0" w:color="auto"/>
              <w:bottom w:val="nil"/>
              <w:right w:val="nil"/>
            </w:tcBorders>
            <w:shd w:val="clear" w:color="auto" w:fill="auto"/>
            <w:noWrap/>
            <w:vAlign w:val="center"/>
            <w:hideMark/>
          </w:tcPr>
          <w:p w14:paraId="0CCE9CC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auto" w:fill="auto"/>
            <w:vAlign w:val="center"/>
            <w:hideMark/>
          </w:tcPr>
          <w:p w14:paraId="6D6171E8" w14:textId="77777777" w:rsidR="00A5541B" w:rsidRPr="00A5541B" w:rsidRDefault="00A5541B" w:rsidP="00A5541B">
            <w:pPr>
              <w:widowControl/>
              <w:jc w:val="center"/>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VT、NSVTに対する治療</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00B0F0"/>
                <w:kern w:val="0"/>
                <w:sz w:val="16"/>
                <w:szCs w:val="16"/>
              </w:rPr>
              <w:t xml:space="preserve">（複数回行われた場合は期間中の最初の術日）西暦例 ：2005/08/01　</w:t>
            </w:r>
          </w:p>
        </w:tc>
        <w:tc>
          <w:tcPr>
            <w:tcW w:w="2690" w:type="dxa"/>
            <w:tcBorders>
              <w:top w:val="nil"/>
              <w:left w:val="nil"/>
              <w:bottom w:val="single" w:sz="4" w:space="0" w:color="auto"/>
              <w:right w:val="single" w:sz="4" w:space="0" w:color="auto"/>
            </w:tcBorders>
            <w:shd w:val="clear" w:color="000000" w:fill="EBF1DE"/>
            <w:vAlign w:val="center"/>
            <w:hideMark/>
          </w:tcPr>
          <w:p w14:paraId="4E5BCC87"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w:t>
            </w:r>
          </w:p>
        </w:tc>
        <w:tc>
          <w:tcPr>
            <w:tcW w:w="6015" w:type="dxa"/>
            <w:tcBorders>
              <w:top w:val="nil"/>
              <w:left w:val="nil"/>
              <w:bottom w:val="single" w:sz="4" w:space="0" w:color="auto"/>
              <w:right w:val="single" w:sz="4" w:space="0" w:color="auto"/>
            </w:tcBorders>
            <w:shd w:val="clear" w:color="auto" w:fill="auto"/>
            <w:vAlign w:val="center"/>
            <w:hideMark/>
          </w:tcPr>
          <w:p w14:paraId="32C2405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　有の場合以下に記入</w:t>
            </w:r>
          </w:p>
        </w:tc>
      </w:tr>
      <w:tr w:rsidR="00A5541B" w:rsidRPr="00A5541B" w14:paraId="709E0E22" w14:textId="77777777" w:rsidTr="00A5541B">
        <w:trPr>
          <w:trHeight w:val="1200"/>
        </w:trPr>
        <w:tc>
          <w:tcPr>
            <w:tcW w:w="320" w:type="dxa"/>
            <w:tcBorders>
              <w:top w:val="nil"/>
              <w:left w:val="single" w:sz="4" w:space="0" w:color="auto"/>
              <w:bottom w:val="nil"/>
              <w:right w:val="nil"/>
            </w:tcBorders>
            <w:shd w:val="clear" w:color="auto" w:fill="auto"/>
            <w:noWrap/>
            <w:vAlign w:val="center"/>
            <w:hideMark/>
          </w:tcPr>
          <w:p w14:paraId="2DAAFDC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13D749C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45367338"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アブレーション</w:t>
            </w:r>
          </w:p>
        </w:tc>
        <w:tc>
          <w:tcPr>
            <w:tcW w:w="6015" w:type="dxa"/>
            <w:tcBorders>
              <w:top w:val="nil"/>
              <w:left w:val="nil"/>
              <w:bottom w:val="single" w:sz="4" w:space="0" w:color="auto"/>
              <w:right w:val="single" w:sz="4" w:space="0" w:color="auto"/>
            </w:tcBorders>
            <w:shd w:val="clear" w:color="auto" w:fill="auto"/>
            <w:vAlign w:val="center"/>
            <w:hideMark/>
          </w:tcPr>
          <w:p w14:paraId="54EF04F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w:t>
            </w:r>
            <w:r w:rsidRPr="00A5541B">
              <w:rPr>
                <w:rFonts w:ascii="ＭＳ Ｐゴシック" w:eastAsia="ＭＳ Ｐゴシック" w:hAnsi="ＭＳ Ｐゴシック" w:cs="ＭＳ Ｐゴシック" w:hint="eastAsia"/>
                <w:color w:val="0070C0"/>
                <w:kern w:val="0"/>
                <w:sz w:val="20"/>
                <w:szCs w:val="20"/>
              </w:rPr>
              <w:t xml:space="preserve">有の場合（複数回行われた場合はこの期間中の最終のアブレーションに関して記載）　　　</w:t>
            </w:r>
            <w:r w:rsidRPr="00A5541B">
              <w:rPr>
                <w:rFonts w:ascii="ＭＳ Ｐゴシック" w:eastAsia="ＭＳ Ｐゴシック" w:hAnsi="ＭＳ Ｐゴシック" w:cs="ＭＳ Ｐゴシック" w:hint="eastAsia"/>
                <w:color w:val="000000"/>
                <w:kern w:val="0"/>
                <w:sz w:val="20"/>
                <w:szCs w:val="20"/>
              </w:rPr>
              <w:t xml:space="preserve">アブレーション（○成功　○不成功）; 基質に対するアブレーション（○無　○有）　　</w:t>
            </w:r>
            <w:r w:rsidRPr="00A5541B">
              <w:rPr>
                <w:rFonts w:ascii="ＭＳ Ｐゴシック" w:eastAsia="ＭＳ Ｐゴシック" w:hAnsi="ＭＳ Ｐゴシック" w:cs="ＭＳ Ｐゴシック" w:hint="eastAsia"/>
                <w:color w:val="000000"/>
                <w:kern w:val="0"/>
                <w:sz w:val="20"/>
                <w:szCs w:val="20"/>
              </w:rPr>
              <w:br/>
              <w:t xml:space="preserve">施行日（　　　/　　　　/　　）　</w:t>
            </w:r>
            <w:r w:rsidRPr="00A5541B">
              <w:rPr>
                <w:rFonts w:ascii="ＭＳ Ｐゴシック" w:eastAsia="ＭＳ Ｐゴシック" w:hAnsi="ＭＳ Ｐゴシック" w:cs="ＭＳ Ｐゴシック" w:hint="eastAsia"/>
                <w:color w:val="215967"/>
                <w:kern w:val="0"/>
                <w:sz w:val="16"/>
                <w:szCs w:val="16"/>
              </w:rPr>
              <w:t>西暦例 ：2005/08/01</w:t>
            </w:r>
            <w:r w:rsidRPr="00A5541B">
              <w:rPr>
                <w:rFonts w:ascii="ＭＳ Ｐゴシック" w:eastAsia="ＭＳ Ｐゴシック" w:hAnsi="ＭＳ Ｐゴシック" w:cs="ＭＳ Ｐゴシック" w:hint="eastAsia"/>
                <w:color w:val="215967"/>
                <w:kern w:val="0"/>
                <w:sz w:val="20"/>
                <w:szCs w:val="20"/>
              </w:rPr>
              <w:t xml:space="preserve">　</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kern w:val="0"/>
                <w:sz w:val="20"/>
                <w:szCs w:val="20"/>
              </w:rPr>
              <w:t>期間中複数回施行（○無、　○有）</w:t>
            </w:r>
          </w:p>
        </w:tc>
      </w:tr>
      <w:tr w:rsidR="00A5541B" w:rsidRPr="00A5541B" w14:paraId="546C83AB" w14:textId="77777777" w:rsidTr="00A5541B">
        <w:trPr>
          <w:trHeight w:val="480"/>
        </w:trPr>
        <w:tc>
          <w:tcPr>
            <w:tcW w:w="320" w:type="dxa"/>
            <w:tcBorders>
              <w:top w:val="nil"/>
              <w:left w:val="single" w:sz="4" w:space="0" w:color="auto"/>
              <w:bottom w:val="nil"/>
              <w:right w:val="nil"/>
            </w:tcBorders>
            <w:shd w:val="clear" w:color="auto" w:fill="auto"/>
            <w:noWrap/>
            <w:vAlign w:val="center"/>
            <w:hideMark/>
          </w:tcPr>
          <w:p w14:paraId="7A91141A"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lastRenderedPageBreak/>
              <w:t xml:space="preserve">　</w:t>
            </w:r>
          </w:p>
        </w:tc>
        <w:tc>
          <w:tcPr>
            <w:tcW w:w="1480" w:type="dxa"/>
            <w:vMerge/>
            <w:tcBorders>
              <w:top w:val="nil"/>
              <w:left w:val="nil"/>
              <w:bottom w:val="single" w:sz="4" w:space="0" w:color="000000"/>
              <w:right w:val="single" w:sz="4" w:space="0" w:color="auto"/>
            </w:tcBorders>
            <w:vAlign w:val="center"/>
            <w:hideMark/>
          </w:tcPr>
          <w:p w14:paraId="2ABD1D1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3410ACC7"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心臓外科手術</w:t>
            </w:r>
          </w:p>
        </w:tc>
        <w:tc>
          <w:tcPr>
            <w:tcW w:w="6015" w:type="dxa"/>
            <w:tcBorders>
              <w:top w:val="nil"/>
              <w:left w:val="nil"/>
              <w:bottom w:val="single" w:sz="4" w:space="0" w:color="auto"/>
              <w:right w:val="single" w:sz="4" w:space="0" w:color="auto"/>
            </w:tcBorders>
            <w:shd w:val="clear" w:color="auto" w:fill="auto"/>
            <w:vAlign w:val="center"/>
            <w:hideMark/>
          </w:tcPr>
          <w:p w14:paraId="7EC1307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　　施行日（　　　/　　　　/　　）　期間中複数回施行（○無、　○有）</w:t>
            </w:r>
          </w:p>
        </w:tc>
      </w:tr>
      <w:tr w:rsidR="00A5541B" w:rsidRPr="00A5541B" w14:paraId="5395BC14" w14:textId="77777777" w:rsidTr="00A5541B">
        <w:trPr>
          <w:trHeight w:val="240"/>
        </w:trPr>
        <w:tc>
          <w:tcPr>
            <w:tcW w:w="320" w:type="dxa"/>
            <w:tcBorders>
              <w:top w:val="nil"/>
              <w:left w:val="single" w:sz="4" w:space="0" w:color="auto"/>
              <w:bottom w:val="nil"/>
              <w:right w:val="nil"/>
            </w:tcBorders>
            <w:shd w:val="clear" w:color="auto" w:fill="auto"/>
            <w:noWrap/>
            <w:vAlign w:val="center"/>
            <w:hideMark/>
          </w:tcPr>
          <w:p w14:paraId="6204138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516D3AA4"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666F8C4E"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デバイスの設定変更</w:t>
            </w:r>
          </w:p>
        </w:tc>
        <w:tc>
          <w:tcPr>
            <w:tcW w:w="6015" w:type="dxa"/>
            <w:tcBorders>
              <w:top w:val="nil"/>
              <w:left w:val="nil"/>
              <w:bottom w:val="single" w:sz="4" w:space="0" w:color="auto"/>
              <w:right w:val="single" w:sz="4" w:space="0" w:color="auto"/>
            </w:tcBorders>
            <w:shd w:val="clear" w:color="auto" w:fill="auto"/>
            <w:vAlign w:val="center"/>
            <w:hideMark/>
          </w:tcPr>
          <w:p w14:paraId="6066674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　　期間中複数回施行（○無、　○有）</w:t>
            </w:r>
          </w:p>
        </w:tc>
      </w:tr>
      <w:tr w:rsidR="00A5541B" w:rsidRPr="00A5541B" w14:paraId="706FD507" w14:textId="77777777" w:rsidTr="00A5541B">
        <w:trPr>
          <w:trHeight w:val="720"/>
        </w:trPr>
        <w:tc>
          <w:tcPr>
            <w:tcW w:w="320" w:type="dxa"/>
            <w:tcBorders>
              <w:top w:val="nil"/>
              <w:left w:val="single" w:sz="4" w:space="0" w:color="auto"/>
              <w:bottom w:val="nil"/>
              <w:right w:val="nil"/>
            </w:tcBorders>
            <w:shd w:val="clear" w:color="auto" w:fill="auto"/>
            <w:noWrap/>
            <w:vAlign w:val="center"/>
            <w:hideMark/>
          </w:tcPr>
          <w:p w14:paraId="325D339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3C90158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7E9672F8"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デバイス植込みの再手術</w:t>
            </w:r>
          </w:p>
        </w:tc>
        <w:tc>
          <w:tcPr>
            <w:tcW w:w="6015" w:type="dxa"/>
            <w:tcBorders>
              <w:top w:val="nil"/>
              <w:left w:val="nil"/>
              <w:bottom w:val="single" w:sz="4" w:space="0" w:color="auto"/>
              <w:right w:val="single" w:sz="4" w:space="0" w:color="auto"/>
            </w:tcBorders>
            <w:shd w:val="clear" w:color="auto" w:fill="auto"/>
            <w:vAlign w:val="center"/>
            <w:hideMark/>
          </w:tcPr>
          <w:p w14:paraId="6CC5844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　</w:t>
            </w:r>
            <w:r w:rsidRPr="00A5541B">
              <w:rPr>
                <w:rFonts w:ascii="ＭＳ Ｐゴシック" w:eastAsia="ＭＳ Ｐゴシック" w:hAnsi="ＭＳ Ｐゴシック" w:cs="ＭＳ Ｐゴシック" w:hint="eastAsia"/>
                <w:kern w:val="0"/>
                <w:sz w:val="20"/>
                <w:szCs w:val="20"/>
              </w:rPr>
              <w:t>有る場合</w:t>
            </w:r>
            <w:r w:rsidRPr="00A5541B">
              <w:rPr>
                <w:rFonts w:ascii="ＭＳ Ｐゴシック" w:eastAsia="ＭＳ Ｐゴシック" w:hAnsi="ＭＳ Ｐゴシック" w:cs="ＭＳ Ｐゴシック" w:hint="eastAsia"/>
                <w:color w:val="000000"/>
                <w:kern w:val="0"/>
                <w:sz w:val="20"/>
                <w:szCs w:val="20"/>
              </w:rPr>
              <w:t xml:space="preserve">　施行日（　　　/　　/　　）　（内容：　　　　　　）</w:t>
            </w:r>
            <w:r w:rsidRPr="00A5541B">
              <w:rPr>
                <w:rFonts w:ascii="ＭＳ Ｐゴシック" w:eastAsia="ＭＳ Ｐゴシック" w:hAnsi="ＭＳ Ｐゴシック" w:cs="ＭＳ Ｐゴシック" w:hint="eastAsia"/>
                <w:color w:val="000000"/>
                <w:kern w:val="0"/>
                <w:sz w:val="20"/>
                <w:szCs w:val="20"/>
              </w:rPr>
              <w:br/>
              <w:t>期間中複数回施行（○無、　○有）</w:t>
            </w:r>
          </w:p>
        </w:tc>
      </w:tr>
      <w:tr w:rsidR="00A5541B" w:rsidRPr="00A5541B" w14:paraId="5E130D17" w14:textId="77777777" w:rsidTr="00A5541B">
        <w:trPr>
          <w:trHeight w:val="525"/>
        </w:trPr>
        <w:tc>
          <w:tcPr>
            <w:tcW w:w="320" w:type="dxa"/>
            <w:tcBorders>
              <w:top w:val="nil"/>
              <w:left w:val="single" w:sz="4" w:space="0" w:color="auto"/>
              <w:bottom w:val="single" w:sz="4" w:space="0" w:color="auto"/>
              <w:right w:val="nil"/>
            </w:tcBorders>
            <w:shd w:val="clear" w:color="auto" w:fill="auto"/>
            <w:noWrap/>
            <w:vAlign w:val="center"/>
            <w:hideMark/>
          </w:tcPr>
          <w:p w14:paraId="0D4C73E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4906BF8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22EE85BF"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18"/>
                <w:szCs w:val="18"/>
              </w:rPr>
            </w:pPr>
            <w:r w:rsidRPr="00A5541B">
              <w:rPr>
                <w:rFonts w:ascii="ＭＳ Ｐゴシック" w:eastAsia="ＭＳ Ｐゴシック" w:hAnsi="ＭＳ Ｐゴシック" w:cs="ＭＳ Ｐゴシック" w:hint="eastAsia"/>
                <w:color w:val="000000"/>
                <w:kern w:val="0"/>
                <w:sz w:val="18"/>
                <w:szCs w:val="18"/>
              </w:rPr>
              <w:t>新規に投与された</w:t>
            </w:r>
            <w:r w:rsidRPr="00A5541B">
              <w:rPr>
                <w:rFonts w:ascii="ＭＳ Ｐゴシック" w:eastAsia="ＭＳ Ｐゴシック" w:hAnsi="ＭＳ Ｐゴシック" w:cs="ＭＳ Ｐゴシック" w:hint="eastAsia"/>
                <w:color w:val="000000"/>
                <w:kern w:val="0"/>
                <w:sz w:val="18"/>
                <w:szCs w:val="18"/>
              </w:rPr>
              <w:br/>
              <w:t>抗不整脈薬治療</w:t>
            </w:r>
          </w:p>
        </w:tc>
        <w:tc>
          <w:tcPr>
            <w:tcW w:w="6015" w:type="dxa"/>
            <w:tcBorders>
              <w:top w:val="nil"/>
              <w:left w:val="nil"/>
              <w:bottom w:val="single" w:sz="4" w:space="0" w:color="auto"/>
              <w:right w:val="single" w:sz="4" w:space="0" w:color="auto"/>
            </w:tcBorders>
            <w:shd w:val="clear" w:color="auto" w:fill="auto"/>
            <w:vAlign w:val="center"/>
            <w:hideMark/>
          </w:tcPr>
          <w:p w14:paraId="338DB2D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　（ある場合薬剤名：　　　　　　　　　　　）</w:t>
            </w:r>
          </w:p>
        </w:tc>
      </w:tr>
      <w:tr w:rsidR="00A5541B" w:rsidRPr="00A5541B" w14:paraId="28ED39F8" w14:textId="77777777" w:rsidTr="00A5541B">
        <w:trPr>
          <w:trHeight w:val="240"/>
        </w:trPr>
        <w:tc>
          <w:tcPr>
            <w:tcW w:w="320" w:type="dxa"/>
            <w:tcBorders>
              <w:top w:val="nil"/>
              <w:left w:val="single" w:sz="4" w:space="0" w:color="auto"/>
              <w:bottom w:val="nil"/>
              <w:right w:val="nil"/>
            </w:tcBorders>
            <w:shd w:val="clear" w:color="000000" w:fill="FCD5B4"/>
            <w:noWrap/>
            <w:vAlign w:val="center"/>
            <w:hideMark/>
          </w:tcPr>
          <w:p w14:paraId="1BEA1887"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4</w:t>
            </w:r>
          </w:p>
        </w:tc>
        <w:tc>
          <w:tcPr>
            <w:tcW w:w="4170" w:type="dxa"/>
            <w:gridSpan w:val="2"/>
            <w:tcBorders>
              <w:top w:val="nil"/>
              <w:left w:val="nil"/>
              <w:bottom w:val="single" w:sz="4" w:space="0" w:color="auto"/>
              <w:right w:val="single" w:sz="4" w:space="0" w:color="000000"/>
            </w:tcBorders>
            <w:shd w:val="clear" w:color="000000" w:fill="FCD5B4"/>
            <w:vAlign w:val="center"/>
            <w:hideMark/>
          </w:tcPr>
          <w:p w14:paraId="7EBBBF7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副次的評価項目の有無</w:t>
            </w:r>
          </w:p>
        </w:tc>
        <w:tc>
          <w:tcPr>
            <w:tcW w:w="6015" w:type="dxa"/>
            <w:tcBorders>
              <w:top w:val="nil"/>
              <w:left w:val="nil"/>
              <w:bottom w:val="single" w:sz="4" w:space="0" w:color="auto"/>
              <w:right w:val="single" w:sz="4" w:space="0" w:color="auto"/>
            </w:tcBorders>
            <w:shd w:val="clear" w:color="000000" w:fill="FCD5B4"/>
            <w:vAlign w:val="center"/>
            <w:hideMark/>
          </w:tcPr>
          <w:p w14:paraId="03AD42E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w:t>
            </w:r>
            <w:r w:rsidRPr="00A5541B">
              <w:rPr>
                <w:rFonts w:ascii="ＭＳ Ｐゴシック" w:eastAsia="ＭＳ Ｐゴシック" w:hAnsi="ＭＳ Ｐゴシック" w:cs="ＭＳ Ｐゴシック" w:hint="eastAsia"/>
                <w:color w:val="0070C0"/>
                <w:kern w:val="0"/>
                <w:sz w:val="20"/>
                <w:szCs w:val="20"/>
              </w:rPr>
              <w:t xml:space="preserve">有る場合以下の項目に記入　　</w:t>
            </w:r>
          </w:p>
        </w:tc>
      </w:tr>
      <w:tr w:rsidR="00A5541B" w:rsidRPr="00A5541B" w14:paraId="2302139E" w14:textId="77777777" w:rsidTr="00A5541B">
        <w:trPr>
          <w:trHeight w:val="720"/>
        </w:trPr>
        <w:tc>
          <w:tcPr>
            <w:tcW w:w="320" w:type="dxa"/>
            <w:tcBorders>
              <w:top w:val="nil"/>
              <w:left w:val="single" w:sz="4" w:space="0" w:color="auto"/>
              <w:bottom w:val="nil"/>
              <w:right w:val="nil"/>
            </w:tcBorders>
            <w:shd w:val="clear" w:color="auto" w:fill="auto"/>
            <w:noWrap/>
            <w:vAlign w:val="center"/>
            <w:hideMark/>
          </w:tcPr>
          <w:p w14:paraId="2FD5979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000000" w:fill="92D050"/>
            <w:vAlign w:val="center"/>
            <w:hideMark/>
          </w:tcPr>
          <w:p w14:paraId="3025540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（1）不適切作動</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4F81BD"/>
                <w:kern w:val="0"/>
                <w:sz w:val="16"/>
                <w:szCs w:val="16"/>
              </w:rPr>
              <w:t xml:space="preserve">複数回では期間中の最初のevent日西暦例 ：2005/08/01　</w:t>
            </w:r>
          </w:p>
        </w:tc>
        <w:tc>
          <w:tcPr>
            <w:tcW w:w="2690" w:type="dxa"/>
            <w:tcBorders>
              <w:top w:val="nil"/>
              <w:left w:val="nil"/>
              <w:bottom w:val="nil"/>
              <w:right w:val="single" w:sz="4" w:space="0" w:color="auto"/>
            </w:tcBorders>
            <w:shd w:val="clear" w:color="000000" w:fill="92D050"/>
            <w:noWrap/>
            <w:vAlign w:val="center"/>
            <w:hideMark/>
          </w:tcPr>
          <w:p w14:paraId="2316222F"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有無、回数</w:t>
            </w:r>
          </w:p>
        </w:tc>
        <w:tc>
          <w:tcPr>
            <w:tcW w:w="6015" w:type="dxa"/>
            <w:tcBorders>
              <w:top w:val="nil"/>
              <w:left w:val="nil"/>
              <w:bottom w:val="nil"/>
              <w:right w:val="single" w:sz="4" w:space="0" w:color="auto"/>
            </w:tcBorders>
            <w:shd w:val="clear" w:color="auto" w:fill="auto"/>
            <w:vAlign w:val="center"/>
            <w:hideMark/>
          </w:tcPr>
          <w:p w14:paraId="232A260A"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w:t>
            </w:r>
            <w:r w:rsidRPr="00A5541B">
              <w:rPr>
                <w:rFonts w:ascii="ＭＳ Ｐゴシック" w:eastAsia="ＭＳ Ｐゴシック" w:hAnsi="ＭＳ Ｐゴシック" w:cs="ＭＳ Ｐゴシック" w:hint="eastAsia"/>
                <w:color w:val="0070C0"/>
                <w:kern w:val="0"/>
                <w:sz w:val="20"/>
                <w:szCs w:val="20"/>
              </w:rPr>
              <w:t xml:space="preserve">　</w:t>
            </w:r>
            <w:r w:rsidRPr="00A5541B">
              <w:rPr>
                <w:rFonts w:ascii="ＭＳ Ｐゴシック" w:eastAsia="ＭＳ Ｐゴシック" w:hAnsi="ＭＳ Ｐゴシック" w:cs="ＭＳ Ｐゴシック" w:hint="eastAsia"/>
                <w:color w:val="000000"/>
                <w:kern w:val="0"/>
                <w:sz w:val="20"/>
                <w:szCs w:val="20"/>
              </w:rPr>
              <w:t>有ある場合　○シック治療　○ATP　　○ATP+ショック治療</w:t>
            </w:r>
            <w:r w:rsidRPr="00A5541B">
              <w:rPr>
                <w:rFonts w:ascii="ＭＳ Ｐゴシック" w:eastAsia="ＭＳ Ｐゴシック" w:hAnsi="ＭＳ Ｐゴシック" w:cs="ＭＳ Ｐゴシック" w:hint="eastAsia"/>
                <w:kern w:val="0"/>
                <w:sz w:val="20"/>
                <w:szCs w:val="20"/>
              </w:rPr>
              <w:t xml:space="preserve">　　期日（　　　　/　　　　　/　　　　　）、　複数回　（○無、○有）</w:t>
            </w:r>
          </w:p>
        </w:tc>
      </w:tr>
      <w:tr w:rsidR="00A5541B" w:rsidRPr="00A5541B" w14:paraId="76BA19F7" w14:textId="77777777" w:rsidTr="00A5541B">
        <w:trPr>
          <w:trHeight w:val="480"/>
        </w:trPr>
        <w:tc>
          <w:tcPr>
            <w:tcW w:w="320" w:type="dxa"/>
            <w:tcBorders>
              <w:top w:val="nil"/>
              <w:left w:val="single" w:sz="4" w:space="0" w:color="auto"/>
              <w:bottom w:val="nil"/>
              <w:right w:val="nil"/>
            </w:tcBorders>
            <w:shd w:val="clear" w:color="auto" w:fill="auto"/>
            <w:noWrap/>
            <w:vAlign w:val="center"/>
            <w:hideMark/>
          </w:tcPr>
          <w:p w14:paraId="21B760E7"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130D42D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single" w:sz="4" w:space="0" w:color="auto"/>
              <w:left w:val="nil"/>
              <w:bottom w:val="single" w:sz="4" w:space="0" w:color="auto"/>
              <w:right w:val="single" w:sz="4" w:space="0" w:color="auto"/>
            </w:tcBorders>
            <w:shd w:val="clear" w:color="000000" w:fill="92D050"/>
            <w:noWrap/>
            <w:vAlign w:val="center"/>
            <w:hideMark/>
          </w:tcPr>
          <w:p w14:paraId="7ECA833A"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原因</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3A1946B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□T波のoversensing,　□リードトラブル,　□洞性頻脈,　□上室性頻脈, □その他 （  　　　）□感知不全によるICD無作動</w:t>
            </w:r>
          </w:p>
        </w:tc>
      </w:tr>
      <w:tr w:rsidR="00A5541B" w:rsidRPr="00A5541B" w14:paraId="36135A22" w14:textId="77777777" w:rsidTr="00A5541B">
        <w:trPr>
          <w:trHeight w:val="240"/>
        </w:trPr>
        <w:tc>
          <w:tcPr>
            <w:tcW w:w="320" w:type="dxa"/>
            <w:tcBorders>
              <w:top w:val="nil"/>
              <w:left w:val="single" w:sz="4" w:space="0" w:color="auto"/>
              <w:bottom w:val="nil"/>
              <w:right w:val="nil"/>
            </w:tcBorders>
            <w:shd w:val="clear" w:color="auto" w:fill="auto"/>
            <w:noWrap/>
            <w:vAlign w:val="center"/>
            <w:hideMark/>
          </w:tcPr>
          <w:p w14:paraId="5C8309D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000000" w:fill="92D050"/>
            <w:noWrap/>
            <w:vAlign w:val="center"/>
            <w:hideMark/>
          </w:tcPr>
          <w:p w14:paraId="2A1E94A4"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（2）死亡</w:t>
            </w:r>
          </w:p>
        </w:tc>
        <w:tc>
          <w:tcPr>
            <w:tcW w:w="2690" w:type="dxa"/>
            <w:tcBorders>
              <w:top w:val="nil"/>
              <w:left w:val="nil"/>
              <w:bottom w:val="nil"/>
              <w:right w:val="single" w:sz="4" w:space="0" w:color="auto"/>
            </w:tcBorders>
            <w:shd w:val="clear" w:color="000000" w:fill="92D050"/>
            <w:noWrap/>
            <w:vAlign w:val="center"/>
            <w:hideMark/>
          </w:tcPr>
          <w:p w14:paraId="72392F3E"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w:t>
            </w:r>
          </w:p>
        </w:tc>
        <w:tc>
          <w:tcPr>
            <w:tcW w:w="6015" w:type="dxa"/>
            <w:tcBorders>
              <w:top w:val="nil"/>
              <w:left w:val="nil"/>
              <w:bottom w:val="nil"/>
              <w:right w:val="single" w:sz="4" w:space="0" w:color="auto"/>
            </w:tcBorders>
            <w:shd w:val="clear" w:color="auto" w:fill="auto"/>
            <w:vAlign w:val="center"/>
            <w:hideMark/>
          </w:tcPr>
          <w:p w14:paraId="16D64B4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w:t>
            </w:r>
            <w:r w:rsidRPr="00A5541B">
              <w:rPr>
                <w:rFonts w:ascii="ＭＳ Ｐゴシック" w:eastAsia="ＭＳ Ｐゴシック" w:hAnsi="ＭＳ Ｐゴシック" w:cs="ＭＳ Ｐゴシック" w:hint="eastAsia"/>
                <w:color w:val="0070C0"/>
                <w:kern w:val="0"/>
                <w:sz w:val="20"/>
                <w:szCs w:val="20"/>
              </w:rPr>
              <w:t xml:space="preserve">　</w:t>
            </w:r>
            <w:r w:rsidRPr="00A5541B">
              <w:rPr>
                <w:rFonts w:ascii="ＭＳ Ｐゴシック" w:eastAsia="ＭＳ Ｐゴシック" w:hAnsi="ＭＳ Ｐゴシック" w:cs="ＭＳ Ｐゴシック" w:hint="eastAsia"/>
                <w:kern w:val="0"/>
                <w:sz w:val="20"/>
                <w:szCs w:val="20"/>
              </w:rPr>
              <w:t xml:space="preserve">有ある場合期日（　　　　/　　　　　/　　　　　）　</w:t>
            </w:r>
          </w:p>
        </w:tc>
      </w:tr>
      <w:tr w:rsidR="00A5541B" w:rsidRPr="00A5541B" w14:paraId="7F06AC0F" w14:textId="77777777" w:rsidTr="00A5541B">
        <w:trPr>
          <w:trHeight w:val="720"/>
        </w:trPr>
        <w:tc>
          <w:tcPr>
            <w:tcW w:w="320" w:type="dxa"/>
            <w:tcBorders>
              <w:top w:val="nil"/>
              <w:left w:val="single" w:sz="4" w:space="0" w:color="auto"/>
              <w:bottom w:val="nil"/>
              <w:right w:val="nil"/>
            </w:tcBorders>
            <w:shd w:val="clear" w:color="auto" w:fill="auto"/>
            <w:noWrap/>
            <w:vAlign w:val="center"/>
            <w:hideMark/>
          </w:tcPr>
          <w:p w14:paraId="1F7594A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7CD5B83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single" w:sz="4" w:space="0" w:color="auto"/>
              <w:left w:val="nil"/>
              <w:bottom w:val="single" w:sz="4" w:space="0" w:color="auto"/>
              <w:right w:val="single" w:sz="4" w:space="0" w:color="auto"/>
            </w:tcBorders>
            <w:shd w:val="clear" w:color="000000" w:fill="92D050"/>
            <w:vAlign w:val="center"/>
            <w:hideMark/>
          </w:tcPr>
          <w:p w14:paraId="2E0A04FB"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原因　　　</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516DDEB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b/>
                <w:bCs/>
                <w:color w:val="000000"/>
                <w:kern w:val="0"/>
                <w:sz w:val="20"/>
                <w:szCs w:val="20"/>
              </w:rPr>
              <w:t>心血管系：</w:t>
            </w:r>
            <w:r w:rsidRPr="00A5541B">
              <w:rPr>
                <w:rFonts w:ascii="ＭＳ Ｐゴシック" w:eastAsia="ＭＳ Ｐゴシック" w:hAnsi="ＭＳ Ｐゴシック" w:cs="ＭＳ Ｐゴシック" w:hint="eastAsia"/>
                <w:color w:val="000000"/>
                <w:kern w:val="0"/>
                <w:sz w:val="20"/>
                <w:szCs w:val="20"/>
              </w:rPr>
              <w:t>○心不全死,　○不整脈死　○突然死　○心臓外脳血管</w:t>
            </w:r>
            <w:r w:rsidRPr="00A5541B">
              <w:rPr>
                <w:rFonts w:ascii="ＭＳ Ｐゴシック" w:eastAsia="ＭＳ Ｐゴシック" w:hAnsi="ＭＳ Ｐゴシック" w:cs="ＭＳ Ｐゴシック" w:hint="eastAsia"/>
                <w:color w:val="FF0000"/>
                <w:kern w:val="0"/>
                <w:sz w:val="20"/>
                <w:szCs w:val="20"/>
              </w:rPr>
              <w:t xml:space="preserve">　</w:t>
            </w:r>
            <w:r w:rsidRPr="00A5541B">
              <w:rPr>
                <w:rFonts w:ascii="ＭＳ Ｐゴシック" w:eastAsia="ＭＳ Ｐゴシック" w:hAnsi="ＭＳ Ｐゴシック" w:cs="ＭＳ Ｐゴシック" w:hint="eastAsia"/>
                <w:color w:val="000000"/>
                <w:kern w:val="0"/>
                <w:sz w:val="20"/>
                <w:szCs w:val="20"/>
              </w:rPr>
              <w:t>○不明</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b/>
                <w:bCs/>
                <w:color w:val="000000"/>
                <w:kern w:val="0"/>
                <w:sz w:val="20"/>
                <w:szCs w:val="20"/>
              </w:rPr>
              <w:t>心血管系外：</w:t>
            </w:r>
            <w:r w:rsidRPr="00A5541B">
              <w:rPr>
                <w:rFonts w:ascii="ＭＳ Ｐゴシック" w:eastAsia="ＭＳ Ｐゴシック" w:hAnsi="ＭＳ Ｐゴシック" w:cs="ＭＳ Ｐゴシック" w:hint="eastAsia"/>
                <w:color w:val="000000"/>
                <w:kern w:val="0"/>
                <w:sz w:val="20"/>
                <w:szCs w:val="20"/>
              </w:rPr>
              <w:t xml:space="preserve">○癌,　○事故,　○感染,　○その他（内容；　　　　　） </w:t>
            </w:r>
          </w:p>
        </w:tc>
      </w:tr>
      <w:tr w:rsidR="00A5541B" w:rsidRPr="00A5541B" w14:paraId="7AA312B3" w14:textId="77777777" w:rsidTr="00A5541B">
        <w:trPr>
          <w:trHeight w:val="540"/>
        </w:trPr>
        <w:tc>
          <w:tcPr>
            <w:tcW w:w="320" w:type="dxa"/>
            <w:tcBorders>
              <w:top w:val="nil"/>
              <w:left w:val="single" w:sz="4" w:space="0" w:color="auto"/>
              <w:bottom w:val="nil"/>
              <w:right w:val="nil"/>
            </w:tcBorders>
            <w:shd w:val="clear" w:color="auto" w:fill="auto"/>
            <w:noWrap/>
            <w:vAlign w:val="center"/>
            <w:hideMark/>
          </w:tcPr>
          <w:p w14:paraId="3E03AC84"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000000" w:fill="EBF1DE"/>
            <w:vAlign w:val="center"/>
            <w:hideMark/>
          </w:tcPr>
          <w:p w14:paraId="2DFE218A"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（3）入院　</w:t>
            </w:r>
            <w:r w:rsidRPr="00A5541B">
              <w:rPr>
                <w:rFonts w:ascii="ＭＳ Ｐゴシック" w:eastAsia="ＭＳ Ｐゴシック" w:hAnsi="ＭＳ Ｐゴシック" w:cs="ＭＳ Ｐゴシック" w:hint="eastAsia"/>
                <w:color w:val="0070C0"/>
                <w:kern w:val="0"/>
                <w:sz w:val="20"/>
                <w:szCs w:val="20"/>
              </w:rPr>
              <w:t>（主要項目と関連なし）</w:t>
            </w:r>
            <w:r w:rsidRPr="00A5541B">
              <w:rPr>
                <w:rFonts w:ascii="ＭＳ Ｐゴシック" w:eastAsia="ＭＳ Ｐゴシック" w:hAnsi="ＭＳ Ｐゴシック" w:cs="ＭＳ Ｐゴシック" w:hint="eastAsia"/>
                <w:color w:val="0070C0"/>
                <w:kern w:val="0"/>
                <w:sz w:val="20"/>
                <w:szCs w:val="20"/>
              </w:rPr>
              <w:br/>
            </w:r>
            <w:r w:rsidRPr="00A5541B">
              <w:rPr>
                <w:rFonts w:ascii="ＭＳ Ｐゴシック" w:eastAsia="ＭＳ Ｐゴシック" w:hAnsi="ＭＳ Ｐゴシック" w:cs="ＭＳ Ｐゴシック" w:hint="eastAsia"/>
                <w:color w:val="0070C0"/>
                <w:kern w:val="0"/>
                <w:sz w:val="16"/>
                <w:szCs w:val="16"/>
              </w:rPr>
              <w:t>複数回では期間中の最初のevent日西暦例 ：2005/08/01</w:t>
            </w:r>
            <w:r w:rsidRPr="00A5541B">
              <w:rPr>
                <w:rFonts w:ascii="ＭＳ Ｐゴシック" w:eastAsia="ＭＳ Ｐゴシック" w:hAnsi="ＭＳ Ｐゴシック" w:cs="ＭＳ Ｐゴシック" w:hint="eastAsia"/>
                <w:color w:val="0070C0"/>
                <w:kern w:val="0"/>
                <w:sz w:val="20"/>
                <w:szCs w:val="20"/>
              </w:rPr>
              <w:t xml:space="preserve">　</w:t>
            </w:r>
          </w:p>
        </w:tc>
        <w:tc>
          <w:tcPr>
            <w:tcW w:w="2690" w:type="dxa"/>
            <w:tcBorders>
              <w:top w:val="nil"/>
              <w:left w:val="nil"/>
              <w:bottom w:val="single" w:sz="4" w:space="0" w:color="auto"/>
              <w:right w:val="single" w:sz="4" w:space="0" w:color="auto"/>
            </w:tcBorders>
            <w:shd w:val="clear" w:color="auto" w:fill="auto"/>
            <w:vAlign w:val="center"/>
            <w:hideMark/>
          </w:tcPr>
          <w:p w14:paraId="09597FF5"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心不全のための</w:t>
            </w:r>
          </w:p>
        </w:tc>
        <w:tc>
          <w:tcPr>
            <w:tcW w:w="6015" w:type="dxa"/>
            <w:tcBorders>
              <w:top w:val="nil"/>
              <w:left w:val="nil"/>
              <w:bottom w:val="single" w:sz="4" w:space="0" w:color="auto"/>
              <w:right w:val="single" w:sz="4" w:space="0" w:color="auto"/>
            </w:tcBorders>
            <w:shd w:val="clear" w:color="auto" w:fill="auto"/>
            <w:vAlign w:val="center"/>
            <w:hideMark/>
          </w:tcPr>
          <w:p w14:paraId="498E7EC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w:t>
            </w:r>
            <w:r w:rsidRPr="00A5541B">
              <w:rPr>
                <w:rFonts w:ascii="ＭＳ Ｐゴシック" w:eastAsia="ＭＳ Ｐゴシック" w:hAnsi="ＭＳ Ｐゴシック" w:cs="ＭＳ Ｐゴシック" w:hint="eastAsia"/>
                <w:color w:val="0070C0"/>
                <w:kern w:val="0"/>
                <w:sz w:val="20"/>
                <w:szCs w:val="20"/>
              </w:rPr>
              <w:t xml:space="preserve">　</w:t>
            </w:r>
            <w:r w:rsidRPr="00A5541B">
              <w:rPr>
                <w:rFonts w:ascii="ＭＳ Ｐゴシック" w:eastAsia="ＭＳ Ｐゴシック" w:hAnsi="ＭＳ Ｐゴシック" w:cs="ＭＳ Ｐゴシック" w:hint="eastAsia"/>
                <w:kern w:val="0"/>
                <w:sz w:val="20"/>
                <w:szCs w:val="20"/>
              </w:rPr>
              <w:t>有ある場合期日（　　　　/　　　　　/　　　　　）　、</w:t>
            </w:r>
            <w:r w:rsidRPr="00A5541B">
              <w:rPr>
                <w:rFonts w:ascii="ＭＳ Ｐゴシック" w:eastAsia="ＭＳ Ｐゴシック" w:hAnsi="ＭＳ Ｐゴシック" w:cs="ＭＳ Ｐゴシック" w:hint="eastAsia"/>
                <w:color w:val="0070C0"/>
                <w:kern w:val="0"/>
                <w:sz w:val="20"/>
                <w:szCs w:val="20"/>
              </w:rPr>
              <w:t xml:space="preserve">　</w:t>
            </w:r>
            <w:r w:rsidRPr="00A5541B">
              <w:rPr>
                <w:rFonts w:ascii="ＭＳ Ｐゴシック" w:eastAsia="ＭＳ Ｐゴシック" w:hAnsi="ＭＳ Ｐゴシック" w:cs="ＭＳ Ｐゴシック" w:hint="eastAsia"/>
                <w:color w:val="0070C0"/>
                <w:kern w:val="0"/>
                <w:sz w:val="20"/>
                <w:szCs w:val="20"/>
              </w:rPr>
              <w:br/>
            </w:r>
            <w:r w:rsidRPr="00A5541B">
              <w:rPr>
                <w:rFonts w:ascii="ＭＳ Ｐゴシック" w:eastAsia="ＭＳ Ｐゴシック" w:hAnsi="ＭＳ Ｐゴシック" w:cs="ＭＳ Ｐゴシック" w:hint="eastAsia"/>
                <w:kern w:val="0"/>
                <w:sz w:val="20"/>
                <w:szCs w:val="20"/>
              </w:rPr>
              <w:t>複数回　（○無、○有）</w:t>
            </w:r>
          </w:p>
        </w:tc>
      </w:tr>
      <w:tr w:rsidR="00A5541B" w:rsidRPr="00A5541B" w14:paraId="7A02FB2F" w14:textId="77777777" w:rsidTr="00A5541B">
        <w:trPr>
          <w:trHeight w:val="948"/>
        </w:trPr>
        <w:tc>
          <w:tcPr>
            <w:tcW w:w="320" w:type="dxa"/>
            <w:tcBorders>
              <w:top w:val="nil"/>
              <w:left w:val="single" w:sz="4" w:space="0" w:color="auto"/>
              <w:bottom w:val="nil"/>
              <w:right w:val="nil"/>
            </w:tcBorders>
            <w:shd w:val="clear" w:color="auto" w:fill="auto"/>
            <w:noWrap/>
            <w:vAlign w:val="center"/>
            <w:hideMark/>
          </w:tcPr>
          <w:p w14:paraId="5D115EE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7E71AF5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6A6048A9"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予定外入院</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4F81BD"/>
                <w:kern w:val="0"/>
                <w:sz w:val="16"/>
                <w:szCs w:val="16"/>
              </w:rPr>
              <w:t>（心不全、VT/VF以外）</w:t>
            </w:r>
          </w:p>
        </w:tc>
        <w:tc>
          <w:tcPr>
            <w:tcW w:w="6015" w:type="dxa"/>
            <w:tcBorders>
              <w:top w:val="nil"/>
              <w:left w:val="nil"/>
              <w:bottom w:val="single" w:sz="4" w:space="0" w:color="auto"/>
              <w:right w:val="single" w:sz="4" w:space="0" w:color="auto"/>
            </w:tcBorders>
            <w:shd w:val="clear" w:color="auto" w:fill="auto"/>
            <w:vAlign w:val="center"/>
            <w:hideMark/>
          </w:tcPr>
          <w:p w14:paraId="0AD0741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　</w:t>
            </w:r>
            <w:r w:rsidRPr="00A5541B">
              <w:rPr>
                <w:rFonts w:ascii="ＭＳ Ｐゴシック" w:eastAsia="ＭＳ Ｐゴシック" w:hAnsi="ＭＳ Ｐゴシック" w:cs="ＭＳ Ｐゴシック" w:hint="eastAsia"/>
                <w:kern w:val="0"/>
                <w:sz w:val="20"/>
                <w:szCs w:val="20"/>
              </w:rPr>
              <w:t>有ある場合　（内容：　　）　期日（　　　　/　　　/　　　　　）</w:t>
            </w:r>
            <w:r w:rsidRPr="00A5541B">
              <w:rPr>
                <w:rFonts w:ascii="ＭＳ Ｐゴシック" w:eastAsia="ＭＳ Ｐゴシック" w:hAnsi="ＭＳ Ｐゴシック" w:cs="ＭＳ Ｐゴシック" w:hint="eastAsia"/>
                <w:color w:val="0070C0"/>
                <w:kern w:val="0"/>
                <w:sz w:val="20"/>
                <w:szCs w:val="20"/>
              </w:rPr>
              <w:br/>
            </w:r>
            <w:r w:rsidRPr="00A5541B">
              <w:rPr>
                <w:rFonts w:ascii="ＭＳ Ｐゴシック" w:eastAsia="ＭＳ Ｐゴシック" w:hAnsi="ＭＳ Ｐゴシック" w:cs="ＭＳ Ｐゴシック" w:hint="eastAsia"/>
                <w:kern w:val="0"/>
                <w:sz w:val="20"/>
                <w:szCs w:val="20"/>
              </w:rPr>
              <w:t>複数回　（○無、○有）</w:t>
            </w:r>
          </w:p>
        </w:tc>
      </w:tr>
      <w:tr w:rsidR="00A5541B" w:rsidRPr="00A5541B" w14:paraId="3049AAF2" w14:textId="77777777" w:rsidTr="00A5541B">
        <w:trPr>
          <w:trHeight w:val="600"/>
        </w:trPr>
        <w:tc>
          <w:tcPr>
            <w:tcW w:w="320" w:type="dxa"/>
            <w:tcBorders>
              <w:top w:val="nil"/>
              <w:left w:val="single" w:sz="4" w:space="0" w:color="auto"/>
              <w:bottom w:val="nil"/>
              <w:right w:val="nil"/>
            </w:tcBorders>
            <w:shd w:val="clear" w:color="auto" w:fill="auto"/>
            <w:noWrap/>
            <w:vAlign w:val="center"/>
            <w:hideMark/>
          </w:tcPr>
          <w:p w14:paraId="5F6B2FE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auto" w:fill="auto"/>
            <w:vAlign w:val="center"/>
            <w:hideMark/>
          </w:tcPr>
          <w:p w14:paraId="2E1AD96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（4）デバイスに関する合併症（主要項目と関連なし）</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4F81BD"/>
                <w:kern w:val="0"/>
                <w:sz w:val="16"/>
                <w:szCs w:val="16"/>
              </w:rPr>
              <w:t>複数回では期間中の最初のevent日</w:t>
            </w:r>
            <w:r w:rsidRPr="00A5541B">
              <w:rPr>
                <w:rFonts w:ascii="ＭＳ Ｐゴシック" w:eastAsia="ＭＳ Ｐゴシック" w:hAnsi="ＭＳ Ｐゴシック" w:cs="ＭＳ Ｐゴシック" w:hint="eastAsia"/>
                <w:color w:val="4F81BD"/>
                <w:kern w:val="0"/>
                <w:sz w:val="16"/>
                <w:szCs w:val="16"/>
              </w:rPr>
              <w:br/>
              <w:t>西暦例 ：2005/08/01</w:t>
            </w:r>
          </w:p>
        </w:tc>
        <w:tc>
          <w:tcPr>
            <w:tcW w:w="2690" w:type="dxa"/>
            <w:tcBorders>
              <w:top w:val="nil"/>
              <w:left w:val="nil"/>
              <w:bottom w:val="single" w:sz="4" w:space="0" w:color="auto"/>
              <w:right w:val="single" w:sz="4" w:space="0" w:color="auto"/>
            </w:tcBorders>
            <w:shd w:val="clear" w:color="000000" w:fill="EBF1DE"/>
            <w:vAlign w:val="center"/>
            <w:hideMark/>
          </w:tcPr>
          <w:p w14:paraId="57128494"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有無、回数</w:t>
            </w:r>
          </w:p>
        </w:tc>
        <w:tc>
          <w:tcPr>
            <w:tcW w:w="6015" w:type="dxa"/>
            <w:tcBorders>
              <w:top w:val="nil"/>
              <w:left w:val="nil"/>
              <w:bottom w:val="single" w:sz="4" w:space="0" w:color="auto"/>
              <w:right w:val="single" w:sz="4" w:space="0" w:color="auto"/>
            </w:tcBorders>
            <w:shd w:val="clear" w:color="auto" w:fill="auto"/>
            <w:vAlign w:val="center"/>
            <w:hideMark/>
          </w:tcPr>
          <w:p w14:paraId="7C7504E4"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　　有ある場合期日（　　　　/　　　　　/　　　　　）、　　</w:t>
            </w:r>
            <w:r w:rsidRPr="00A5541B">
              <w:rPr>
                <w:rFonts w:ascii="ＭＳ Ｐゴシック" w:eastAsia="ＭＳ Ｐゴシック" w:hAnsi="ＭＳ Ｐゴシック" w:cs="ＭＳ Ｐゴシック" w:hint="eastAsia"/>
                <w:color w:val="000000"/>
                <w:kern w:val="0"/>
                <w:sz w:val="20"/>
                <w:szCs w:val="20"/>
              </w:rPr>
              <w:br/>
              <w:t>複数回　（○無、○有）</w:t>
            </w:r>
          </w:p>
        </w:tc>
      </w:tr>
      <w:tr w:rsidR="00A5541B" w:rsidRPr="00A5541B" w14:paraId="46834C46" w14:textId="77777777" w:rsidTr="00A5541B">
        <w:trPr>
          <w:trHeight w:val="1299"/>
        </w:trPr>
        <w:tc>
          <w:tcPr>
            <w:tcW w:w="320" w:type="dxa"/>
            <w:tcBorders>
              <w:top w:val="nil"/>
              <w:left w:val="single" w:sz="4" w:space="0" w:color="auto"/>
              <w:bottom w:val="nil"/>
              <w:right w:val="nil"/>
            </w:tcBorders>
            <w:shd w:val="clear" w:color="auto" w:fill="auto"/>
            <w:noWrap/>
            <w:vAlign w:val="center"/>
            <w:hideMark/>
          </w:tcPr>
          <w:p w14:paraId="152FD32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66C4D68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vAlign w:val="center"/>
            <w:hideMark/>
          </w:tcPr>
          <w:p w14:paraId="28663AC8"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内容</w:t>
            </w:r>
          </w:p>
        </w:tc>
        <w:tc>
          <w:tcPr>
            <w:tcW w:w="6015" w:type="dxa"/>
            <w:tcBorders>
              <w:top w:val="nil"/>
              <w:left w:val="nil"/>
              <w:bottom w:val="single" w:sz="4" w:space="0" w:color="auto"/>
              <w:right w:val="single" w:sz="4" w:space="0" w:color="auto"/>
            </w:tcBorders>
            <w:shd w:val="clear" w:color="auto" w:fill="auto"/>
            <w:vAlign w:val="center"/>
            <w:hideMark/>
          </w:tcPr>
          <w:p w14:paraId="74E9C04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□ポケット感染　□リード感染および菌血症　□皮膚壊死　□リード不全　□心タンポナーデ　</w:t>
            </w:r>
          </w:p>
        </w:tc>
      </w:tr>
      <w:tr w:rsidR="00A5541B" w:rsidRPr="00A5541B" w14:paraId="58C6D56A" w14:textId="77777777" w:rsidTr="00A5541B">
        <w:trPr>
          <w:trHeight w:val="552"/>
        </w:trPr>
        <w:tc>
          <w:tcPr>
            <w:tcW w:w="320" w:type="dxa"/>
            <w:tcBorders>
              <w:top w:val="nil"/>
              <w:left w:val="single" w:sz="4" w:space="0" w:color="auto"/>
              <w:bottom w:val="nil"/>
              <w:right w:val="nil"/>
            </w:tcBorders>
            <w:shd w:val="clear" w:color="auto" w:fill="auto"/>
            <w:noWrap/>
            <w:vAlign w:val="center"/>
            <w:hideMark/>
          </w:tcPr>
          <w:p w14:paraId="3611EE7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000000" w:fill="EBF1DE"/>
            <w:vAlign w:val="center"/>
            <w:hideMark/>
          </w:tcPr>
          <w:p w14:paraId="68F67803"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（5）デバイスとは無関係の心血管イベント</w:t>
            </w:r>
            <w:r w:rsidRPr="00A5541B">
              <w:rPr>
                <w:rFonts w:ascii="ＭＳ Ｐゴシック" w:eastAsia="ＭＳ Ｐゴシック" w:hAnsi="ＭＳ Ｐゴシック" w:cs="ＭＳ Ｐゴシック" w:hint="eastAsia"/>
                <w:color w:val="0070C0"/>
                <w:kern w:val="0"/>
                <w:sz w:val="16"/>
                <w:szCs w:val="16"/>
              </w:rPr>
              <w:t>（主要項目と関連なし）複数回では期間中の最初のevent日西暦例 ：2005/08/01　□複数回</w:t>
            </w:r>
          </w:p>
        </w:tc>
        <w:tc>
          <w:tcPr>
            <w:tcW w:w="2690" w:type="dxa"/>
            <w:tcBorders>
              <w:top w:val="nil"/>
              <w:left w:val="nil"/>
              <w:bottom w:val="single" w:sz="4" w:space="0" w:color="auto"/>
              <w:right w:val="single" w:sz="4" w:space="0" w:color="auto"/>
            </w:tcBorders>
            <w:shd w:val="clear" w:color="auto" w:fill="auto"/>
            <w:noWrap/>
            <w:vAlign w:val="center"/>
            <w:hideMark/>
          </w:tcPr>
          <w:p w14:paraId="5267060C"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有無、回数</w:t>
            </w:r>
          </w:p>
        </w:tc>
        <w:tc>
          <w:tcPr>
            <w:tcW w:w="6015" w:type="dxa"/>
            <w:tcBorders>
              <w:top w:val="nil"/>
              <w:left w:val="nil"/>
              <w:bottom w:val="single" w:sz="4" w:space="0" w:color="auto"/>
              <w:right w:val="single" w:sz="4" w:space="0" w:color="auto"/>
            </w:tcBorders>
            <w:shd w:val="clear" w:color="auto" w:fill="auto"/>
            <w:vAlign w:val="center"/>
            <w:hideMark/>
          </w:tcPr>
          <w:p w14:paraId="555FD6F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w:t>
            </w:r>
            <w:r w:rsidRPr="00A5541B">
              <w:rPr>
                <w:rFonts w:ascii="ＭＳ Ｐゴシック" w:eastAsia="ＭＳ Ｐゴシック" w:hAnsi="ＭＳ Ｐゴシック" w:cs="ＭＳ Ｐゴシック" w:hint="eastAsia"/>
                <w:color w:val="0070C0"/>
                <w:kern w:val="0"/>
                <w:sz w:val="20"/>
                <w:szCs w:val="20"/>
              </w:rPr>
              <w:t xml:space="preserve">　</w:t>
            </w:r>
            <w:r w:rsidRPr="00A5541B">
              <w:rPr>
                <w:rFonts w:ascii="ＭＳ Ｐゴシック" w:eastAsia="ＭＳ Ｐゴシック" w:hAnsi="ＭＳ Ｐゴシック" w:cs="ＭＳ Ｐゴシック" w:hint="eastAsia"/>
                <w:kern w:val="0"/>
                <w:sz w:val="20"/>
                <w:szCs w:val="20"/>
              </w:rPr>
              <w:t xml:space="preserve">有ある場合期日（　　　　/　　　　　/　　　　）、　</w:t>
            </w:r>
            <w:r w:rsidRPr="00A5541B">
              <w:rPr>
                <w:rFonts w:ascii="ＭＳ Ｐゴシック" w:eastAsia="ＭＳ Ｐゴシック" w:hAnsi="ＭＳ Ｐゴシック" w:cs="ＭＳ Ｐゴシック" w:hint="eastAsia"/>
                <w:kern w:val="0"/>
                <w:sz w:val="20"/>
                <w:szCs w:val="20"/>
              </w:rPr>
              <w:br/>
              <w:t>複数回　（○無、○有）</w:t>
            </w:r>
          </w:p>
        </w:tc>
      </w:tr>
      <w:tr w:rsidR="00A5541B" w:rsidRPr="00A5541B" w14:paraId="0B16F6F2" w14:textId="77777777" w:rsidTr="00A5541B">
        <w:trPr>
          <w:trHeight w:val="1095"/>
        </w:trPr>
        <w:tc>
          <w:tcPr>
            <w:tcW w:w="320" w:type="dxa"/>
            <w:tcBorders>
              <w:top w:val="nil"/>
              <w:left w:val="single" w:sz="4" w:space="0" w:color="auto"/>
              <w:bottom w:val="nil"/>
              <w:right w:val="nil"/>
            </w:tcBorders>
            <w:shd w:val="clear" w:color="auto" w:fill="auto"/>
            <w:noWrap/>
            <w:vAlign w:val="center"/>
            <w:hideMark/>
          </w:tcPr>
          <w:p w14:paraId="5EF61DD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22E4D01A"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auto" w:fill="auto"/>
            <w:noWrap/>
            <w:vAlign w:val="center"/>
            <w:hideMark/>
          </w:tcPr>
          <w:p w14:paraId="3F1031FD"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内容</w:t>
            </w:r>
          </w:p>
        </w:tc>
        <w:tc>
          <w:tcPr>
            <w:tcW w:w="6015" w:type="dxa"/>
            <w:tcBorders>
              <w:top w:val="nil"/>
              <w:left w:val="nil"/>
              <w:bottom w:val="single" w:sz="4" w:space="0" w:color="auto"/>
              <w:right w:val="single" w:sz="4" w:space="0" w:color="auto"/>
            </w:tcBorders>
            <w:shd w:val="clear" w:color="auto" w:fill="auto"/>
            <w:vAlign w:val="center"/>
            <w:hideMark/>
          </w:tcPr>
          <w:p w14:paraId="6B5A87C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□狭心症　□心筋梗塞　□脳梗塞　□脳出血　□末梢塞栓症　□その他(内容:　　　　　　）</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4F81BD"/>
                <w:kern w:val="0"/>
                <w:sz w:val="16"/>
                <w:szCs w:val="16"/>
              </w:rPr>
              <w:t>狭心症、心筋梗塞の時5｛2｝を回答</w:t>
            </w:r>
          </w:p>
        </w:tc>
      </w:tr>
      <w:tr w:rsidR="00A5541B" w:rsidRPr="00A5541B" w14:paraId="7BAA3A75" w14:textId="77777777" w:rsidTr="00A5541B">
        <w:trPr>
          <w:trHeight w:val="240"/>
        </w:trPr>
        <w:tc>
          <w:tcPr>
            <w:tcW w:w="320" w:type="dxa"/>
            <w:tcBorders>
              <w:top w:val="single" w:sz="4" w:space="0" w:color="auto"/>
              <w:left w:val="single" w:sz="4" w:space="0" w:color="auto"/>
              <w:bottom w:val="nil"/>
              <w:right w:val="nil"/>
            </w:tcBorders>
            <w:shd w:val="clear" w:color="000000" w:fill="FCD5B4"/>
            <w:noWrap/>
            <w:vAlign w:val="center"/>
            <w:hideMark/>
          </w:tcPr>
          <w:p w14:paraId="0B0C50E6"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5</w:t>
            </w:r>
          </w:p>
        </w:tc>
        <w:tc>
          <w:tcPr>
            <w:tcW w:w="4170" w:type="dxa"/>
            <w:gridSpan w:val="2"/>
            <w:tcBorders>
              <w:top w:val="nil"/>
              <w:left w:val="nil"/>
              <w:bottom w:val="nil"/>
              <w:right w:val="single" w:sz="4" w:space="0" w:color="000000"/>
            </w:tcBorders>
            <w:shd w:val="clear" w:color="000000" w:fill="FCD5B4"/>
            <w:noWrap/>
            <w:vAlign w:val="center"/>
            <w:hideMark/>
          </w:tcPr>
          <w:p w14:paraId="728836C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観察期間中の臨床背景（主要項目と関連なし）</w:t>
            </w:r>
          </w:p>
        </w:tc>
        <w:tc>
          <w:tcPr>
            <w:tcW w:w="6015" w:type="dxa"/>
            <w:tcBorders>
              <w:top w:val="nil"/>
              <w:left w:val="nil"/>
              <w:bottom w:val="nil"/>
              <w:right w:val="single" w:sz="4" w:space="0" w:color="auto"/>
            </w:tcBorders>
            <w:shd w:val="clear" w:color="000000" w:fill="FCD5B4"/>
            <w:vAlign w:val="center"/>
            <w:hideMark/>
          </w:tcPr>
          <w:p w14:paraId="6EA99AF2"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r>
      <w:tr w:rsidR="00A5541B" w:rsidRPr="00A5541B" w14:paraId="312A6700" w14:textId="77777777" w:rsidTr="00A5541B">
        <w:trPr>
          <w:trHeight w:val="750"/>
        </w:trPr>
        <w:tc>
          <w:tcPr>
            <w:tcW w:w="320" w:type="dxa"/>
            <w:tcBorders>
              <w:top w:val="nil"/>
              <w:left w:val="single" w:sz="4" w:space="0" w:color="auto"/>
              <w:bottom w:val="nil"/>
              <w:right w:val="nil"/>
            </w:tcBorders>
            <w:shd w:val="clear" w:color="auto" w:fill="auto"/>
            <w:noWrap/>
            <w:vAlign w:val="center"/>
            <w:hideMark/>
          </w:tcPr>
          <w:p w14:paraId="4C91A725"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tcBorders>
              <w:top w:val="single" w:sz="4" w:space="0" w:color="auto"/>
              <w:left w:val="nil"/>
              <w:bottom w:val="single" w:sz="4" w:space="0" w:color="auto"/>
              <w:right w:val="nil"/>
            </w:tcBorders>
            <w:shd w:val="clear" w:color="000000" w:fill="EBF1DE"/>
            <w:vAlign w:val="center"/>
            <w:hideMark/>
          </w:tcPr>
          <w:p w14:paraId="0AC60E0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（1）非持続性心室頻拍（NSVT)：</w:t>
            </w:r>
            <w:r w:rsidRPr="00A5541B">
              <w:rPr>
                <w:rFonts w:ascii="ＭＳ Ｐゴシック" w:eastAsia="ＭＳ Ｐゴシック" w:hAnsi="ＭＳ Ｐゴシック" w:cs="ＭＳ Ｐゴシック" w:hint="eastAsia"/>
                <w:color w:val="000000"/>
                <w:kern w:val="0"/>
                <w:sz w:val="20"/>
                <w:szCs w:val="20"/>
              </w:rPr>
              <w:br/>
            </w:r>
            <w:r w:rsidRPr="00A5541B">
              <w:rPr>
                <w:rFonts w:ascii="ＭＳ Ｐゴシック" w:eastAsia="ＭＳ Ｐゴシック" w:hAnsi="ＭＳ Ｐゴシック" w:cs="ＭＳ Ｐゴシック" w:hint="eastAsia"/>
                <w:color w:val="4F81BD"/>
                <w:kern w:val="0"/>
                <w:sz w:val="16"/>
                <w:szCs w:val="16"/>
              </w:rPr>
              <w:t>デバイスメモリーより</w:t>
            </w:r>
          </w:p>
        </w:tc>
        <w:tc>
          <w:tcPr>
            <w:tcW w:w="2690" w:type="dxa"/>
            <w:tcBorders>
              <w:top w:val="single" w:sz="4" w:space="0" w:color="auto"/>
              <w:left w:val="single" w:sz="4" w:space="0" w:color="auto"/>
              <w:bottom w:val="single" w:sz="4" w:space="0" w:color="auto"/>
              <w:right w:val="single" w:sz="4" w:space="0" w:color="auto"/>
            </w:tcBorders>
            <w:shd w:val="clear" w:color="000000" w:fill="EBF1DE"/>
            <w:noWrap/>
            <w:vAlign w:val="center"/>
            <w:hideMark/>
          </w:tcPr>
          <w:p w14:paraId="6B152FB5"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有無</w:t>
            </w:r>
          </w:p>
        </w:tc>
        <w:tc>
          <w:tcPr>
            <w:tcW w:w="6015" w:type="dxa"/>
            <w:tcBorders>
              <w:top w:val="single" w:sz="4" w:space="0" w:color="auto"/>
              <w:left w:val="nil"/>
              <w:bottom w:val="single" w:sz="4" w:space="0" w:color="auto"/>
              <w:right w:val="single" w:sz="4" w:space="0" w:color="auto"/>
            </w:tcBorders>
            <w:shd w:val="clear" w:color="auto" w:fill="auto"/>
            <w:vAlign w:val="center"/>
            <w:hideMark/>
          </w:tcPr>
          <w:p w14:paraId="26D414B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w:t>
            </w:r>
            <w:r w:rsidRPr="00A5541B">
              <w:rPr>
                <w:rFonts w:ascii="ＭＳ Ｐゴシック" w:eastAsia="ＭＳ Ｐゴシック" w:hAnsi="ＭＳ Ｐゴシック" w:cs="ＭＳ Ｐゴシック" w:hint="eastAsia"/>
                <w:color w:val="215967"/>
                <w:kern w:val="0"/>
                <w:sz w:val="20"/>
                <w:szCs w:val="20"/>
              </w:rPr>
              <w:t xml:space="preserve">有る場合　</w:t>
            </w:r>
            <w:r w:rsidRPr="00A5541B">
              <w:rPr>
                <w:rFonts w:ascii="ＭＳ Ｐゴシック" w:eastAsia="ＭＳ Ｐゴシック" w:hAnsi="ＭＳ Ｐゴシック" w:cs="ＭＳ Ｐゴシック" w:hint="eastAsia"/>
                <w:color w:val="000000"/>
                <w:kern w:val="0"/>
                <w:sz w:val="20"/>
                <w:szCs w:val="20"/>
              </w:rPr>
              <w:t>○fast VT,　 ○VT, 　○モニターのみ（130拍/分以上）</w:t>
            </w:r>
          </w:p>
        </w:tc>
      </w:tr>
      <w:tr w:rsidR="00A5541B" w:rsidRPr="00A5541B" w14:paraId="20E316AE" w14:textId="77777777" w:rsidTr="00A5541B">
        <w:trPr>
          <w:trHeight w:val="240"/>
        </w:trPr>
        <w:tc>
          <w:tcPr>
            <w:tcW w:w="320" w:type="dxa"/>
            <w:tcBorders>
              <w:top w:val="nil"/>
              <w:left w:val="single" w:sz="4" w:space="0" w:color="auto"/>
              <w:bottom w:val="nil"/>
              <w:right w:val="nil"/>
            </w:tcBorders>
            <w:shd w:val="clear" w:color="auto" w:fill="auto"/>
            <w:noWrap/>
            <w:vAlign w:val="center"/>
            <w:hideMark/>
          </w:tcPr>
          <w:p w14:paraId="42BE344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val="restart"/>
            <w:tcBorders>
              <w:top w:val="nil"/>
              <w:left w:val="nil"/>
              <w:bottom w:val="single" w:sz="4" w:space="0" w:color="000000"/>
              <w:right w:val="single" w:sz="4" w:space="0" w:color="auto"/>
            </w:tcBorders>
            <w:shd w:val="clear" w:color="000000" w:fill="EBF1DE"/>
            <w:vAlign w:val="center"/>
            <w:hideMark/>
          </w:tcPr>
          <w:p w14:paraId="15E87A5C" w14:textId="77777777" w:rsidR="00A5541B" w:rsidRPr="00A5541B" w:rsidRDefault="00A5541B" w:rsidP="00A5541B">
            <w:pPr>
              <w:widowControl/>
              <w:jc w:val="center"/>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（2）血行再建術の有無（副次項目（5）と関</w:t>
            </w:r>
            <w:r w:rsidRPr="00A5541B">
              <w:rPr>
                <w:rFonts w:ascii="ＭＳ Ｐゴシック" w:eastAsia="ＭＳ Ｐゴシック" w:hAnsi="ＭＳ Ｐゴシック" w:cs="ＭＳ Ｐゴシック" w:hint="eastAsia"/>
                <w:color w:val="000000"/>
                <w:kern w:val="0"/>
                <w:sz w:val="20"/>
                <w:szCs w:val="20"/>
              </w:rPr>
              <w:lastRenderedPageBreak/>
              <w:t>連）</w:t>
            </w:r>
            <w:r w:rsidRPr="00A5541B">
              <w:rPr>
                <w:rFonts w:ascii="ＭＳ Ｐゴシック" w:eastAsia="ＭＳ Ｐゴシック" w:hAnsi="ＭＳ Ｐゴシック" w:cs="ＭＳ Ｐゴシック" w:hint="eastAsia"/>
                <w:color w:val="4F81BD"/>
                <w:kern w:val="0"/>
                <w:sz w:val="16"/>
                <w:szCs w:val="16"/>
              </w:rPr>
              <w:t xml:space="preserve">　</w:t>
            </w:r>
            <w:r w:rsidRPr="00A5541B">
              <w:rPr>
                <w:rFonts w:ascii="ＭＳ Ｐゴシック" w:eastAsia="ＭＳ Ｐゴシック" w:hAnsi="ＭＳ Ｐゴシック" w:cs="ＭＳ Ｐゴシック" w:hint="eastAsia"/>
                <w:color w:val="4F81BD"/>
                <w:kern w:val="0"/>
                <w:sz w:val="16"/>
                <w:szCs w:val="16"/>
              </w:rPr>
              <w:br/>
              <w:t>複数回では期間中の最初のevent日　西暦例 ：2005/08/01</w:t>
            </w:r>
          </w:p>
        </w:tc>
        <w:tc>
          <w:tcPr>
            <w:tcW w:w="2690" w:type="dxa"/>
            <w:tcBorders>
              <w:top w:val="nil"/>
              <w:left w:val="nil"/>
              <w:bottom w:val="single" w:sz="4" w:space="0" w:color="auto"/>
              <w:right w:val="single" w:sz="4" w:space="0" w:color="auto"/>
            </w:tcBorders>
            <w:shd w:val="clear" w:color="000000" w:fill="EBF1DE"/>
            <w:noWrap/>
            <w:vAlign w:val="center"/>
            <w:hideMark/>
          </w:tcPr>
          <w:p w14:paraId="12AAEAD9"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lastRenderedPageBreak/>
              <w:t>有無</w:t>
            </w:r>
          </w:p>
        </w:tc>
        <w:tc>
          <w:tcPr>
            <w:tcW w:w="6015" w:type="dxa"/>
            <w:tcBorders>
              <w:top w:val="nil"/>
              <w:left w:val="nil"/>
              <w:bottom w:val="single" w:sz="4" w:space="0" w:color="auto"/>
              <w:right w:val="single" w:sz="4" w:space="0" w:color="auto"/>
            </w:tcBorders>
            <w:shd w:val="clear" w:color="auto" w:fill="auto"/>
            <w:vAlign w:val="center"/>
            <w:hideMark/>
          </w:tcPr>
          <w:p w14:paraId="42004EFD"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○無　○有　　</w:t>
            </w:r>
            <w:r w:rsidRPr="00A5541B">
              <w:rPr>
                <w:rFonts w:ascii="ＭＳ Ｐゴシック" w:eastAsia="ＭＳ Ｐゴシック" w:hAnsi="ＭＳ Ｐゴシック" w:cs="ＭＳ Ｐゴシック" w:hint="eastAsia"/>
                <w:color w:val="0070C0"/>
                <w:kern w:val="0"/>
                <w:sz w:val="20"/>
                <w:szCs w:val="20"/>
              </w:rPr>
              <w:t>有の場合以下の項目に記入</w:t>
            </w:r>
          </w:p>
        </w:tc>
      </w:tr>
      <w:tr w:rsidR="00A5541B" w:rsidRPr="00A5541B" w14:paraId="3EA31497" w14:textId="77777777" w:rsidTr="00A5541B">
        <w:trPr>
          <w:trHeight w:val="720"/>
        </w:trPr>
        <w:tc>
          <w:tcPr>
            <w:tcW w:w="320" w:type="dxa"/>
            <w:tcBorders>
              <w:top w:val="nil"/>
              <w:left w:val="single" w:sz="4" w:space="0" w:color="auto"/>
              <w:bottom w:val="nil"/>
              <w:right w:val="nil"/>
            </w:tcBorders>
            <w:shd w:val="clear" w:color="auto" w:fill="auto"/>
            <w:noWrap/>
            <w:vAlign w:val="center"/>
            <w:hideMark/>
          </w:tcPr>
          <w:p w14:paraId="42E9D1B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w:t>
            </w:r>
          </w:p>
        </w:tc>
        <w:tc>
          <w:tcPr>
            <w:tcW w:w="1480" w:type="dxa"/>
            <w:vMerge/>
            <w:tcBorders>
              <w:top w:val="nil"/>
              <w:left w:val="nil"/>
              <w:bottom w:val="single" w:sz="4" w:space="0" w:color="000000"/>
              <w:right w:val="single" w:sz="4" w:space="0" w:color="auto"/>
            </w:tcBorders>
            <w:vAlign w:val="center"/>
            <w:hideMark/>
          </w:tcPr>
          <w:p w14:paraId="1F1F8F1C"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noWrap/>
            <w:vAlign w:val="center"/>
            <w:hideMark/>
          </w:tcPr>
          <w:p w14:paraId="18C1E40A"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PCI</w:t>
            </w:r>
          </w:p>
        </w:tc>
        <w:tc>
          <w:tcPr>
            <w:tcW w:w="6015" w:type="dxa"/>
            <w:tcBorders>
              <w:top w:val="nil"/>
              <w:left w:val="nil"/>
              <w:bottom w:val="single" w:sz="4" w:space="0" w:color="auto"/>
              <w:right w:val="single" w:sz="4" w:space="0" w:color="auto"/>
            </w:tcBorders>
            <w:shd w:val="clear" w:color="auto" w:fill="auto"/>
            <w:vAlign w:val="center"/>
            <w:hideMark/>
          </w:tcPr>
          <w:p w14:paraId="61561651"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有の場合（○改善、○非改善）　施行日（　　　/　　　/　　　　）</w:t>
            </w:r>
            <w:r w:rsidRPr="00A5541B">
              <w:rPr>
                <w:rFonts w:ascii="ＭＳ Ｐゴシック" w:eastAsia="ＭＳ Ｐゴシック" w:hAnsi="ＭＳ Ｐゴシック" w:cs="ＭＳ Ｐゴシック" w:hint="eastAsia"/>
                <w:color w:val="000000"/>
                <w:kern w:val="0"/>
                <w:sz w:val="20"/>
                <w:szCs w:val="20"/>
              </w:rPr>
              <w:br/>
              <w:t>期間中複数回施行　（○無、○有）</w:t>
            </w:r>
          </w:p>
        </w:tc>
      </w:tr>
      <w:tr w:rsidR="00A5541B" w:rsidRPr="00A5541B" w14:paraId="2E00D956" w14:textId="77777777" w:rsidTr="00A5541B">
        <w:trPr>
          <w:trHeight w:val="660"/>
        </w:trPr>
        <w:tc>
          <w:tcPr>
            <w:tcW w:w="320" w:type="dxa"/>
            <w:tcBorders>
              <w:top w:val="nil"/>
              <w:left w:val="nil"/>
              <w:bottom w:val="nil"/>
              <w:right w:val="nil"/>
            </w:tcBorders>
            <w:shd w:val="clear" w:color="auto" w:fill="auto"/>
            <w:noWrap/>
            <w:vAlign w:val="center"/>
            <w:hideMark/>
          </w:tcPr>
          <w:p w14:paraId="1159C5AA"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1480" w:type="dxa"/>
            <w:vMerge/>
            <w:tcBorders>
              <w:top w:val="nil"/>
              <w:left w:val="nil"/>
              <w:bottom w:val="single" w:sz="4" w:space="0" w:color="000000"/>
              <w:right w:val="single" w:sz="4" w:space="0" w:color="auto"/>
            </w:tcBorders>
            <w:vAlign w:val="center"/>
            <w:hideMark/>
          </w:tcPr>
          <w:p w14:paraId="3C00D84F"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single" w:sz="4" w:space="0" w:color="auto"/>
              <w:right w:val="single" w:sz="4" w:space="0" w:color="auto"/>
            </w:tcBorders>
            <w:shd w:val="clear" w:color="000000" w:fill="EBF1DE"/>
            <w:noWrap/>
            <w:vAlign w:val="center"/>
            <w:hideMark/>
          </w:tcPr>
          <w:p w14:paraId="07772878"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外科手術</w:t>
            </w:r>
          </w:p>
        </w:tc>
        <w:tc>
          <w:tcPr>
            <w:tcW w:w="6015" w:type="dxa"/>
            <w:tcBorders>
              <w:top w:val="nil"/>
              <w:left w:val="nil"/>
              <w:bottom w:val="single" w:sz="4" w:space="0" w:color="auto"/>
              <w:right w:val="single" w:sz="4" w:space="0" w:color="auto"/>
            </w:tcBorders>
            <w:shd w:val="clear" w:color="auto" w:fill="auto"/>
            <w:vAlign w:val="center"/>
            <w:hideMark/>
          </w:tcPr>
          <w:p w14:paraId="015827F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○無　有の場合（○改善、○非改善）　施行日（　　　/　　　/　　　　）</w:t>
            </w:r>
            <w:r w:rsidRPr="00A5541B">
              <w:rPr>
                <w:rFonts w:ascii="ＭＳ Ｐゴシック" w:eastAsia="ＭＳ Ｐゴシック" w:hAnsi="ＭＳ Ｐゴシック" w:cs="ＭＳ Ｐゴシック" w:hint="eastAsia"/>
                <w:color w:val="000000"/>
                <w:kern w:val="0"/>
                <w:sz w:val="20"/>
                <w:szCs w:val="20"/>
              </w:rPr>
              <w:br/>
              <w:t>期間中複数回施行（○無、○有）</w:t>
            </w:r>
          </w:p>
        </w:tc>
      </w:tr>
      <w:tr w:rsidR="00A5541B" w:rsidRPr="00A5541B" w14:paraId="633D4BB8" w14:textId="77777777" w:rsidTr="00A5541B">
        <w:trPr>
          <w:trHeight w:val="432"/>
        </w:trPr>
        <w:tc>
          <w:tcPr>
            <w:tcW w:w="320" w:type="dxa"/>
            <w:tcBorders>
              <w:top w:val="single" w:sz="4" w:space="0" w:color="auto"/>
              <w:left w:val="single" w:sz="4" w:space="0" w:color="auto"/>
              <w:bottom w:val="single" w:sz="4" w:space="0" w:color="auto"/>
              <w:right w:val="nil"/>
            </w:tcBorders>
            <w:shd w:val="clear" w:color="000000" w:fill="FCD5B4"/>
            <w:noWrap/>
            <w:vAlign w:val="center"/>
            <w:hideMark/>
          </w:tcPr>
          <w:p w14:paraId="719E8617" w14:textId="77777777" w:rsidR="00A5541B" w:rsidRPr="00A5541B" w:rsidRDefault="00A5541B" w:rsidP="00A5541B">
            <w:pPr>
              <w:widowControl/>
              <w:jc w:val="righ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lastRenderedPageBreak/>
              <w:t>6</w:t>
            </w:r>
          </w:p>
        </w:tc>
        <w:tc>
          <w:tcPr>
            <w:tcW w:w="4170" w:type="dxa"/>
            <w:gridSpan w:val="2"/>
            <w:tcBorders>
              <w:top w:val="nil"/>
              <w:left w:val="nil"/>
              <w:bottom w:val="single" w:sz="4" w:space="0" w:color="auto"/>
              <w:right w:val="single" w:sz="4" w:space="0" w:color="000000"/>
            </w:tcBorders>
            <w:shd w:val="clear" w:color="000000" w:fill="FCD5B4"/>
            <w:noWrap/>
            <w:vAlign w:val="center"/>
            <w:hideMark/>
          </w:tcPr>
          <w:p w14:paraId="698B217E"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経過観察不能と判定</w:t>
            </w:r>
          </w:p>
        </w:tc>
        <w:tc>
          <w:tcPr>
            <w:tcW w:w="6015" w:type="dxa"/>
            <w:tcBorders>
              <w:top w:val="nil"/>
              <w:left w:val="nil"/>
              <w:bottom w:val="single" w:sz="4" w:space="0" w:color="auto"/>
              <w:right w:val="single" w:sz="4" w:space="0" w:color="auto"/>
            </w:tcBorders>
            <w:shd w:val="clear" w:color="auto" w:fill="auto"/>
            <w:vAlign w:val="center"/>
            <w:hideMark/>
          </w:tcPr>
          <w:p w14:paraId="1990CE0B"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r w:rsidRPr="00A5541B">
              <w:rPr>
                <w:rFonts w:ascii="ＭＳ Ｐゴシック" w:eastAsia="ＭＳ Ｐゴシック" w:hAnsi="ＭＳ Ｐゴシック" w:cs="ＭＳ Ｐゴシック" w:hint="eastAsia"/>
                <w:color w:val="000000"/>
                <w:kern w:val="0"/>
                <w:sz w:val="20"/>
                <w:szCs w:val="20"/>
              </w:rPr>
              <w:t xml:space="preserve">○　有　　有の場合最終の観察日　</w:t>
            </w:r>
            <w:r w:rsidRPr="00A5541B">
              <w:rPr>
                <w:rFonts w:ascii="ＭＳ Ｐゴシック" w:eastAsia="ＭＳ Ｐゴシック" w:hAnsi="ＭＳ Ｐゴシック" w:cs="ＭＳ Ｐゴシック" w:hint="eastAsia"/>
                <w:color w:val="0070C0"/>
                <w:kern w:val="0"/>
                <w:sz w:val="20"/>
                <w:szCs w:val="20"/>
              </w:rPr>
              <w:t>（　/　　/　　）</w:t>
            </w:r>
            <w:r w:rsidRPr="00A5541B">
              <w:rPr>
                <w:rFonts w:ascii="ＭＳ Ｐゴシック" w:eastAsia="ＭＳ Ｐゴシック" w:hAnsi="ＭＳ Ｐゴシック" w:cs="ＭＳ Ｐゴシック" w:hint="eastAsia"/>
                <w:color w:val="0070C0"/>
                <w:kern w:val="0"/>
                <w:sz w:val="16"/>
                <w:szCs w:val="16"/>
              </w:rPr>
              <w:t xml:space="preserve">　西暦例 ：2005/08/01</w:t>
            </w:r>
          </w:p>
        </w:tc>
      </w:tr>
      <w:tr w:rsidR="00A5541B" w:rsidRPr="00A5541B" w14:paraId="47B44BC1" w14:textId="77777777" w:rsidTr="00A5541B">
        <w:trPr>
          <w:trHeight w:val="84"/>
        </w:trPr>
        <w:tc>
          <w:tcPr>
            <w:tcW w:w="320" w:type="dxa"/>
            <w:tcBorders>
              <w:top w:val="nil"/>
              <w:left w:val="nil"/>
              <w:bottom w:val="nil"/>
              <w:right w:val="nil"/>
            </w:tcBorders>
            <w:shd w:val="clear" w:color="auto" w:fill="auto"/>
            <w:noWrap/>
            <w:vAlign w:val="center"/>
            <w:hideMark/>
          </w:tcPr>
          <w:p w14:paraId="418EB5E0"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1480" w:type="dxa"/>
            <w:tcBorders>
              <w:top w:val="nil"/>
              <w:left w:val="nil"/>
              <w:bottom w:val="nil"/>
              <w:right w:val="nil"/>
            </w:tcBorders>
            <w:shd w:val="clear" w:color="auto" w:fill="auto"/>
            <w:noWrap/>
            <w:vAlign w:val="center"/>
            <w:hideMark/>
          </w:tcPr>
          <w:p w14:paraId="1AE418A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2690" w:type="dxa"/>
            <w:tcBorders>
              <w:top w:val="nil"/>
              <w:left w:val="nil"/>
              <w:bottom w:val="nil"/>
              <w:right w:val="nil"/>
            </w:tcBorders>
            <w:shd w:val="clear" w:color="auto" w:fill="auto"/>
            <w:noWrap/>
            <w:vAlign w:val="center"/>
            <w:hideMark/>
          </w:tcPr>
          <w:p w14:paraId="3B92CD68"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c>
          <w:tcPr>
            <w:tcW w:w="6015" w:type="dxa"/>
            <w:tcBorders>
              <w:top w:val="nil"/>
              <w:left w:val="nil"/>
              <w:bottom w:val="nil"/>
              <w:right w:val="nil"/>
            </w:tcBorders>
            <w:shd w:val="clear" w:color="auto" w:fill="auto"/>
            <w:vAlign w:val="center"/>
            <w:hideMark/>
          </w:tcPr>
          <w:p w14:paraId="09DEE999"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20"/>
                <w:szCs w:val="20"/>
              </w:rPr>
            </w:pPr>
          </w:p>
        </w:tc>
      </w:tr>
      <w:tr w:rsidR="00A5541B" w:rsidRPr="00A5541B" w14:paraId="00732162" w14:textId="77777777" w:rsidTr="00A5541B">
        <w:trPr>
          <w:trHeight w:val="192"/>
        </w:trPr>
        <w:tc>
          <w:tcPr>
            <w:tcW w:w="320" w:type="dxa"/>
            <w:tcBorders>
              <w:top w:val="nil"/>
              <w:left w:val="nil"/>
              <w:bottom w:val="nil"/>
              <w:right w:val="nil"/>
            </w:tcBorders>
            <w:shd w:val="clear" w:color="auto" w:fill="auto"/>
            <w:noWrap/>
            <w:vAlign w:val="center"/>
            <w:hideMark/>
          </w:tcPr>
          <w:p w14:paraId="6ACAF54A" w14:textId="77777777" w:rsidR="00A5541B" w:rsidRPr="00A5541B" w:rsidRDefault="00A5541B" w:rsidP="00A5541B">
            <w:pPr>
              <w:widowControl/>
              <w:jc w:val="left"/>
              <w:rPr>
                <w:rFonts w:ascii="ＭＳ Ｐゴシック" w:eastAsia="ＭＳ Ｐゴシック" w:hAnsi="ＭＳ Ｐゴシック" w:cs="ＭＳ Ｐゴシック"/>
                <w:color w:val="000000"/>
                <w:kern w:val="0"/>
                <w:sz w:val="16"/>
                <w:szCs w:val="16"/>
              </w:rPr>
            </w:pPr>
          </w:p>
        </w:tc>
        <w:tc>
          <w:tcPr>
            <w:tcW w:w="10185" w:type="dxa"/>
            <w:gridSpan w:val="3"/>
            <w:tcBorders>
              <w:top w:val="nil"/>
              <w:left w:val="nil"/>
              <w:bottom w:val="nil"/>
              <w:right w:val="nil"/>
            </w:tcBorders>
            <w:shd w:val="clear" w:color="auto" w:fill="auto"/>
            <w:vAlign w:val="center"/>
            <w:hideMark/>
          </w:tcPr>
          <w:p w14:paraId="07311158" w14:textId="77777777" w:rsidR="00A5541B" w:rsidRPr="00A5541B" w:rsidRDefault="00A5541B" w:rsidP="00A5541B">
            <w:pPr>
              <w:widowControl/>
              <w:jc w:val="left"/>
              <w:rPr>
                <w:rFonts w:ascii="ＭＳ Ｐゴシック" w:eastAsia="ＭＳ Ｐゴシック" w:hAnsi="ＭＳ Ｐゴシック" w:cs="ＭＳ Ｐゴシック"/>
                <w:color w:val="00B050"/>
                <w:kern w:val="0"/>
                <w:sz w:val="16"/>
                <w:szCs w:val="16"/>
              </w:rPr>
            </w:pPr>
          </w:p>
        </w:tc>
      </w:tr>
    </w:tbl>
    <w:p w14:paraId="5BD459DB" w14:textId="77777777" w:rsidR="001B3EF2" w:rsidRDefault="001B3EF2">
      <w:pPr>
        <w:widowControl/>
        <w:jc w:val="left"/>
        <w:rPr>
          <w:rFonts w:ascii="Times New Roman" w:hAnsi="Times New Roman" w:cs="Times New Roman"/>
          <w:color w:val="000000" w:themeColor="text1"/>
          <w:szCs w:val="21"/>
        </w:rPr>
      </w:pPr>
      <w:r>
        <w:rPr>
          <w:rFonts w:ascii="Times New Roman" w:hAnsi="Times New Roman" w:cs="Times New Roman"/>
          <w:color w:val="000000" w:themeColor="text1"/>
          <w:szCs w:val="21"/>
        </w:rPr>
        <w:br w:type="page"/>
      </w:r>
    </w:p>
    <w:p w14:paraId="7C881BAB" w14:textId="77777777" w:rsidR="00733624" w:rsidRPr="00693EF4" w:rsidRDefault="00733624" w:rsidP="003F4170">
      <w:pPr>
        <w:widowControl/>
        <w:tabs>
          <w:tab w:val="left" w:pos="7938"/>
        </w:tabs>
        <w:jc w:val="left"/>
        <w:rPr>
          <w:rFonts w:ascii="Times New Roman" w:hAnsi="Times New Roman" w:cs="Times New Roman"/>
          <w:color w:val="000000" w:themeColor="text1"/>
          <w:szCs w:val="21"/>
        </w:rPr>
      </w:pPr>
      <w:r w:rsidRPr="00693EF4">
        <w:rPr>
          <w:rFonts w:ascii="Times New Roman" w:hAnsi="Times New Roman" w:cs="Times New Roman" w:hint="eastAsia"/>
          <w:color w:val="000000" w:themeColor="text1"/>
          <w:szCs w:val="21"/>
        </w:rPr>
        <w:lastRenderedPageBreak/>
        <w:t>別紙</w:t>
      </w:r>
      <w:r w:rsidRPr="00693EF4">
        <w:rPr>
          <w:rFonts w:ascii="Times New Roman" w:hAnsi="Times New Roman" w:cs="Times New Roman" w:hint="eastAsia"/>
          <w:color w:val="000000" w:themeColor="text1"/>
          <w:szCs w:val="21"/>
        </w:rPr>
        <w:t>4</w:t>
      </w:r>
      <w:r w:rsidRPr="00693EF4">
        <w:rPr>
          <w:rFonts w:ascii="Times New Roman" w:hAnsi="Times New Roman" w:cs="Times New Roman" w:hint="eastAsia"/>
          <w:color w:val="000000" w:themeColor="text1"/>
          <w:szCs w:val="21"/>
        </w:rPr>
        <w:t>．日本循環器学会ガイドライン</w:t>
      </w:r>
      <w:r w:rsidRPr="00693EF4">
        <w:rPr>
          <w:rFonts w:ascii="Times New Roman" w:hAnsi="Times New Roman" w:cs="Times New Roman" w:hint="eastAsia"/>
          <w:color w:val="000000" w:themeColor="text1"/>
          <w:szCs w:val="21"/>
        </w:rPr>
        <w:t>2011</w:t>
      </w:r>
    </w:p>
    <w:tbl>
      <w:tblPr>
        <w:tblW w:w="8840" w:type="dxa"/>
        <w:tblInd w:w="84" w:type="dxa"/>
        <w:tblCellMar>
          <w:left w:w="99" w:type="dxa"/>
          <w:right w:w="99" w:type="dxa"/>
        </w:tblCellMar>
        <w:tblLook w:val="04A0" w:firstRow="1" w:lastRow="0" w:firstColumn="1" w:lastColumn="0" w:noHBand="0" w:noVBand="1"/>
      </w:tblPr>
      <w:tblGrid>
        <w:gridCol w:w="8840"/>
      </w:tblGrid>
      <w:tr w:rsidR="00693EF4" w:rsidRPr="00693EF4" w14:paraId="1CD88774" w14:textId="77777777" w:rsidTr="00733624">
        <w:trPr>
          <w:trHeight w:val="384"/>
        </w:trPr>
        <w:tc>
          <w:tcPr>
            <w:tcW w:w="8840" w:type="dxa"/>
            <w:tcBorders>
              <w:top w:val="single" w:sz="8" w:space="0" w:color="auto"/>
              <w:left w:val="single" w:sz="8" w:space="0" w:color="auto"/>
              <w:bottom w:val="nil"/>
              <w:right w:val="single" w:sz="8" w:space="0" w:color="auto"/>
            </w:tcBorders>
            <w:shd w:val="clear" w:color="auto" w:fill="auto"/>
            <w:vAlign w:val="center"/>
            <w:hideMark/>
          </w:tcPr>
          <w:p w14:paraId="0C9A771F" w14:textId="77777777" w:rsidR="00733624" w:rsidRPr="00693EF4" w:rsidRDefault="00733624" w:rsidP="00733624">
            <w:pPr>
              <w:widowControl/>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■ICDによる二次予防</w:t>
            </w:r>
          </w:p>
        </w:tc>
      </w:tr>
      <w:tr w:rsidR="00693EF4" w:rsidRPr="00693EF4" w14:paraId="26DA3F34" w14:textId="77777777" w:rsidTr="00733624">
        <w:trPr>
          <w:trHeight w:val="288"/>
        </w:trPr>
        <w:tc>
          <w:tcPr>
            <w:tcW w:w="8840" w:type="dxa"/>
            <w:tcBorders>
              <w:top w:val="nil"/>
              <w:left w:val="single" w:sz="8" w:space="0" w:color="auto"/>
              <w:bottom w:val="nil"/>
              <w:right w:val="single" w:sz="8" w:space="0" w:color="auto"/>
            </w:tcBorders>
            <w:shd w:val="clear" w:color="auto" w:fill="auto"/>
            <w:vAlign w:val="center"/>
            <w:hideMark/>
          </w:tcPr>
          <w:p w14:paraId="39D1208B" w14:textId="77777777" w:rsidR="00733624" w:rsidRPr="00693EF4" w:rsidRDefault="0003033F" w:rsidP="00733624">
            <w:pPr>
              <w:widowControl/>
              <w:jc w:val="left"/>
              <w:rPr>
                <w:rFonts w:ascii="ＭＳ Ｐゴシック" w:eastAsia="ＭＳ Ｐゴシック" w:hAnsi="ＭＳ Ｐゴシック" w:cs="ＭＳ Ｐゴシック"/>
                <w:b/>
                <w:bCs/>
                <w:color w:val="000000" w:themeColor="text1"/>
                <w:kern w:val="0"/>
                <w:sz w:val="18"/>
                <w:szCs w:val="18"/>
              </w:rPr>
            </w:pPr>
            <w:r>
              <w:rPr>
                <w:rFonts w:ascii="ＭＳ Ｐゴシック" w:eastAsia="ＭＳ Ｐゴシック" w:hAnsi="ＭＳ Ｐゴシック" w:cs="ＭＳ Ｐゴシック" w:hint="eastAsia"/>
                <w:b/>
                <w:bCs/>
                <w:color w:val="000000" w:themeColor="text1"/>
                <w:kern w:val="0"/>
                <w:sz w:val="18"/>
                <w:szCs w:val="18"/>
              </w:rPr>
              <w:t>Class</w:t>
            </w:r>
            <w:r w:rsidR="00733624" w:rsidRPr="00693EF4">
              <w:rPr>
                <w:rFonts w:ascii="ＭＳ Ｐゴシック" w:eastAsia="ＭＳ Ｐゴシック" w:hAnsi="ＭＳ Ｐゴシック" w:cs="ＭＳ Ｐゴシック" w:hint="eastAsia"/>
                <w:b/>
                <w:bCs/>
                <w:color w:val="000000" w:themeColor="text1"/>
                <w:kern w:val="0"/>
                <w:sz w:val="18"/>
                <w:szCs w:val="18"/>
              </w:rPr>
              <w:t>Ⅰ：</w:t>
            </w:r>
          </w:p>
        </w:tc>
      </w:tr>
      <w:tr w:rsidR="00693EF4" w:rsidRPr="00693EF4" w14:paraId="1FABFE7C" w14:textId="77777777" w:rsidTr="00733624">
        <w:trPr>
          <w:trHeight w:val="276"/>
        </w:trPr>
        <w:tc>
          <w:tcPr>
            <w:tcW w:w="8840" w:type="dxa"/>
            <w:tcBorders>
              <w:top w:val="nil"/>
              <w:left w:val="single" w:sz="8" w:space="0" w:color="auto"/>
              <w:bottom w:val="nil"/>
              <w:right w:val="single" w:sz="8" w:space="0" w:color="auto"/>
            </w:tcBorders>
            <w:shd w:val="clear" w:color="auto" w:fill="auto"/>
            <w:vAlign w:val="center"/>
            <w:hideMark/>
          </w:tcPr>
          <w:p w14:paraId="1DB7650A"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心室細動が臨床的に確認されている場合</w:t>
            </w:r>
          </w:p>
        </w:tc>
      </w:tr>
      <w:tr w:rsidR="00693EF4" w:rsidRPr="00693EF4" w14:paraId="78E8EC5E"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244EAA53"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器質的心疾患に伴う持続性心室頻拍を有し，以下の条件を満たすもの</w:t>
            </w:r>
          </w:p>
        </w:tc>
      </w:tr>
      <w:tr w:rsidR="00693EF4" w:rsidRPr="00693EF4" w14:paraId="7318EF71" w14:textId="77777777" w:rsidTr="00733624">
        <w:trPr>
          <w:trHeight w:val="264"/>
        </w:trPr>
        <w:tc>
          <w:tcPr>
            <w:tcW w:w="8840" w:type="dxa"/>
            <w:tcBorders>
              <w:top w:val="nil"/>
              <w:left w:val="single" w:sz="8" w:space="0" w:color="auto"/>
              <w:bottom w:val="nil"/>
              <w:right w:val="single" w:sz="8" w:space="0" w:color="auto"/>
            </w:tcBorders>
            <w:shd w:val="clear" w:color="auto" w:fill="auto"/>
            <w:vAlign w:val="center"/>
            <w:hideMark/>
          </w:tcPr>
          <w:p w14:paraId="1AC0D786" w14:textId="77777777" w:rsidR="00733624" w:rsidRPr="0003033F" w:rsidRDefault="00733624" w:rsidP="0003033F">
            <w:pPr>
              <w:pStyle w:val="a5"/>
              <w:widowControl/>
              <w:numPr>
                <w:ilvl w:val="0"/>
                <w:numId w:val="32"/>
              </w:numPr>
              <w:ind w:leftChars="0"/>
              <w:jc w:val="left"/>
              <w:rPr>
                <w:rFonts w:ascii="ＭＳ Ｐゴシック" w:eastAsia="ＭＳ Ｐゴシック" w:hAnsi="ＭＳ Ｐゴシック" w:cs="ＭＳ Ｐゴシック"/>
                <w:color w:val="000000" w:themeColor="text1"/>
                <w:kern w:val="0"/>
                <w:sz w:val="18"/>
                <w:szCs w:val="18"/>
              </w:rPr>
            </w:pPr>
            <w:r w:rsidRPr="0003033F">
              <w:rPr>
                <w:rFonts w:ascii="ＭＳ Ｐゴシック" w:eastAsia="ＭＳ Ｐゴシック" w:hAnsi="ＭＳ Ｐゴシック" w:cs="ＭＳ Ｐゴシック" w:hint="eastAsia"/>
                <w:color w:val="000000" w:themeColor="text1"/>
                <w:kern w:val="0"/>
                <w:sz w:val="18"/>
                <w:szCs w:val="18"/>
              </w:rPr>
              <w:t>心室頻拍中に失神を伴う場合</w:t>
            </w:r>
          </w:p>
        </w:tc>
      </w:tr>
      <w:tr w:rsidR="00693EF4" w:rsidRPr="00693EF4" w14:paraId="7C07457F" w14:textId="77777777" w:rsidTr="00733624">
        <w:trPr>
          <w:trHeight w:val="360"/>
        </w:trPr>
        <w:tc>
          <w:tcPr>
            <w:tcW w:w="8840" w:type="dxa"/>
            <w:tcBorders>
              <w:top w:val="nil"/>
              <w:left w:val="single" w:sz="8" w:space="0" w:color="auto"/>
              <w:bottom w:val="nil"/>
              <w:right w:val="single" w:sz="8" w:space="0" w:color="auto"/>
            </w:tcBorders>
            <w:shd w:val="clear" w:color="auto" w:fill="auto"/>
            <w:vAlign w:val="center"/>
            <w:hideMark/>
          </w:tcPr>
          <w:p w14:paraId="1EA6B1FF" w14:textId="77777777" w:rsidR="00733624" w:rsidRPr="0003033F" w:rsidRDefault="00733624" w:rsidP="0003033F">
            <w:pPr>
              <w:pStyle w:val="a5"/>
              <w:widowControl/>
              <w:numPr>
                <w:ilvl w:val="0"/>
                <w:numId w:val="32"/>
              </w:numPr>
              <w:ind w:leftChars="0"/>
              <w:jc w:val="left"/>
              <w:rPr>
                <w:rFonts w:ascii="ＭＳ Ｐゴシック" w:eastAsia="ＭＳ Ｐゴシック" w:hAnsi="ＭＳ Ｐゴシック" w:cs="ＭＳ Ｐゴシック"/>
                <w:color w:val="000000" w:themeColor="text1"/>
                <w:kern w:val="0"/>
                <w:sz w:val="18"/>
                <w:szCs w:val="18"/>
              </w:rPr>
            </w:pPr>
            <w:r w:rsidRPr="0003033F">
              <w:rPr>
                <w:rFonts w:ascii="ＭＳ Ｐゴシック" w:eastAsia="ＭＳ Ｐゴシック" w:hAnsi="ＭＳ Ｐゴシック" w:cs="ＭＳ Ｐゴシック" w:hint="eastAsia"/>
                <w:color w:val="000000" w:themeColor="text1"/>
                <w:kern w:val="0"/>
                <w:sz w:val="18"/>
                <w:szCs w:val="18"/>
              </w:rPr>
              <w:t>頻拍中の血圧が80mmHg以下，あるいは脳虚血症状や胸痛を訴える場合</w:t>
            </w:r>
          </w:p>
        </w:tc>
      </w:tr>
      <w:tr w:rsidR="00693EF4" w:rsidRPr="00693EF4" w14:paraId="6FA1A6CC"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E020C60" w14:textId="77777777" w:rsidR="00733624" w:rsidRPr="0003033F" w:rsidRDefault="00733624" w:rsidP="0003033F">
            <w:pPr>
              <w:pStyle w:val="a5"/>
              <w:widowControl/>
              <w:numPr>
                <w:ilvl w:val="0"/>
                <w:numId w:val="32"/>
              </w:numPr>
              <w:ind w:leftChars="0"/>
              <w:jc w:val="left"/>
              <w:rPr>
                <w:rFonts w:ascii="ＭＳ Ｐゴシック" w:eastAsia="ＭＳ Ｐゴシック" w:hAnsi="ＭＳ Ｐゴシック" w:cs="ＭＳ Ｐゴシック"/>
                <w:color w:val="000000" w:themeColor="text1"/>
                <w:kern w:val="0"/>
                <w:sz w:val="18"/>
                <w:szCs w:val="18"/>
              </w:rPr>
            </w:pPr>
            <w:r w:rsidRPr="0003033F">
              <w:rPr>
                <w:rFonts w:ascii="ＭＳ Ｐゴシック" w:eastAsia="ＭＳ Ｐゴシック" w:hAnsi="ＭＳ Ｐゴシック" w:cs="ＭＳ Ｐゴシック" w:hint="eastAsia"/>
                <w:color w:val="000000" w:themeColor="text1"/>
                <w:kern w:val="0"/>
                <w:sz w:val="18"/>
                <w:szCs w:val="18"/>
              </w:rPr>
              <w:t>多形性心室頻拍</w:t>
            </w:r>
          </w:p>
        </w:tc>
      </w:tr>
      <w:tr w:rsidR="00693EF4" w:rsidRPr="00693EF4" w14:paraId="48B35327" w14:textId="77777777" w:rsidTr="00733624">
        <w:trPr>
          <w:trHeight w:val="576"/>
        </w:trPr>
        <w:tc>
          <w:tcPr>
            <w:tcW w:w="8840" w:type="dxa"/>
            <w:tcBorders>
              <w:top w:val="nil"/>
              <w:left w:val="single" w:sz="8" w:space="0" w:color="auto"/>
              <w:bottom w:val="nil"/>
              <w:right w:val="single" w:sz="8" w:space="0" w:color="auto"/>
            </w:tcBorders>
            <w:shd w:val="clear" w:color="auto" w:fill="auto"/>
            <w:vAlign w:val="center"/>
            <w:hideMark/>
          </w:tcPr>
          <w:p w14:paraId="2788DDD7" w14:textId="77777777" w:rsidR="00733624" w:rsidRPr="0003033F" w:rsidRDefault="00733624" w:rsidP="0003033F">
            <w:pPr>
              <w:pStyle w:val="a5"/>
              <w:widowControl/>
              <w:numPr>
                <w:ilvl w:val="0"/>
                <w:numId w:val="32"/>
              </w:numPr>
              <w:ind w:leftChars="0"/>
              <w:jc w:val="left"/>
              <w:rPr>
                <w:rFonts w:ascii="ＭＳ Ｐゴシック" w:eastAsia="ＭＳ Ｐゴシック" w:hAnsi="ＭＳ Ｐゴシック" w:cs="ＭＳ Ｐゴシック"/>
                <w:color w:val="000000" w:themeColor="text1"/>
                <w:kern w:val="0"/>
                <w:sz w:val="18"/>
                <w:szCs w:val="18"/>
              </w:rPr>
            </w:pPr>
            <w:r w:rsidRPr="0003033F">
              <w:rPr>
                <w:rFonts w:ascii="ＭＳ Ｐゴシック" w:eastAsia="ＭＳ Ｐゴシック" w:hAnsi="ＭＳ Ｐゴシック" w:cs="ＭＳ Ｐゴシック" w:hint="eastAsia"/>
                <w:color w:val="000000" w:themeColor="text1"/>
                <w:kern w:val="0"/>
                <w:sz w:val="18"/>
                <w:szCs w:val="18"/>
              </w:rPr>
              <w:t>血行動態の安定している単形性心室頻拍であっても，薬物治療が無効または副作用のため使用できない場合や薬効評価が不可能な場合，あるいはカテーテルアブレーションが無効あるいは不可能な場合</w:t>
            </w:r>
          </w:p>
        </w:tc>
      </w:tr>
      <w:tr w:rsidR="00693EF4" w:rsidRPr="00693EF4" w14:paraId="1CBE9A41"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2289D50A" w14:textId="77777777" w:rsidR="00733624" w:rsidRPr="00693EF4" w:rsidRDefault="00733624" w:rsidP="0003033F">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ClassⅡa：</w:t>
            </w:r>
          </w:p>
        </w:tc>
      </w:tr>
      <w:tr w:rsidR="00693EF4" w:rsidRPr="00693EF4" w14:paraId="7A416DE4"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57307D3D"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器質的心疾患に伴う持続性心室頻拍がカテーテルアブレーションにより誘発されなくなった場合</w:t>
            </w:r>
          </w:p>
        </w:tc>
      </w:tr>
      <w:tr w:rsidR="00693EF4" w:rsidRPr="00693EF4" w14:paraId="168779F8"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B21B0C6"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器質的心疾患に伴う持続性心室頻拍を有し，臨床経過や薬効評価にて有効な薬剤が見つかっている場合</w:t>
            </w:r>
          </w:p>
        </w:tc>
      </w:tr>
      <w:tr w:rsidR="00693EF4" w:rsidRPr="00693EF4" w14:paraId="5E849F6D"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665ED0FE"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ClassⅡb：</w:t>
            </w:r>
          </w:p>
        </w:tc>
      </w:tr>
      <w:tr w:rsidR="00693EF4" w:rsidRPr="00693EF4" w14:paraId="0B9CD432" w14:textId="77777777" w:rsidTr="00733624">
        <w:trPr>
          <w:trHeight w:val="552"/>
        </w:trPr>
        <w:tc>
          <w:tcPr>
            <w:tcW w:w="8840" w:type="dxa"/>
            <w:tcBorders>
              <w:top w:val="nil"/>
              <w:left w:val="single" w:sz="8" w:space="0" w:color="auto"/>
              <w:bottom w:val="nil"/>
              <w:right w:val="single" w:sz="8" w:space="0" w:color="auto"/>
            </w:tcBorders>
            <w:shd w:val="clear" w:color="auto" w:fill="auto"/>
            <w:vAlign w:val="center"/>
            <w:hideMark/>
          </w:tcPr>
          <w:p w14:paraId="20E4FBCE"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急性の原因（急性虚血，電解質異常，薬剤等）による心室頻拍，心室細動の可能性が高く，十分な治療にもかかわらず再度その原因に暴露されるリスクが高いと考えられる場合</w:t>
            </w:r>
          </w:p>
        </w:tc>
      </w:tr>
      <w:tr w:rsidR="00693EF4" w:rsidRPr="00693EF4" w14:paraId="06A0A123"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1A854B26"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ClassⅢ：</w:t>
            </w:r>
          </w:p>
        </w:tc>
      </w:tr>
      <w:tr w:rsidR="00693EF4" w:rsidRPr="00693EF4" w14:paraId="05695200" w14:textId="77777777" w:rsidTr="00733624">
        <w:trPr>
          <w:trHeight w:val="504"/>
        </w:trPr>
        <w:tc>
          <w:tcPr>
            <w:tcW w:w="8840" w:type="dxa"/>
            <w:tcBorders>
              <w:top w:val="nil"/>
              <w:left w:val="single" w:sz="8" w:space="0" w:color="auto"/>
              <w:bottom w:val="nil"/>
              <w:right w:val="single" w:sz="8" w:space="0" w:color="auto"/>
            </w:tcBorders>
            <w:shd w:val="clear" w:color="auto" w:fill="auto"/>
            <w:vAlign w:val="center"/>
            <w:hideMark/>
          </w:tcPr>
          <w:p w14:paraId="5B527542" w14:textId="77777777" w:rsidR="00733624" w:rsidRPr="00693EF4" w:rsidRDefault="00733624" w:rsidP="0003033F">
            <w:pPr>
              <w:widowControl/>
              <w:ind w:leftChars="100" w:left="570" w:hangingChars="200" w:hanging="36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カテーテルアブレーションや外科的手術により根治可能な原因による心室細動，心室頻拍（WPW症候群における頻脈性心房細動・粗動や特発性持続性心室頻拍）</w:t>
            </w:r>
          </w:p>
        </w:tc>
      </w:tr>
      <w:tr w:rsidR="00693EF4" w:rsidRPr="00693EF4" w14:paraId="02300FFC"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47B887E" w14:textId="77777777" w:rsidR="00733624" w:rsidRPr="00693EF4" w:rsidRDefault="00733624" w:rsidP="0003033F">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12か月以上の余命が期待できない場合</w:t>
            </w:r>
          </w:p>
        </w:tc>
      </w:tr>
      <w:tr w:rsidR="00693EF4" w:rsidRPr="00693EF4" w14:paraId="5EFE0CCA"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08E1F198" w14:textId="77777777" w:rsidR="00733624" w:rsidRPr="00693EF4" w:rsidRDefault="00733624" w:rsidP="0003033F">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3． 精神障害等で治療に際して患者の同意や協力が得られない場合</w:t>
            </w:r>
          </w:p>
        </w:tc>
      </w:tr>
      <w:tr w:rsidR="00693EF4" w:rsidRPr="00693EF4" w14:paraId="7CEB3E7A" w14:textId="77777777" w:rsidTr="00733624">
        <w:trPr>
          <w:trHeight w:val="516"/>
        </w:trPr>
        <w:tc>
          <w:tcPr>
            <w:tcW w:w="8840" w:type="dxa"/>
            <w:tcBorders>
              <w:top w:val="nil"/>
              <w:left w:val="single" w:sz="8" w:space="0" w:color="auto"/>
              <w:bottom w:val="nil"/>
              <w:right w:val="single" w:sz="8" w:space="0" w:color="auto"/>
            </w:tcBorders>
            <w:shd w:val="clear" w:color="auto" w:fill="auto"/>
            <w:vAlign w:val="center"/>
            <w:hideMark/>
          </w:tcPr>
          <w:p w14:paraId="533D9789" w14:textId="77777777" w:rsidR="00733624" w:rsidRPr="00693EF4" w:rsidRDefault="00733624" w:rsidP="0003033F">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4． 急性の原因（急性虚血，電解質異常，薬剤等）が明らかな心室頻拍，心室細動で，その原因の除去により心室頻拍，心室細動が予防できると判断される場合</w:t>
            </w:r>
          </w:p>
        </w:tc>
      </w:tr>
      <w:tr w:rsidR="00693EF4" w:rsidRPr="00693EF4" w14:paraId="1F8AA6B4" w14:textId="77777777" w:rsidTr="00733624">
        <w:trPr>
          <w:trHeight w:val="396"/>
        </w:trPr>
        <w:tc>
          <w:tcPr>
            <w:tcW w:w="8840" w:type="dxa"/>
            <w:tcBorders>
              <w:top w:val="nil"/>
              <w:left w:val="single" w:sz="8" w:space="0" w:color="auto"/>
              <w:bottom w:val="nil"/>
              <w:right w:val="single" w:sz="8" w:space="0" w:color="auto"/>
            </w:tcBorders>
            <w:shd w:val="clear" w:color="auto" w:fill="auto"/>
            <w:vAlign w:val="center"/>
            <w:hideMark/>
          </w:tcPr>
          <w:p w14:paraId="67C8DB1C" w14:textId="77777777" w:rsidR="00733624" w:rsidRPr="00693EF4" w:rsidRDefault="00733624" w:rsidP="0003033F">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5． 抗不整脈薬やカテーテルアブレーションでコントロールできない頻回に繰り返す心室頻拍あるいは心室細動</w:t>
            </w:r>
          </w:p>
        </w:tc>
      </w:tr>
      <w:tr w:rsidR="00693EF4" w:rsidRPr="00693EF4" w14:paraId="573F002C" w14:textId="77777777" w:rsidTr="00733624">
        <w:trPr>
          <w:trHeight w:val="504"/>
        </w:trPr>
        <w:tc>
          <w:tcPr>
            <w:tcW w:w="8840" w:type="dxa"/>
            <w:tcBorders>
              <w:top w:val="nil"/>
              <w:left w:val="single" w:sz="8" w:space="0" w:color="auto"/>
              <w:bottom w:val="single" w:sz="8" w:space="0" w:color="auto"/>
              <w:right w:val="single" w:sz="8" w:space="0" w:color="auto"/>
            </w:tcBorders>
            <w:shd w:val="clear" w:color="auto" w:fill="auto"/>
            <w:vAlign w:val="center"/>
            <w:hideMark/>
          </w:tcPr>
          <w:p w14:paraId="2529FF97" w14:textId="77777777" w:rsidR="00733624" w:rsidRPr="00693EF4" w:rsidRDefault="00733624" w:rsidP="0003033F">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6． 心移植，心臓再同期療法（CRT），左室補助装置（LVAD）の適応とならないNYHAクラスⅣの薬物治療抵抗性の重度うっ血性心不全</w:t>
            </w:r>
          </w:p>
        </w:tc>
      </w:tr>
      <w:tr w:rsidR="00693EF4" w:rsidRPr="00693EF4" w14:paraId="58BE4EB6" w14:textId="77777777" w:rsidTr="00733624">
        <w:trPr>
          <w:trHeight w:val="300"/>
        </w:trPr>
        <w:tc>
          <w:tcPr>
            <w:tcW w:w="8840" w:type="dxa"/>
            <w:tcBorders>
              <w:top w:val="nil"/>
              <w:left w:val="nil"/>
              <w:bottom w:val="nil"/>
              <w:right w:val="nil"/>
            </w:tcBorders>
            <w:shd w:val="clear" w:color="auto" w:fill="auto"/>
            <w:noWrap/>
            <w:vAlign w:val="bottom"/>
            <w:hideMark/>
          </w:tcPr>
          <w:p w14:paraId="26F67A4B"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p>
        </w:tc>
      </w:tr>
      <w:tr w:rsidR="00693EF4" w:rsidRPr="00693EF4" w14:paraId="4B82B3A2" w14:textId="77777777" w:rsidTr="00733624">
        <w:trPr>
          <w:trHeight w:val="300"/>
        </w:trPr>
        <w:tc>
          <w:tcPr>
            <w:tcW w:w="8840" w:type="dxa"/>
            <w:tcBorders>
              <w:top w:val="single" w:sz="8" w:space="0" w:color="auto"/>
              <w:left w:val="single" w:sz="8" w:space="0" w:color="auto"/>
              <w:bottom w:val="nil"/>
              <w:right w:val="single" w:sz="8" w:space="0" w:color="auto"/>
            </w:tcBorders>
            <w:shd w:val="clear" w:color="auto" w:fill="auto"/>
            <w:vAlign w:val="center"/>
            <w:hideMark/>
          </w:tcPr>
          <w:p w14:paraId="17DE7031" w14:textId="77777777" w:rsidR="00733624" w:rsidRPr="00693EF4" w:rsidRDefault="00733624" w:rsidP="00B226FF">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■ICDによる一次予防</w:t>
            </w:r>
          </w:p>
        </w:tc>
      </w:tr>
      <w:tr w:rsidR="00693EF4" w:rsidRPr="00693EF4" w14:paraId="50A7D1C6"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703231A7"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ClassⅠ：</w:t>
            </w:r>
          </w:p>
        </w:tc>
      </w:tr>
      <w:tr w:rsidR="00693EF4" w:rsidRPr="00693EF4" w14:paraId="6FB5D4E5" w14:textId="77777777" w:rsidTr="00733624">
        <w:trPr>
          <w:trHeight w:val="588"/>
        </w:trPr>
        <w:tc>
          <w:tcPr>
            <w:tcW w:w="8840" w:type="dxa"/>
            <w:tcBorders>
              <w:top w:val="nil"/>
              <w:left w:val="single" w:sz="8" w:space="0" w:color="auto"/>
              <w:bottom w:val="nil"/>
              <w:right w:val="single" w:sz="8" w:space="0" w:color="auto"/>
            </w:tcBorders>
            <w:shd w:val="clear" w:color="auto" w:fill="auto"/>
            <w:vAlign w:val="center"/>
            <w:hideMark/>
          </w:tcPr>
          <w:p w14:paraId="51276761"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冠動脈疾患または拡張型心筋症に基づく慢性心不全で，十分な薬物治療を行ってもNYHAクラスⅡまたはクラスⅢの心不全症状を有し，かつ左室駆出率35％以下で，非持続性心室頻拍を有する場合</w:t>
            </w:r>
          </w:p>
        </w:tc>
      </w:tr>
      <w:tr w:rsidR="00693EF4" w:rsidRPr="00693EF4" w14:paraId="1CABC2B4" w14:textId="77777777" w:rsidTr="00733624">
        <w:trPr>
          <w:trHeight w:val="468"/>
        </w:trPr>
        <w:tc>
          <w:tcPr>
            <w:tcW w:w="8840" w:type="dxa"/>
            <w:tcBorders>
              <w:top w:val="nil"/>
              <w:left w:val="single" w:sz="8" w:space="0" w:color="auto"/>
              <w:bottom w:val="nil"/>
              <w:right w:val="single" w:sz="8" w:space="0" w:color="auto"/>
            </w:tcBorders>
            <w:shd w:val="clear" w:color="auto" w:fill="auto"/>
            <w:vAlign w:val="center"/>
            <w:hideMark/>
          </w:tcPr>
          <w:p w14:paraId="2DB53B2C"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NYHAクラスⅠで冠動脈疾患，拡張型心筋症に基づく左室機能低下（左室駆出率35％以下）と非持続性心室頻拍を有し，電気生理検査によって持続性心室頻拍または心室細動が誘発される場合</w:t>
            </w:r>
          </w:p>
        </w:tc>
      </w:tr>
      <w:tr w:rsidR="00693EF4" w:rsidRPr="00693EF4" w14:paraId="6F9E917E"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04594451" w14:textId="77777777" w:rsidR="00733624" w:rsidRPr="00693EF4" w:rsidRDefault="0003033F" w:rsidP="0003033F">
            <w:pPr>
              <w:widowControl/>
              <w:jc w:val="left"/>
              <w:rPr>
                <w:rFonts w:ascii="ＭＳ Ｐゴシック" w:eastAsia="ＭＳ Ｐゴシック" w:hAnsi="ＭＳ Ｐゴシック" w:cs="ＭＳ Ｐゴシック"/>
                <w:b/>
                <w:bCs/>
                <w:color w:val="000000" w:themeColor="text1"/>
                <w:kern w:val="0"/>
                <w:sz w:val="18"/>
                <w:szCs w:val="18"/>
              </w:rPr>
            </w:pPr>
            <w:r>
              <w:rPr>
                <w:rFonts w:ascii="ＭＳ Ｐゴシック" w:eastAsia="ＭＳ Ｐゴシック" w:hAnsi="ＭＳ Ｐゴシック" w:cs="ＭＳ Ｐゴシック" w:hint="eastAsia"/>
                <w:b/>
                <w:bCs/>
                <w:color w:val="000000" w:themeColor="text1"/>
                <w:kern w:val="0"/>
                <w:sz w:val="18"/>
                <w:szCs w:val="18"/>
              </w:rPr>
              <w:t>Class</w:t>
            </w:r>
            <w:r w:rsidR="00733624" w:rsidRPr="00693EF4">
              <w:rPr>
                <w:rFonts w:ascii="ＭＳ Ｐゴシック" w:eastAsia="ＭＳ Ｐゴシック" w:hAnsi="ＭＳ Ｐゴシック" w:cs="ＭＳ Ｐゴシック" w:hint="eastAsia"/>
                <w:b/>
                <w:bCs/>
                <w:color w:val="000000" w:themeColor="text1"/>
                <w:kern w:val="0"/>
                <w:sz w:val="18"/>
                <w:szCs w:val="18"/>
              </w:rPr>
              <w:t>Ⅱa：</w:t>
            </w:r>
          </w:p>
        </w:tc>
      </w:tr>
      <w:tr w:rsidR="00693EF4" w:rsidRPr="00693EF4" w14:paraId="13698DC7" w14:textId="77777777" w:rsidTr="00733624">
        <w:trPr>
          <w:trHeight w:val="564"/>
        </w:trPr>
        <w:tc>
          <w:tcPr>
            <w:tcW w:w="8840" w:type="dxa"/>
            <w:tcBorders>
              <w:top w:val="nil"/>
              <w:left w:val="single" w:sz="8" w:space="0" w:color="auto"/>
              <w:bottom w:val="nil"/>
              <w:right w:val="single" w:sz="8" w:space="0" w:color="auto"/>
            </w:tcBorders>
            <w:shd w:val="clear" w:color="auto" w:fill="auto"/>
            <w:vAlign w:val="center"/>
            <w:hideMark/>
          </w:tcPr>
          <w:p w14:paraId="31408636"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冠動脈疾患または拡張型心筋症に基づく慢性心不全で，十分な薬物治療を行ってもNYHAクラスⅡまたはクラスⅢの心不全症状を有し，左室駆出率35％以下の場合</w:t>
            </w:r>
          </w:p>
        </w:tc>
      </w:tr>
      <w:tr w:rsidR="00693EF4" w:rsidRPr="00693EF4" w14:paraId="26DD828B"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5370BBB2"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ClassⅡb：</w:t>
            </w:r>
          </w:p>
        </w:tc>
      </w:tr>
      <w:tr w:rsidR="00693EF4" w:rsidRPr="00693EF4" w14:paraId="7D910522"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1AE5D109"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 xml:space="preserve">　なし</w:t>
            </w:r>
          </w:p>
        </w:tc>
      </w:tr>
      <w:tr w:rsidR="00693EF4" w:rsidRPr="00693EF4" w14:paraId="7F5A865E"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F7ED267"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ClassⅢ：</w:t>
            </w:r>
          </w:p>
        </w:tc>
      </w:tr>
      <w:tr w:rsidR="00693EF4" w:rsidRPr="00693EF4" w14:paraId="4398C0A6" w14:textId="77777777" w:rsidTr="00733624">
        <w:trPr>
          <w:trHeight w:val="300"/>
        </w:trPr>
        <w:tc>
          <w:tcPr>
            <w:tcW w:w="8840" w:type="dxa"/>
            <w:tcBorders>
              <w:top w:val="nil"/>
              <w:left w:val="single" w:sz="8" w:space="0" w:color="auto"/>
              <w:bottom w:val="single" w:sz="8" w:space="0" w:color="auto"/>
              <w:right w:val="single" w:sz="8" w:space="0" w:color="auto"/>
            </w:tcBorders>
            <w:shd w:val="clear" w:color="auto" w:fill="auto"/>
            <w:vAlign w:val="center"/>
            <w:hideMark/>
          </w:tcPr>
          <w:p w14:paraId="4EE1B2E4" w14:textId="77777777" w:rsidR="00733624" w:rsidRPr="00693EF4" w:rsidRDefault="0003033F" w:rsidP="00733624">
            <w:pPr>
              <w:widowControl/>
              <w:jc w:val="left"/>
              <w:rPr>
                <w:rFonts w:ascii="ＭＳ Ｐゴシック" w:eastAsia="ＭＳ Ｐゴシック" w:hAnsi="ＭＳ Ｐゴシック" w:cs="ＭＳ Ｐゴシック"/>
                <w:color w:val="000000" w:themeColor="text1"/>
                <w:kern w:val="0"/>
                <w:sz w:val="18"/>
                <w:szCs w:val="18"/>
              </w:rPr>
            </w:pPr>
            <w:r>
              <w:rPr>
                <w:rFonts w:ascii="ＭＳ Ｐゴシック" w:eastAsia="ＭＳ Ｐゴシック" w:hAnsi="ＭＳ Ｐゴシック" w:cs="ＭＳ Ｐゴシック"/>
                <w:color w:val="000000" w:themeColor="text1"/>
                <w:kern w:val="0"/>
                <w:sz w:val="18"/>
                <w:szCs w:val="18"/>
              </w:rPr>
              <w:t xml:space="preserve">  </w:t>
            </w:r>
            <w:r w:rsidR="00733624" w:rsidRPr="00693EF4">
              <w:rPr>
                <w:rFonts w:ascii="ＭＳ Ｐゴシック" w:eastAsia="ＭＳ Ｐゴシック" w:hAnsi="ＭＳ Ｐゴシック" w:cs="ＭＳ Ｐゴシック" w:hint="eastAsia"/>
                <w:color w:val="000000" w:themeColor="text1"/>
                <w:kern w:val="0"/>
                <w:sz w:val="18"/>
                <w:szCs w:val="18"/>
              </w:rPr>
              <w:t>1． 器質的心疾患を伴わない特発性の非持続性心室頻拍</w:t>
            </w:r>
          </w:p>
        </w:tc>
      </w:tr>
      <w:tr w:rsidR="00693EF4" w:rsidRPr="00693EF4" w14:paraId="2C4235E5" w14:textId="77777777" w:rsidTr="00733624">
        <w:trPr>
          <w:trHeight w:val="300"/>
        </w:trPr>
        <w:tc>
          <w:tcPr>
            <w:tcW w:w="8840" w:type="dxa"/>
            <w:tcBorders>
              <w:top w:val="nil"/>
              <w:left w:val="nil"/>
              <w:bottom w:val="nil"/>
              <w:right w:val="nil"/>
            </w:tcBorders>
            <w:shd w:val="clear" w:color="auto" w:fill="auto"/>
            <w:vAlign w:val="center"/>
            <w:hideMark/>
          </w:tcPr>
          <w:p w14:paraId="562388C1"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p>
        </w:tc>
      </w:tr>
      <w:tr w:rsidR="00693EF4" w:rsidRPr="00693EF4" w14:paraId="27EB9DDD" w14:textId="77777777" w:rsidTr="00733624">
        <w:trPr>
          <w:trHeight w:val="300"/>
        </w:trPr>
        <w:tc>
          <w:tcPr>
            <w:tcW w:w="8840" w:type="dxa"/>
            <w:tcBorders>
              <w:top w:val="single" w:sz="8" w:space="0" w:color="auto"/>
              <w:left w:val="single" w:sz="8" w:space="0" w:color="auto"/>
              <w:bottom w:val="nil"/>
              <w:right w:val="single" w:sz="8" w:space="0" w:color="auto"/>
            </w:tcBorders>
            <w:shd w:val="clear" w:color="auto" w:fill="auto"/>
            <w:vAlign w:val="center"/>
            <w:hideMark/>
          </w:tcPr>
          <w:p w14:paraId="031A6D9C"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w:t>
            </w:r>
            <w:r w:rsidRPr="00693EF4">
              <w:rPr>
                <w:rFonts w:ascii="ＭＳ Ｐゴシック" w:eastAsia="ＭＳ Ｐゴシック" w:hAnsi="ＭＳ Ｐゴシック" w:cs="ＭＳ Ｐゴシック" w:hint="eastAsia"/>
                <w:b/>
                <w:bCs/>
                <w:color w:val="000000" w:themeColor="text1"/>
                <w:kern w:val="0"/>
                <w:sz w:val="18"/>
                <w:szCs w:val="18"/>
              </w:rPr>
              <w:t>原因不明の失神</w:t>
            </w:r>
          </w:p>
        </w:tc>
      </w:tr>
      <w:tr w:rsidR="00693EF4" w:rsidRPr="00693EF4" w14:paraId="39F24305"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1513F6DD"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ClassⅠ：</w:t>
            </w:r>
          </w:p>
        </w:tc>
      </w:tr>
      <w:tr w:rsidR="00693EF4" w:rsidRPr="00693EF4" w14:paraId="486C51E1" w14:textId="77777777" w:rsidTr="00733624">
        <w:trPr>
          <w:trHeight w:val="480"/>
        </w:trPr>
        <w:tc>
          <w:tcPr>
            <w:tcW w:w="8840" w:type="dxa"/>
            <w:tcBorders>
              <w:top w:val="nil"/>
              <w:left w:val="single" w:sz="8" w:space="0" w:color="auto"/>
              <w:bottom w:val="nil"/>
              <w:right w:val="single" w:sz="8" w:space="0" w:color="auto"/>
            </w:tcBorders>
            <w:shd w:val="clear" w:color="auto" w:fill="auto"/>
            <w:vAlign w:val="center"/>
            <w:hideMark/>
          </w:tcPr>
          <w:p w14:paraId="1E01DC47"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冠動脈疾患または拡張型心筋症に基づく慢性心不全で，十分な薬物治療を行ってもNYHAクラスⅡまたはクラスⅢの心不全症状を有し，かつ左室駆出率35％以下の場合</w:t>
            </w:r>
          </w:p>
        </w:tc>
      </w:tr>
      <w:tr w:rsidR="00693EF4" w:rsidRPr="00693EF4" w14:paraId="299CF7BB"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7E8E0684"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lastRenderedPageBreak/>
              <w:t>ClassⅡa：</w:t>
            </w:r>
          </w:p>
        </w:tc>
      </w:tr>
      <w:tr w:rsidR="00693EF4" w:rsidRPr="00693EF4" w14:paraId="5F6C09FB" w14:textId="77777777" w:rsidTr="00733624">
        <w:trPr>
          <w:trHeight w:val="480"/>
        </w:trPr>
        <w:tc>
          <w:tcPr>
            <w:tcW w:w="8840" w:type="dxa"/>
            <w:tcBorders>
              <w:top w:val="nil"/>
              <w:left w:val="single" w:sz="8" w:space="0" w:color="auto"/>
              <w:bottom w:val="nil"/>
              <w:right w:val="single" w:sz="8" w:space="0" w:color="auto"/>
            </w:tcBorders>
            <w:shd w:val="clear" w:color="auto" w:fill="auto"/>
            <w:vAlign w:val="center"/>
            <w:hideMark/>
          </w:tcPr>
          <w:p w14:paraId="05D88B7E"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冠動脈疾患あるいは拡張型心筋症に伴う中等度の心機能低下（左室駆出率36～ 50％かつNYHAクラスⅠ）があり，電気生理検査にて心室頻拍または心室細動が誘発される場合</w:t>
            </w:r>
          </w:p>
        </w:tc>
      </w:tr>
      <w:tr w:rsidR="00693EF4" w:rsidRPr="00693EF4" w14:paraId="64B5081A"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4EC7DEA4"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ClassⅡb：</w:t>
            </w:r>
          </w:p>
        </w:tc>
      </w:tr>
      <w:tr w:rsidR="00693EF4" w:rsidRPr="00693EF4" w14:paraId="1FA35566"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1004B513"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 xml:space="preserve">　　なし</w:t>
            </w:r>
          </w:p>
        </w:tc>
      </w:tr>
      <w:tr w:rsidR="00693EF4" w:rsidRPr="00693EF4" w14:paraId="74FA2D55"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580FE612"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ClassⅢ：</w:t>
            </w:r>
          </w:p>
        </w:tc>
      </w:tr>
      <w:tr w:rsidR="00693EF4" w:rsidRPr="00693EF4" w14:paraId="62A28672" w14:textId="77777777" w:rsidTr="00733624">
        <w:trPr>
          <w:trHeight w:val="492"/>
        </w:trPr>
        <w:tc>
          <w:tcPr>
            <w:tcW w:w="8840" w:type="dxa"/>
            <w:tcBorders>
              <w:top w:val="nil"/>
              <w:left w:val="single" w:sz="8" w:space="0" w:color="auto"/>
              <w:bottom w:val="single" w:sz="8" w:space="0" w:color="auto"/>
              <w:right w:val="single" w:sz="8" w:space="0" w:color="auto"/>
            </w:tcBorders>
            <w:shd w:val="clear" w:color="auto" w:fill="auto"/>
            <w:vAlign w:val="center"/>
            <w:hideMark/>
          </w:tcPr>
          <w:p w14:paraId="3CAA0C31"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心機能低下を認めず，肥大型心筋症，Brugada症候群（薬剤誘発性を含む），早期興奮症候群，QT短縮症候群等の致死的不整脈の原因が否定され，かつ電気生理検査にて心室頻拍または心室細動が誘発されない場合</w:t>
            </w:r>
          </w:p>
        </w:tc>
      </w:tr>
      <w:tr w:rsidR="00693EF4" w:rsidRPr="00693EF4" w14:paraId="50FC2123" w14:textId="77777777" w:rsidTr="00733624">
        <w:trPr>
          <w:trHeight w:val="300"/>
        </w:trPr>
        <w:tc>
          <w:tcPr>
            <w:tcW w:w="8840" w:type="dxa"/>
            <w:tcBorders>
              <w:top w:val="nil"/>
              <w:left w:val="nil"/>
              <w:bottom w:val="nil"/>
              <w:right w:val="nil"/>
            </w:tcBorders>
            <w:shd w:val="clear" w:color="auto" w:fill="auto"/>
            <w:noWrap/>
            <w:vAlign w:val="bottom"/>
            <w:hideMark/>
          </w:tcPr>
          <w:p w14:paraId="100CAAAB"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p>
        </w:tc>
      </w:tr>
      <w:tr w:rsidR="00693EF4" w:rsidRPr="00693EF4" w14:paraId="78362A29" w14:textId="77777777" w:rsidTr="00733624">
        <w:trPr>
          <w:trHeight w:val="300"/>
        </w:trPr>
        <w:tc>
          <w:tcPr>
            <w:tcW w:w="8840" w:type="dxa"/>
            <w:tcBorders>
              <w:top w:val="single" w:sz="8" w:space="0" w:color="auto"/>
              <w:left w:val="single" w:sz="8" w:space="0" w:color="auto"/>
              <w:bottom w:val="nil"/>
              <w:right w:val="single" w:sz="8" w:space="0" w:color="auto"/>
            </w:tcBorders>
            <w:shd w:val="clear" w:color="auto" w:fill="auto"/>
            <w:noWrap/>
            <w:vAlign w:val="bottom"/>
            <w:hideMark/>
          </w:tcPr>
          <w:p w14:paraId="73900C56"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　両室ペーシング機能付き植込み型除細動器（CRT-D）の適応</w:t>
            </w:r>
          </w:p>
        </w:tc>
      </w:tr>
      <w:tr w:rsidR="00693EF4" w:rsidRPr="00693EF4" w14:paraId="7F36EE60"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50FC6EE4"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ClassⅠ：</w:t>
            </w:r>
          </w:p>
        </w:tc>
      </w:tr>
      <w:tr w:rsidR="00693EF4" w:rsidRPr="00693EF4" w14:paraId="0688C638" w14:textId="77777777" w:rsidTr="00733624">
        <w:trPr>
          <w:trHeight w:val="456"/>
        </w:trPr>
        <w:tc>
          <w:tcPr>
            <w:tcW w:w="8840" w:type="dxa"/>
            <w:tcBorders>
              <w:top w:val="nil"/>
              <w:left w:val="single" w:sz="8" w:space="0" w:color="auto"/>
              <w:bottom w:val="nil"/>
              <w:right w:val="single" w:sz="8" w:space="0" w:color="auto"/>
            </w:tcBorders>
            <w:shd w:val="clear" w:color="auto" w:fill="auto"/>
            <w:vAlign w:val="center"/>
            <w:hideMark/>
          </w:tcPr>
          <w:p w14:paraId="7963D900" w14:textId="77777777" w:rsidR="00733624" w:rsidRPr="00693EF4" w:rsidRDefault="00733624" w:rsidP="0003033F">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1．最適の薬物治療でもNYHAクラスⅢまたは通院可能な程度のクラスⅣの慢性心不全を呈し，左室駆出率35％以下，QRS幅120msec以上，洞調律で，植込み型除細動器の適応となる場合</w:t>
            </w:r>
          </w:p>
        </w:tc>
      </w:tr>
      <w:tr w:rsidR="00693EF4" w:rsidRPr="00693EF4" w14:paraId="6B777C70"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48291781"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ClassⅡa：</w:t>
            </w:r>
          </w:p>
        </w:tc>
      </w:tr>
      <w:tr w:rsidR="00693EF4" w:rsidRPr="00693EF4" w14:paraId="79F658A0" w14:textId="77777777" w:rsidTr="00733624">
        <w:trPr>
          <w:trHeight w:val="612"/>
        </w:trPr>
        <w:tc>
          <w:tcPr>
            <w:tcW w:w="8840" w:type="dxa"/>
            <w:tcBorders>
              <w:top w:val="nil"/>
              <w:left w:val="single" w:sz="8" w:space="0" w:color="auto"/>
              <w:bottom w:val="nil"/>
              <w:right w:val="single" w:sz="8" w:space="0" w:color="auto"/>
            </w:tcBorders>
            <w:shd w:val="clear" w:color="auto" w:fill="auto"/>
            <w:vAlign w:val="center"/>
            <w:hideMark/>
          </w:tcPr>
          <w:p w14:paraId="61EDC6F4"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最適の薬物治療でもNYHAクラスⅢまたは通院可能な程度のクラスⅣの慢性心不全を呈し，左室駆出率35％以下，QRS幅120msec以上，心房細動を有し，植込み型除細動器の適応となる場合</w:t>
            </w:r>
          </w:p>
        </w:tc>
      </w:tr>
      <w:tr w:rsidR="00693EF4" w:rsidRPr="00693EF4" w14:paraId="3EE4A83B" w14:textId="77777777" w:rsidTr="00733624">
        <w:trPr>
          <w:trHeight w:val="456"/>
        </w:trPr>
        <w:tc>
          <w:tcPr>
            <w:tcW w:w="8840" w:type="dxa"/>
            <w:tcBorders>
              <w:top w:val="nil"/>
              <w:left w:val="single" w:sz="8" w:space="0" w:color="auto"/>
              <w:bottom w:val="nil"/>
              <w:right w:val="single" w:sz="8" w:space="0" w:color="auto"/>
            </w:tcBorders>
            <w:shd w:val="clear" w:color="auto" w:fill="auto"/>
            <w:vAlign w:val="center"/>
            <w:hideMark/>
          </w:tcPr>
          <w:p w14:paraId="7AB2F818"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最適の薬物治療でもNYHAクラスⅡの慢性心不全を呈し，左室駆出率30％以下，QRS幅150msec以上，洞調律で，植込み型除細動の適応となる場合</w:t>
            </w:r>
          </w:p>
        </w:tc>
      </w:tr>
      <w:tr w:rsidR="00693EF4" w:rsidRPr="00693EF4" w14:paraId="323096BA" w14:textId="77777777" w:rsidTr="00733624">
        <w:trPr>
          <w:trHeight w:val="540"/>
        </w:trPr>
        <w:tc>
          <w:tcPr>
            <w:tcW w:w="8840" w:type="dxa"/>
            <w:tcBorders>
              <w:top w:val="nil"/>
              <w:left w:val="single" w:sz="8" w:space="0" w:color="auto"/>
              <w:bottom w:val="nil"/>
              <w:right w:val="single" w:sz="8" w:space="0" w:color="auto"/>
            </w:tcBorders>
            <w:shd w:val="clear" w:color="auto" w:fill="auto"/>
            <w:vAlign w:val="center"/>
            <w:hideMark/>
          </w:tcPr>
          <w:p w14:paraId="6516AE7B"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3． 最適の薬物治療でもNYHAクラスⅢまたは通院可能な程度のクラスⅣの慢性心不全を呈し，左室駆出率35％以下で既に植込み型除細動器が植込まれ，または予定され，高頻度に心室ペーシングに依存するかまたはそれが予想される場合</w:t>
            </w:r>
          </w:p>
        </w:tc>
      </w:tr>
      <w:tr w:rsidR="00693EF4" w:rsidRPr="00693EF4" w14:paraId="32226CC5"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0D132295"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ClassⅡb：</w:t>
            </w:r>
          </w:p>
        </w:tc>
      </w:tr>
      <w:tr w:rsidR="00693EF4" w:rsidRPr="00693EF4" w14:paraId="1D834049" w14:textId="77777777" w:rsidTr="00733624">
        <w:trPr>
          <w:trHeight w:val="528"/>
        </w:trPr>
        <w:tc>
          <w:tcPr>
            <w:tcW w:w="8840" w:type="dxa"/>
            <w:tcBorders>
              <w:top w:val="nil"/>
              <w:left w:val="single" w:sz="8" w:space="0" w:color="auto"/>
              <w:bottom w:val="nil"/>
              <w:right w:val="single" w:sz="8" w:space="0" w:color="auto"/>
            </w:tcBorders>
            <w:shd w:val="clear" w:color="auto" w:fill="auto"/>
            <w:vAlign w:val="center"/>
            <w:hideMark/>
          </w:tcPr>
          <w:p w14:paraId="6DB395B5"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最適の薬物治療でもNYHAクラスⅡの慢性心不全を呈し，左室駆出率35％以下，植込み型除細動器の植込みが予定され，高頻度に心室ペーシングに依存することが予想される場合</w:t>
            </w:r>
          </w:p>
        </w:tc>
      </w:tr>
      <w:tr w:rsidR="00693EF4" w:rsidRPr="00693EF4" w14:paraId="482E74F6"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4F45E9FD"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ClassⅢ：</w:t>
            </w:r>
          </w:p>
        </w:tc>
      </w:tr>
      <w:tr w:rsidR="00693EF4" w:rsidRPr="00693EF4" w14:paraId="63AFF7CD"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949EA58"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左室駆出率は低下しているが無症状で，植込み型除細動器の適応がない場合</w:t>
            </w:r>
          </w:p>
        </w:tc>
      </w:tr>
      <w:tr w:rsidR="00693EF4" w:rsidRPr="00693EF4" w14:paraId="6AC63498" w14:textId="77777777" w:rsidTr="00733624">
        <w:trPr>
          <w:trHeight w:val="300"/>
        </w:trPr>
        <w:tc>
          <w:tcPr>
            <w:tcW w:w="8840" w:type="dxa"/>
            <w:tcBorders>
              <w:top w:val="nil"/>
              <w:left w:val="single" w:sz="8" w:space="0" w:color="auto"/>
              <w:bottom w:val="single" w:sz="8" w:space="0" w:color="auto"/>
              <w:right w:val="single" w:sz="8" w:space="0" w:color="auto"/>
            </w:tcBorders>
            <w:shd w:val="clear" w:color="auto" w:fill="auto"/>
            <w:vAlign w:val="center"/>
            <w:hideMark/>
          </w:tcPr>
          <w:p w14:paraId="70C25866"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心不全以外の慢性疾患により身体機能が制限されたり，余命が12か月以上期待できない場合</w:t>
            </w:r>
          </w:p>
        </w:tc>
      </w:tr>
      <w:tr w:rsidR="00693EF4" w:rsidRPr="00693EF4" w14:paraId="37735BFD" w14:textId="77777777" w:rsidTr="00733624">
        <w:trPr>
          <w:trHeight w:val="300"/>
        </w:trPr>
        <w:tc>
          <w:tcPr>
            <w:tcW w:w="8840" w:type="dxa"/>
            <w:tcBorders>
              <w:top w:val="nil"/>
              <w:left w:val="nil"/>
              <w:bottom w:val="nil"/>
              <w:right w:val="nil"/>
            </w:tcBorders>
            <w:shd w:val="clear" w:color="auto" w:fill="auto"/>
            <w:noWrap/>
            <w:vAlign w:val="bottom"/>
            <w:hideMark/>
          </w:tcPr>
          <w:p w14:paraId="50DC88A7"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p>
        </w:tc>
      </w:tr>
      <w:tr w:rsidR="00693EF4" w:rsidRPr="00693EF4" w14:paraId="1E620085" w14:textId="77777777" w:rsidTr="00733624">
        <w:trPr>
          <w:trHeight w:val="300"/>
        </w:trPr>
        <w:tc>
          <w:tcPr>
            <w:tcW w:w="8840" w:type="dxa"/>
            <w:tcBorders>
              <w:top w:val="single" w:sz="8" w:space="0" w:color="auto"/>
              <w:left w:val="single" w:sz="8" w:space="0" w:color="auto"/>
              <w:bottom w:val="nil"/>
              <w:right w:val="single" w:sz="8" w:space="0" w:color="auto"/>
            </w:tcBorders>
            <w:shd w:val="clear" w:color="auto" w:fill="auto"/>
            <w:noWrap/>
            <w:vAlign w:val="bottom"/>
            <w:hideMark/>
          </w:tcPr>
          <w:p w14:paraId="5F9CD346"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■心臓再同期療法（CRT-P)の適応</w:t>
            </w:r>
          </w:p>
        </w:tc>
      </w:tr>
      <w:tr w:rsidR="00693EF4" w:rsidRPr="00693EF4" w14:paraId="04398AC6"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0BAAADC"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ClassⅠ：</w:t>
            </w:r>
          </w:p>
        </w:tc>
      </w:tr>
      <w:tr w:rsidR="00693EF4" w:rsidRPr="00693EF4" w14:paraId="059BE51B" w14:textId="77777777" w:rsidTr="00733624">
        <w:trPr>
          <w:trHeight w:val="480"/>
        </w:trPr>
        <w:tc>
          <w:tcPr>
            <w:tcW w:w="8840" w:type="dxa"/>
            <w:tcBorders>
              <w:top w:val="nil"/>
              <w:left w:val="single" w:sz="8" w:space="0" w:color="auto"/>
              <w:bottom w:val="nil"/>
              <w:right w:val="single" w:sz="8" w:space="0" w:color="auto"/>
            </w:tcBorders>
            <w:shd w:val="clear" w:color="auto" w:fill="auto"/>
            <w:vAlign w:val="center"/>
            <w:hideMark/>
          </w:tcPr>
          <w:p w14:paraId="2E8D8108"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1．最適の薬物治療でもNYHAクラスⅢまたは通院可な程度のクラスⅣの慢性心不全を呈し，左室駆出率35％以下，QRS幅120msec</w:t>
            </w:r>
            <w:r w:rsidR="0003033F">
              <w:rPr>
                <w:rFonts w:ascii="ＭＳ Ｐゴシック" w:eastAsia="ＭＳ Ｐゴシック" w:hAnsi="ＭＳ Ｐゴシック" w:cs="ＭＳ Ｐゴシック" w:hint="eastAsia"/>
                <w:color w:val="000000" w:themeColor="text1"/>
                <w:kern w:val="0"/>
                <w:sz w:val="18"/>
                <w:szCs w:val="18"/>
              </w:rPr>
              <w:t>以上で，洞調律の場合</w:t>
            </w:r>
          </w:p>
        </w:tc>
      </w:tr>
      <w:tr w:rsidR="00693EF4" w:rsidRPr="00693EF4" w14:paraId="4444719E"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48B0DE14"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ClassⅡa：</w:t>
            </w:r>
          </w:p>
        </w:tc>
      </w:tr>
      <w:tr w:rsidR="00693EF4" w:rsidRPr="00693EF4" w14:paraId="5415D3C1" w14:textId="77777777" w:rsidTr="00733624">
        <w:trPr>
          <w:trHeight w:val="540"/>
        </w:trPr>
        <w:tc>
          <w:tcPr>
            <w:tcW w:w="8840" w:type="dxa"/>
            <w:tcBorders>
              <w:top w:val="nil"/>
              <w:left w:val="single" w:sz="8" w:space="0" w:color="auto"/>
              <w:bottom w:val="nil"/>
              <w:right w:val="single" w:sz="8" w:space="0" w:color="auto"/>
            </w:tcBorders>
            <w:shd w:val="clear" w:color="auto" w:fill="auto"/>
            <w:vAlign w:val="center"/>
            <w:hideMark/>
          </w:tcPr>
          <w:p w14:paraId="10C797C3"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最適の薬物治療でもNYHAクラスⅢまたは通院可能な程度のクラスⅣの慢性心不全を呈し，左室駆出率35％以下，QRS幅120msec以上で，心房細動を有する場合．</w:t>
            </w:r>
          </w:p>
        </w:tc>
      </w:tr>
      <w:tr w:rsidR="00693EF4" w:rsidRPr="00693EF4" w14:paraId="3B2C8252" w14:textId="77777777" w:rsidTr="00733624">
        <w:trPr>
          <w:trHeight w:val="612"/>
        </w:trPr>
        <w:tc>
          <w:tcPr>
            <w:tcW w:w="8840" w:type="dxa"/>
            <w:tcBorders>
              <w:top w:val="nil"/>
              <w:left w:val="single" w:sz="8" w:space="0" w:color="auto"/>
              <w:bottom w:val="nil"/>
              <w:right w:val="single" w:sz="8" w:space="0" w:color="auto"/>
            </w:tcBorders>
            <w:shd w:val="clear" w:color="auto" w:fill="auto"/>
            <w:vAlign w:val="center"/>
            <w:hideMark/>
          </w:tcPr>
          <w:p w14:paraId="64696AA1"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最適の薬物治療でもNYHAクラスⅢまたは通院可能な程度のクラスⅣの慢性心不全を呈し，左室駆出率35％以下で，徐脈に対してペースメーカが植込まれ，または予定され</w:t>
            </w:r>
            <w:r w:rsidR="0003033F">
              <w:rPr>
                <w:rFonts w:ascii="ＭＳ Ｐゴシック" w:eastAsia="ＭＳ Ｐゴシック" w:hAnsi="ＭＳ Ｐゴシック" w:cs="ＭＳ Ｐゴシック" w:hint="eastAsia"/>
                <w:color w:val="000000" w:themeColor="text1"/>
                <w:kern w:val="0"/>
                <w:sz w:val="18"/>
                <w:szCs w:val="18"/>
              </w:rPr>
              <w:t>，高頻度に心室ペーシングに依存するかまたはそれが予想される場合</w:t>
            </w:r>
          </w:p>
        </w:tc>
      </w:tr>
      <w:tr w:rsidR="00693EF4" w:rsidRPr="00693EF4" w14:paraId="00394616"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59069D8" w14:textId="77777777" w:rsidR="00733624" w:rsidRPr="00693EF4" w:rsidRDefault="00733624" w:rsidP="00733624">
            <w:pPr>
              <w:widowControl/>
              <w:jc w:val="left"/>
              <w:rPr>
                <w:rFonts w:ascii="ＭＳ Ｐゴシック" w:eastAsia="ＭＳ Ｐゴシック" w:hAnsi="ＭＳ Ｐゴシック" w:cs="ＭＳ Ｐゴシック"/>
                <w:b/>
                <w:bCs/>
                <w:color w:val="000000" w:themeColor="text1"/>
                <w:kern w:val="0"/>
                <w:sz w:val="18"/>
                <w:szCs w:val="18"/>
              </w:rPr>
            </w:pPr>
            <w:r w:rsidRPr="00693EF4">
              <w:rPr>
                <w:rFonts w:ascii="ＭＳ Ｐゴシック" w:eastAsia="ＭＳ Ｐゴシック" w:hAnsi="ＭＳ Ｐゴシック" w:cs="ＭＳ Ｐゴシック" w:hint="eastAsia"/>
                <w:b/>
                <w:bCs/>
                <w:color w:val="000000" w:themeColor="text1"/>
                <w:kern w:val="0"/>
                <w:sz w:val="18"/>
                <w:szCs w:val="18"/>
              </w:rPr>
              <w:t>ClassⅡb：</w:t>
            </w:r>
          </w:p>
        </w:tc>
      </w:tr>
      <w:tr w:rsidR="00693EF4" w:rsidRPr="00693EF4" w14:paraId="7C6EE8CB" w14:textId="77777777" w:rsidTr="00733624">
        <w:trPr>
          <w:trHeight w:val="576"/>
        </w:trPr>
        <w:tc>
          <w:tcPr>
            <w:tcW w:w="8840" w:type="dxa"/>
            <w:tcBorders>
              <w:top w:val="nil"/>
              <w:left w:val="single" w:sz="8" w:space="0" w:color="auto"/>
              <w:bottom w:val="nil"/>
              <w:right w:val="single" w:sz="8" w:space="0" w:color="auto"/>
            </w:tcBorders>
            <w:shd w:val="clear" w:color="auto" w:fill="auto"/>
            <w:vAlign w:val="center"/>
            <w:hideMark/>
          </w:tcPr>
          <w:p w14:paraId="30425977"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最適の薬物治療でもNYHAクラスⅡの慢性心不全を呈し，左室駆出率35％以下で，徐脈に対してペースメーカの植込みが予定され，高頻度に心室ペーシングに依存することが予想される場合</w:t>
            </w:r>
          </w:p>
        </w:tc>
      </w:tr>
      <w:tr w:rsidR="00693EF4" w:rsidRPr="00693EF4" w14:paraId="18776021"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45E5B5AC" w14:textId="77777777" w:rsidR="00733624" w:rsidRPr="00693EF4" w:rsidRDefault="0003033F" w:rsidP="00733624">
            <w:pPr>
              <w:widowControl/>
              <w:jc w:val="left"/>
              <w:rPr>
                <w:rFonts w:ascii="ＭＳ Ｐゴシック" w:eastAsia="ＭＳ Ｐゴシック" w:hAnsi="ＭＳ Ｐゴシック" w:cs="ＭＳ Ｐゴシック"/>
                <w:b/>
                <w:bCs/>
                <w:color w:val="000000" w:themeColor="text1"/>
                <w:kern w:val="0"/>
                <w:sz w:val="18"/>
                <w:szCs w:val="18"/>
              </w:rPr>
            </w:pPr>
            <w:r>
              <w:rPr>
                <w:rFonts w:ascii="ＭＳ Ｐゴシック" w:eastAsia="ＭＳ Ｐゴシック" w:hAnsi="ＭＳ Ｐゴシック" w:cs="ＭＳ Ｐゴシック" w:hint="eastAsia"/>
                <w:b/>
                <w:bCs/>
                <w:color w:val="000000" w:themeColor="text1"/>
                <w:kern w:val="0"/>
                <w:sz w:val="18"/>
                <w:szCs w:val="18"/>
              </w:rPr>
              <w:t>Class</w:t>
            </w:r>
            <w:r w:rsidR="00733624" w:rsidRPr="00693EF4">
              <w:rPr>
                <w:rFonts w:ascii="ＭＳ Ｐゴシック" w:eastAsia="ＭＳ Ｐゴシック" w:hAnsi="ＭＳ Ｐゴシック" w:cs="ＭＳ Ｐゴシック" w:hint="eastAsia"/>
                <w:b/>
                <w:bCs/>
                <w:color w:val="000000" w:themeColor="text1"/>
                <w:kern w:val="0"/>
                <w:sz w:val="18"/>
                <w:szCs w:val="18"/>
              </w:rPr>
              <w:t>Ⅲ：</w:t>
            </w:r>
          </w:p>
        </w:tc>
      </w:tr>
      <w:tr w:rsidR="00693EF4" w:rsidRPr="00693EF4" w14:paraId="05F09FCC" w14:textId="77777777" w:rsidTr="00733624">
        <w:trPr>
          <w:trHeight w:val="300"/>
        </w:trPr>
        <w:tc>
          <w:tcPr>
            <w:tcW w:w="8840" w:type="dxa"/>
            <w:tcBorders>
              <w:top w:val="nil"/>
              <w:left w:val="single" w:sz="8" w:space="0" w:color="auto"/>
              <w:bottom w:val="nil"/>
              <w:right w:val="single" w:sz="8" w:space="0" w:color="auto"/>
            </w:tcBorders>
            <w:shd w:val="clear" w:color="auto" w:fill="auto"/>
            <w:vAlign w:val="center"/>
            <w:hideMark/>
          </w:tcPr>
          <w:p w14:paraId="36AF80E5"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1． 左室駆出率は低下しているが無症状で，徐脈に対するペースメーカの適応がない場合</w:t>
            </w:r>
          </w:p>
        </w:tc>
      </w:tr>
      <w:tr w:rsidR="00693EF4" w:rsidRPr="00693EF4" w14:paraId="53C5B28E" w14:textId="77777777" w:rsidTr="00733624">
        <w:trPr>
          <w:trHeight w:val="300"/>
        </w:trPr>
        <w:tc>
          <w:tcPr>
            <w:tcW w:w="8840" w:type="dxa"/>
            <w:tcBorders>
              <w:top w:val="nil"/>
              <w:left w:val="single" w:sz="8" w:space="0" w:color="auto"/>
              <w:bottom w:val="single" w:sz="8" w:space="0" w:color="auto"/>
              <w:right w:val="single" w:sz="8" w:space="0" w:color="auto"/>
            </w:tcBorders>
            <w:shd w:val="clear" w:color="auto" w:fill="auto"/>
            <w:vAlign w:val="center"/>
            <w:hideMark/>
          </w:tcPr>
          <w:p w14:paraId="7B2EF6F9" w14:textId="77777777" w:rsidR="00733624" w:rsidRPr="00693EF4" w:rsidRDefault="00733624" w:rsidP="00733624">
            <w:pPr>
              <w:widowControl/>
              <w:ind w:firstLineChars="100" w:firstLine="180"/>
              <w:jc w:val="left"/>
              <w:rPr>
                <w:rFonts w:ascii="ＭＳ Ｐゴシック" w:eastAsia="ＭＳ Ｐゴシック" w:hAnsi="ＭＳ Ｐゴシック" w:cs="ＭＳ Ｐゴシック"/>
                <w:color w:val="000000" w:themeColor="text1"/>
                <w:kern w:val="0"/>
                <w:sz w:val="18"/>
                <w:szCs w:val="18"/>
              </w:rPr>
            </w:pPr>
            <w:r w:rsidRPr="00693EF4">
              <w:rPr>
                <w:rFonts w:ascii="ＭＳ Ｐゴシック" w:eastAsia="ＭＳ Ｐゴシック" w:hAnsi="ＭＳ Ｐゴシック" w:cs="ＭＳ Ｐゴシック" w:hint="eastAsia"/>
                <w:color w:val="000000" w:themeColor="text1"/>
                <w:kern w:val="0"/>
                <w:sz w:val="18"/>
                <w:szCs w:val="18"/>
              </w:rPr>
              <w:t>2． 心不全以外の慢性疾患により身体機能が制限されたり，余命が12か月以上期待できない場合</w:t>
            </w:r>
          </w:p>
        </w:tc>
      </w:tr>
      <w:tr w:rsidR="00693EF4" w:rsidRPr="00693EF4" w14:paraId="1164D6C1" w14:textId="77777777" w:rsidTr="00733624">
        <w:trPr>
          <w:trHeight w:val="300"/>
        </w:trPr>
        <w:tc>
          <w:tcPr>
            <w:tcW w:w="8840" w:type="dxa"/>
            <w:tcBorders>
              <w:top w:val="nil"/>
              <w:left w:val="nil"/>
              <w:bottom w:val="nil"/>
              <w:right w:val="nil"/>
            </w:tcBorders>
            <w:shd w:val="clear" w:color="auto" w:fill="auto"/>
            <w:noWrap/>
            <w:vAlign w:val="bottom"/>
            <w:hideMark/>
          </w:tcPr>
          <w:p w14:paraId="625FD46A" w14:textId="77777777" w:rsidR="00733624" w:rsidRPr="00693EF4" w:rsidRDefault="00733624" w:rsidP="00733624">
            <w:pPr>
              <w:widowControl/>
              <w:jc w:val="left"/>
              <w:rPr>
                <w:rFonts w:ascii="ＭＳ Ｐゴシック" w:eastAsia="ＭＳ Ｐゴシック" w:hAnsi="ＭＳ Ｐゴシック" w:cs="ＭＳ Ｐゴシック"/>
                <w:color w:val="000000" w:themeColor="text1"/>
                <w:kern w:val="0"/>
                <w:sz w:val="18"/>
                <w:szCs w:val="18"/>
              </w:rPr>
            </w:pPr>
          </w:p>
        </w:tc>
      </w:tr>
    </w:tbl>
    <w:p w14:paraId="648F6155" w14:textId="77777777" w:rsidR="00391F1A" w:rsidRPr="00693EF4" w:rsidRDefault="008E528A" w:rsidP="00B226FF">
      <w:pPr>
        <w:widowControl/>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br w:type="page"/>
      </w:r>
      <w:r w:rsidR="00391F1A" w:rsidRPr="00693EF4">
        <w:rPr>
          <w:rFonts w:ascii="Times New Roman" w:hAnsi="Times New Roman" w:cs="Times New Roman"/>
          <w:color w:val="000000" w:themeColor="text1"/>
          <w:szCs w:val="21"/>
        </w:rPr>
        <w:lastRenderedPageBreak/>
        <w:t>別紙</w:t>
      </w:r>
      <w:r w:rsidR="00733624" w:rsidRPr="00693EF4">
        <w:rPr>
          <w:rFonts w:ascii="Times New Roman" w:hAnsi="Times New Roman" w:cs="Times New Roman" w:hint="eastAsia"/>
          <w:color w:val="000000" w:themeColor="text1"/>
          <w:szCs w:val="21"/>
        </w:rPr>
        <w:t>5</w:t>
      </w:r>
    </w:p>
    <w:p w14:paraId="6B95F50F" w14:textId="77777777" w:rsidR="00391F1A" w:rsidRPr="00693EF4" w:rsidRDefault="00391F1A" w:rsidP="00535C94">
      <w:pPr>
        <w:jc w:val="left"/>
        <w:rPr>
          <w:rFonts w:ascii="Times New Roman" w:hAnsi="Times New Roman" w:cs="Times New Roman"/>
          <w:color w:val="000000" w:themeColor="text1"/>
          <w:szCs w:val="21"/>
        </w:rPr>
      </w:pPr>
    </w:p>
    <w:p w14:paraId="72E731F6" w14:textId="77777777" w:rsidR="0017501E" w:rsidRPr="00693EF4" w:rsidRDefault="0017501E" w:rsidP="00535C94">
      <w:pPr>
        <w:jc w:val="left"/>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JI</w:t>
      </w:r>
      <w:r w:rsidR="001F1CCD" w:rsidRPr="00693EF4">
        <w:rPr>
          <w:rFonts w:ascii="Times New Roman" w:hAnsi="Times New Roman" w:cs="Times New Roman"/>
          <w:color w:val="000000" w:themeColor="text1"/>
          <w:szCs w:val="21"/>
        </w:rPr>
        <w:t>D</w:t>
      </w:r>
      <w:r w:rsidRPr="00693EF4">
        <w:rPr>
          <w:rFonts w:ascii="Times New Roman" w:hAnsi="Times New Roman" w:cs="Times New Roman"/>
          <w:color w:val="000000" w:themeColor="text1"/>
          <w:szCs w:val="21"/>
        </w:rPr>
        <w:t>-</w:t>
      </w:r>
      <w:r w:rsidR="00C80C88" w:rsidRPr="00693EF4">
        <w:rPr>
          <w:rFonts w:ascii="Times New Roman" w:hAnsi="Times New Roman" w:cs="Times New Roman"/>
          <w:color w:val="000000" w:themeColor="text1"/>
          <w:szCs w:val="21"/>
        </w:rPr>
        <w:t>CAD</w:t>
      </w:r>
      <w:r w:rsidRPr="00693EF4">
        <w:rPr>
          <w:rFonts w:ascii="Times New Roman" w:hAnsi="Times New Roman" w:cs="Times New Roman"/>
          <w:color w:val="000000" w:themeColor="text1"/>
          <w:szCs w:val="21"/>
        </w:rPr>
        <w:t>組織</w:t>
      </w:r>
    </w:p>
    <w:p w14:paraId="2A74B1C4" w14:textId="77777777" w:rsidR="00C80C88" w:rsidRPr="00693EF4" w:rsidRDefault="00C80C88" w:rsidP="00C80C88">
      <w:pPr>
        <w:pStyle w:val="a5"/>
        <w:ind w:leftChars="0" w:left="42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中央委員長：</w:t>
      </w:r>
    </w:p>
    <w:p w14:paraId="59D4685F" w14:textId="77777777" w:rsidR="00C80C88" w:rsidRPr="00693EF4" w:rsidRDefault="00C80C88" w:rsidP="000724E1">
      <w:pPr>
        <w:pStyle w:val="a5"/>
        <w:ind w:leftChars="0" w:left="420" w:firstLineChars="175" w:firstLine="368"/>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弘前大学医学部</w:t>
      </w:r>
      <w:r w:rsidRPr="00693EF4">
        <w:rPr>
          <w:rStyle w:val="a6"/>
          <w:rFonts w:ascii="Times New Roman" w:hAnsi="Times New Roman" w:cs="Times New Roman"/>
          <w:color w:val="000000" w:themeColor="text1"/>
          <w:szCs w:val="21"/>
          <w:u w:val="none"/>
        </w:rPr>
        <w:tab/>
      </w:r>
      <w:r w:rsidRPr="00693EF4">
        <w:rPr>
          <w:rFonts w:ascii="Times New Roman" w:hAnsi="Times New Roman" w:cs="Times New Roman"/>
          <w:color w:val="000000" w:themeColor="text1"/>
          <w:szCs w:val="21"/>
        </w:rPr>
        <w:t>日本不整脈学会会頭</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奥村</w:t>
      </w:r>
      <w:r w:rsidR="0003033F">
        <w:rPr>
          <w:rStyle w:val="a6"/>
          <w:rFonts w:ascii="Times New Roman" w:hAnsi="Times New Roman" w:cs="Times New Roman" w:hint="eastAsia"/>
          <w:color w:val="000000" w:themeColor="text1"/>
          <w:szCs w:val="21"/>
          <w:u w:val="none"/>
        </w:rPr>
        <w:t xml:space="preserve">　</w:t>
      </w:r>
      <w:r w:rsidRPr="00693EF4">
        <w:rPr>
          <w:rStyle w:val="a6"/>
          <w:rFonts w:ascii="Times New Roman" w:hAnsi="Times New Roman" w:cs="Times New Roman"/>
          <w:color w:val="000000" w:themeColor="text1"/>
          <w:szCs w:val="21"/>
          <w:u w:val="none"/>
        </w:rPr>
        <w:t>謙</w:t>
      </w:r>
    </w:p>
    <w:p w14:paraId="44B4D8E2" w14:textId="77777777" w:rsidR="00C80C88" w:rsidRPr="00693EF4" w:rsidRDefault="00C80C88" w:rsidP="00C80C88">
      <w:pPr>
        <w:pStyle w:val="a5"/>
        <w:ind w:leftChars="0" w:left="42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 xml:space="preserve">　</w:t>
      </w:r>
    </w:p>
    <w:p w14:paraId="68F11DCE" w14:textId="77777777" w:rsidR="0017501E" w:rsidRPr="00693EF4" w:rsidRDefault="0017501E" w:rsidP="00C80C88">
      <w:pPr>
        <w:pStyle w:val="a5"/>
        <w:ind w:leftChars="0" w:left="42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中央委員：</w:t>
      </w:r>
    </w:p>
    <w:p w14:paraId="05116186" w14:textId="77777777" w:rsidR="002A205B" w:rsidRPr="00693EF4" w:rsidRDefault="004266B7" w:rsidP="004266B7">
      <w:pPr>
        <w:ind w:firstLine="788"/>
        <w:rPr>
          <w:rStyle w:val="a6"/>
          <w:color w:val="000000" w:themeColor="text1"/>
          <w:u w:val="none"/>
        </w:rPr>
      </w:pPr>
      <w:r w:rsidRPr="00693EF4">
        <w:rPr>
          <w:rFonts w:hint="eastAsia"/>
          <w:color w:val="000000" w:themeColor="text1"/>
        </w:rPr>
        <w:t>国家公務員共済組合連合会　立川病院</w:t>
      </w:r>
      <w:r w:rsidRPr="00693EF4">
        <w:rPr>
          <w:rFonts w:hint="eastAsia"/>
          <w:color w:val="000000" w:themeColor="text1"/>
        </w:rPr>
        <w:tab/>
      </w:r>
      <w:r w:rsidR="00C80C88" w:rsidRPr="00693EF4">
        <w:rPr>
          <w:rStyle w:val="a6"/>
          <w:rFonts w:ascii="Times New Roman" w:hAnsi="Times New Roman" w:cs="Times New Roman"/>
          <w:color w:val="000000" w:themeColor="text1"/>
          <w:szCs w:val="21"/>
          <w:u w:val="none"/>
        </w:rPr>
        <w:t xml:space="preserve">三田村　</w:t>
      </w:r>
      <w:r w:rsidR="007B15A7" w:rsidRPr="00693EF4">
        <w:rPr>
          <w:rStyle w:val="a6"/>
          <w:rFonts w:ascii="Times New Roman" w:hAnsi="Times New Roman" w:cs="Times New Roman"/>
          <w:color w:val="000000" w:themeColor="text1"/>
          <w:szCs w:val="21"/>
          <w:u w:val="none"/>
        </w:rPr>
        <w:t>秀雄</w:t>
      </w:r>
    </w:p>
    <w:p w14:paraId="06D7048F" w14:textId="77777777" w:rsidR="007C25FB" w:rsidRPr="00693EF4" w:rsidRDefault="007C25FB" w:rsidP="000724E1">
      <w:pPr>
        <w:pStyle w:val="a5"/>
        <w:ind w:leftChars="0" w:left="420" w:firstLineChars="175" w:firstLine="368"/>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日本</w:t>
      </w:r>
      <w:r w:rsidR="001871F5" w:rsidRPr="00693EF4">
        <w:rPr>
          <w:rStyle w:val="a6"/>
          <w:rFonts w:ascii="Times New Roman" w:hAnsi="Times New Roman" w:cs="Times New Roman"/>
          <w:color w:val="000000" w:themeColor="text1"/>
          <w:szCs w:val="21"/>
          <w:u w:val="none"/>
        </w:rPr>
        <w:t>医科大学</w:t>
      </w:r>
      <w:r w:rsidRPr="00693EF4">
        <w:rPr>
          <w:rStyle w:val="a6"/>
          <w:rFonts w:ascii="Times New Roman" w:hAnsi="Times New Roman" w:cs="Times New Roman"/>
          <w:color w:val="000000" w:themeColor="text1"/>
          <w:szCs w:val="21"/>
          <w:u w:val="none"/>
        </w:rPr>
        <w:t>医学部</w:t>
      </w:r>
      <w:r w:rsidRPr="00693EF4">
        <w:rPr>
          <w:rStyle w:val="a6"/>
          <w:rFonts w:ascii="Times New Roman" w:hAnsi="Times New Roman" w:cs="Times New Roman"/>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4266B7" w:rsidRPr="00693EF4">
        <w:rPr>
          <w:rStyle w:val="a6"/>
          <w:rFonts w:ascii="Times New Roman" w:hAnsi="Times New Roman" w:cs="Times New Roman" w:hint="eastAsia"/>
          <w:color w:val="000000" w:themeColor="text1"/>
          <w:szCs w:val="21"/>
          <w:u w:val="none"/>
        </w:rPr>
        <w:tab/>
      </w:r>
      <w:r w:rsidR="0017501E" w:rsidRPr="00693EF4">
        <w:rPr>
          <w:rStyle w:val="a6"/>
          <w:rFonts w:ascii="Times New Roman" w:hAnsi="Times New Roman" w:cs="Times New Roman"/>
          <w:color w:val="000000" w:themeColor="text1"/>
          <w:szCs w:val="21"/>
          <w:u w:val="none"/>
        </w:rPr>
        <w:t>新田</w:t>
      </w:r>
      <w:r w:rsidR="0003033F">
        <w:rPr>
          <w:rStyle w:val="a6"/>
          <w:rFonts w:ascii="Times New Roman" w:hAnsi="Times New Roman" w:cs="Times New Roman" w:hint="eastAsia"/>
          <w:color w:val="000000" w:themeColor="text1"/>
          <w:szCs w:val="21"/>
          <w:u w:val="none"/>
        </w:rPr>
        <w:t xml:space="preserve">　</w:t>
      </w:r>
      <w:r w:rsidR="0017501E" w:rsidRPr="00693EF4">
        <w:rPr>
          <w:rStyle w:val="a6"/>
          <w:rFonts w:ascii="Times New Roman" w:hAnsi="Times New Roman" w:cs="Times New Roman"/>
          <w:color w:val="000000" w:themeColor="text1"/>
          <w:szCs w:val="21"/>
          <w:u w:val="none"/>
        </w:rPr>
        <w:t>隆</w:t>
      </w:r>
    </w:p>
    <w:p w14:paraId="01D6A23E" w14:textId="77777777" w:rsidR="007C25FB" w:rsidRPr="00693EF4" w:rsidRDefault="007C25FB" w:rsidP="001F3BE9">
      <w:pPr>
        <w:ind w:firstLine="84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近畿大学医学部</w:t>
      </w:r>
      <w:r w:rsidRPr="00693EF4">
        <w:rPr>
          <w:rStyle w:val="a6"/>
          <w:rFonts w:ascii="Times New Roman" w:hAnsi="Times New Roman" w:cs="Times New Roman"/>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4266B7" w:rsidRPr="00693EF4">
        <w:rPr>
          <w:rStyle w:val="a6"/>
          <w:rFonts w:ascii="Times New Roman" w:hAnsi="Times New Roman" w:cs="Times New Roman" w:hint="eastAsia"/>
          <w:color w:val="000000" w:themeColor="text1"/>
          <w:szCs w:val="21"/>
          <w:u w:val="none"/>
        </w:rPr>
        <w:tab/>
      </w:r>
      <w:r w:rsidRPr="00693EF4">
        <w:rPr>
          <w:rStyle w:val="a6"/>
          <w:rFonts w:ascii="Times New Roman" w:hAnsi="Times New Roman" w:cs="Times New Roman"/>
          <w:color w:val="000000" w:themeColor="text1"/>
          <w:szCs w:val="21"/>
          <w:u w:val="none"/>
        </w:rPr>
        <w:t>栗田</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隆志</w:t>
      </w:r>
    </w:p>
    <w:p w14:paraId="221AD228" w14:textId="77777777" w:rsidR="007C25FB" w:rsidRPr="00693EF4" w:rsidRDefault="007C25FB" w:rsidP="000724E1">
      <w:pPr>
        <w:pStyle w:val="a5"/>
        <w:ind w:leftChars="0" w:left="420" w:firstLineChars="175" w:firstLine="368"/>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産業医科大学医学部</w:t>
      </w:r>
      <w:r w:rsidRPr="00693EF4">
        <w:rPr>
          <w:rStyle w:val="a6"/>
          <w:rFonts w:ascii="Times New Roman" w:hAnsi="Times New Roman" w:cs="Times New Roman"/>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4266B7" w:rsidRPr="00693EF4">
        <w:rPr>
          <w:rStyle w:val="a6"/>
          <w:rFonts w:ascii="Times New Roman" w:hAnsi="Times New Roman" w:cs="Times New Roman" w:hint="eastAsia"/>
          <w:color w:val="000000" w:themeColor="text1"/>
          <w:szCs w:val="21"/>
          <w:u w:val="none"/>
        </w:rPr>
        <w:tab/>
      </w:r>
      <w:r w:rsidRPr="00693EF4">
        <w:rPr>
          <w:rFonts w:ascii="Times New Roman" w:hAnsi="Times New Roman" w:cs="Times New Roman"/>
          <w:color w:val="000000" w:themeColor="text1"/>
          <w:kern w:val="0"/>
          <w:szCs w:val="21"/>
        </w:rPr>
        <w:t>安部</w:t>
      </w:r>
      <w:r w:rsidR="007B15A7" w:rsidRPr="00693EF4">
        <w:rPr>
          <w:rFonts w:ascii="Times New Roman" w:hAnsi="Times New Roman" w:cs="Times New Roman"/>
          <w:color w:val="000000" w:themeColor="text1"/>
          <w:kern w:val="0"/>
          <w:szCs w:val="21"/>
        </w:rPr>
        <w:t xml:space="preserve">　</w:t>
      </w:r>
      <w:r w:rsidRPr="00693EF4">
        <w:rPr>
          <w:rFonts w:ascii="Times New Roman" w:hAnsi="Times New Roman" w:cs="Times New Roman"/>
          <w:color w:val="000000" w:themeColor="text1"/>
          <w:kern w:val="0"/>
          <w:szCs w:val="21"/>
        </w:rPr>
        <w:t>治彦</w:t>
      </w:r>
    </w:p>
    <w:p w14:paraId="79FD13C2" w14:textId="77777777" w:rsidR="007C25FB" w:rsidRPr="00693EF4" w:rsidRDefault="005F01CC" w:rsidP="000724E1">
      <w:pPr>
        <w:pStyle w:val="a5"/>
        <w:ind w:leftChars="0" w:left="420" w:firstLineChars="175" w:firstLine="368"/>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順天堂大学</w:t>
      </w:r>
      <w:r w:rsidR="007C25FB" w:rsidRPr="00693EF4">
        <w:rPr>
          <w:rStyle w:val="a6"/>
          <w:rFonts w:ascii="Times New Roman" w:hAnsi="Times New Roman" w:cs="Times New Roman"/>
          <w:color w:val="000000" w:themeColor="text1"/>
          <w:szCs w:val="21"/>
          <w:u w:val="none"/>
        </w:rPr>
        <w:t>医学部</w:t>
      </w:r>
      <w:r w:rsidR="007C25FB" w:rsidRPr="00693EF4">
        <w:rPr>
          <w:rStyle w:val="a6"/>
          <w:rFonts w:ascii="Times New Roman" w:hAnsi="Times New Roman" w:cs="Times New Roman"/>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4266B7" w:rsidRPr="00693EF4">
        <w:rPr>
          <w:rStyle w:val="a6"/>
          <w:rFonts w:ascii="Times New Roman" w:hAnsi="Times New Roman" w:cs="Times New Roman" w:hint="eastAsia"/>
          <w:color w:val="000000" w:themeColor="text1"/>
          <w:szCs w:val="21"/>
          <w:u w:val="none"/>
        </w:rPr>
        <w:tab/>
      </w:r>
      <w:r w:rsidRPr="00693EF4">
        <w:rPr>
          <w:rStyle w:val="a6"/>
          <w:rFonts w:ascii="Times New Roman" w:hAnsi="Times New Roman" w:cs="Times New Roman"/>
          <w:color w:val="000000" w:themeColor="text1"/>
          <w:szCs w:val="21"/>
          <w:u w:val="none"/>
        </w:rPr>
        <w:t>中里　祐二</w:t>
      </w:r>
    </w:p>
    <w:p w14:paraId="7CEBF867" w14:textId="77777777" w:rsidR="001871F5" w:rsidRPr="00693EF4" w:rsidRDefault="001871F5" w:rsidP="00264C01">
      <w:pPr>
        <w:ind w:firstLineChars="375" w:firstLine="788"/>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日本大学医学部</w:t>
      </w:r>
      <w:r w:rsidRPr="00693EF4">
        <w:rPr>
          <w:rStyle w:val="a6"/>
          <w:rFonts w:ascii="Times New Roman" w:hAnsi="Times New Roman" w:cs="Times New Roman"/>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4266B7" w:rsidRPr="00693EF4">
        <w:rPr>
          <w:rStyle w:val="a6"/>
          <w:rFonts w:ascii="Times New Roman" w:hAnsi="Times New Roman" w:cs="Times New Roman" w:hint="eastAsia"/>
          <w:color w:val="000000" w:themeColor="text1"/>
          <w:szCs w:val="21"/>
          <w:u w:val="none"/>
        </w:rPr>
        <w:tab/>
      </w:r>
      <w:r w:rsidRPr="00693EF4">
        <w:rPr>
          <w:rStyle w:val="a6"/>
          <w:rFonts w:ascii="Times New Roman" w:hAnsi="Times New Roman" w:cs="Times New Roman"/>
          <w:color w:val="000000" w:themeColor="text1"/>
          <w:szCs w:val="21"/>
          <w:u w:val="none"/>
        </w:rPr>
        <w:t>住友</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直方</w:t>
      </w:r>
    </w:p>
    <w:p w14:paraId="03A57C3C" w14:textId="77777777" w:rsidR="000D3A96" w:rsidRPr="00693EF4" w:rsidRDefault="007C25FB" w:rsidP="000368AD">
      <w:pPr>
        <w:ind w:left="820"/>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山口大学医学部</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00B46DFB" w:rsidRPr="00693EF4">
        <w:rPr>
          <w:rStyle w:val="a6"/>
          <w:rFonts w:ascii="Times New Roman" w:hAnsi="Times New Roman" w:cs="Times New Roman" w:hint="eastAsia"/>
          <w:color w:val="000000" w:themeColor="text1"/>
          <w:szCs w:val="21"/>
          <w:u w:val="none"/>
        </w:rPr>
        <w:tab/>
      </w:r>
      <w:r w:rsidR="004266B7" w:rsidRPr="00693EF4">
        <w:rPr>
          <w:rStyle w:val="a6"/>
          <w:rFonts w:ascii="Times New Roman" w:hAnsi="Times New Roman" w:cs="Times New Roman" w:hint="eastAsia"/>
          <w:color w:val="000000" w:themeColor="text1"/>
          <w:szCs w:val="21"/>
          <w:u w:val="none"/>
        </w:rPr>
        <w:tab/>
      </w:r>
      <w:r w:rsidRPr="00693EF4">
        <w:rPr>
          <w:rStyle w:val="a6"/>
          <w:rFonts w:ascii="Times New Roman" w:hAnsi="Times New Roman" w:cs="Times New Roman"/>
          <w:color w:val="000000" w:themeColor="text1"/>
          <w:szCs w:val="21"/>
          <w:u w:val="none"/>
        </w:rPr>
        <w:t>清水</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昭彦</w:t>
      </w:r>
      <w:r w:rsidR="001871F5" w:rsidRPr="00693EF4">
        <w:rPr>
          <w:rStyle w:val="a6"/>
          <w:rFonts w:ascii="Times New Roman" w:hAnsi="Times New Roman" w:cs="Times New Roman"/>
          <w:color w:val="000000" w:themeColor="text1"/>
          <w:szCs w:val="21"/>
          <w:u w:val="none"/>
        </w:rPr>
        <w:tab/>
      </w:r>
      <w:r w:rsidR="001871F5" w:rsidRPr="00693EF4">
        <w:rPr>
          <w:rStyle w:val="a6"/>
          <w:rFonts w:ascii="Times New Roman" w:hAnsi="Times New Roman" w:cs="Times New Roman"/>
          <w:color w:val="000000" w:themeColor="text1"/>
          <w:szCs w:val="21"/>
          <w:u w:val="none"/>
        </w:rPr>
        <w:tab/>
      </w:r>
      <w:r w:rsidR="001871F5" w:rsidRPr="00693EF4">
        <w:rPr>
          <w:rStyle w:val="a6"/>
          <w:rFonts w:ascii="Times New Roman" w:hAnsi="Times New Roman" w:cs="Times New Roman"/>
          <w:color w:val="000000" w:themeColor="text1"/>
          <w:szCs w:val="21"/>
          <w:u w:val="none"/>
        </w:rPr>
        <w:tab/>
      </w:r>
    </w:p>
    <w:p w14:paraId="7E9BC42A" w14:textId="77777777" w:rsidR="000368AD" w:rsidRPr="00693EF4" w:rsidRDefault="00264C01" w:rsidP="000368AD">
      <w:pPr>
        <w:ind w:left="8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倉敷中央病院</w:t>
      </w:r>
      <w:r w:rsidR="005F01CC" w:rsidRPr="00693EF4">
        <w:rPr>
          <w:rFonts w:ascii="Times New Roman" w:hAnsi="Times New Roman" w:cs="Times New Roman"/>
          <w:color w:val="000000" w:themeColor="text1"/>
          <w:szCs w:val="21"/>
        </w:rPr>
        <w:tab/>
      </w:r>
      <w:r w:rsidR="0085330E" w:rsidRPr="00693EF4">
        <w:rPr>
          <w:rFonts w:ascii="Times New Roman" w:hAnsi="Times New Roman" w:cs="Times New Roman" w:hint="eastAsia"/>
          <w:color w:val="000000" w:themeColor="text1"/>
          <w:szCs w:val="21"/>
        </w:rPr>
        <w:tab/>
      </w:r>
      <w:r w:rsidR="001102B2" w:rsidRPr="00693EF4">
        <w:rPr>
          <w:rFonts w:ascii="Times New Roman" w:hAnsi="Times New Roman" w:cs="Times New Roman" w:hint="eastAsia"/>
          <w:color w:val="000000" w:themeColor="text1"/>
          <w:szCs w:val="21"/>
        </w:rPr>
        <w:tab/>
      </w:r>
      <w:r w:rsidR="004266B7" w:rsidRPr="00693EF4">
        <w:rPr>
          <w:rFonts w:ascii="Times New Roman" w:hAnsi="Times New Roman" w:cs="Times New Roman" w:hint="eastAsia"/>
          <w:color w:val="000000" w:themeColor="text1"/>
          <w:szCs w:val="21"/>
        </w:rPr>
        <w:tab/>
      </w:r>
      <w:r w:rsidR="003E3757" w:rsidRPr="00693EF4">
        <w:rPr>
          <w:rFonts w:ascii="Times New Roman" w:hAnsi="Times New Roman" w:cs="Times New Roman"/>
          <w:color w:val="000000" w:themeColor="text1"/>
          <w:szCs w:val="21"/>
        </w:rPr>
        <w:t>門田</w:t>
      </w:r>
      <w:r w:rsidR="0003033F">
        <w:rPr>
          <w:rFonts w:ascii="Times New Roman" w:hAnsi="Times New Roman" w:cs="Times New Roman" w:hint="eastAsia"/>
          <w:color w:val="000000" w:themeColor="text1"/>
          <w:szCs w:val="21"/>
        </w:rPr>
        <w:t xml:space="preserve">　</w:t>
      </w:r>
      <w:r w:rsidR="003E3757" w:rsidRPr="00693EF4">
        <w:rPr>
          <w:rFonts w:ascii="Times New Roman" w:hAnsi="Times New Roman" w:cs="Times New Roman"/>
          <w:color w:val="000000" w:themeColor="text1"/>
          <w:szCs w:val="21"/>
        </w:rPr>
        <w:t>一繁</w:t>
      </w:r>
    </w:p>
    <w:p w14:paraId="38C16C34" w14:textId="77777777" w:rsidR="000368AD" w:rsidRPr="00693EF4" w:rsidRDefault="000D3A96" w:rsidP="003E3757">
      <w:pPr>
        <w:ind w:left="820"/>
        <w:rPr>
          <w:rFonts w:ascii="Times New Roman" w:hAnsi="Times New Roman" w:cs="Times New Roman"/>
          <w:color w:val="000000" w:themeColor="text1"/>
          <w:szCs w:val="21"/>
        </w:rPr>
      </w:pPr>
      <w:r w:rsidRPr="00693EF4">
        <w:rPr>
          <w:rFonts w:ascii="Times New Roman" w:hAnsi="Times New Roman" w:cs="Times New Roman"/>
          <w:color w:val="000000" w:themeColor="text1"/>
          <w:szCs w:val="21"/>
        </w:rPr>
        <w:t>横浜市立大学</w:t>
      </w:r>
      <w:r w:rsidR="0085330E" w:rsidRPr="00693EF4">
        <w:rPr>
          <w:rFonts w:ascii="Times New Roman" w:hAnsi="Times New Roman" w:cs="Times New Roman" w:hint="eastAsia"/>
          <w:color w:val="000000" w:themeColor="text1"/>
          <w:szCs w:val="21"/>
        </w:rPr>
        <w:t>市民医療センター</w:t>
      </w:r>
      <w:r w:rsidRPr="00693EF4">
        <w:rPr>
          <w:rFonts w:ascii="Times New Roman" w:hAnsi="Times New Roman" w:cs="Times New Roman"/>
          <w:color w:val="000000" w:themeColor="text1"/>
          <w:szCs w:val="21"/>
        </w:rPr>
        <w:t xml:space="preserve">　</w:t>
      </w:r>
      <w:r w:rsidR="005F01CC" w:rsidRPr="00693EF4">
        <w:rPr>
          <w:rFonts w:ascii="Times New Roman" w:hAnsi="Times New Roman" w:cs="Times New Roman"/>
          <w:color w:val="000000" w:themeColor="text1"/>
          <w:szCs w:val="21"/>
        </w:rPr>
        <w:tab/>
      </w:r>
      <w:r w:rsidR="004266B7" w:rsidRPr="00693EF4">
        <w:rPr>
          <w:rFonts w:ascii="Times New Roman" w:hAnsi="Times New Roman" w:cs="Times New Roman" w:hint="eastAsia"/>
          <w:color w:val="000000" w:themeColor="text1"/>
          <w:szCs w:val="21"/>
        </w:rPr>
        <w:tab/>
      </w:r>
      <w:r w:rsidRPr="00693EF4">
        <w:rPr>
          <w:rFonts w:ascii="Times New Roman" w:hAnsi="Times New Roman" w:cs="Times New Roman"/>
          <w:color w:val="000000" w:themeColor="text1"/>
          <w:szCs w:val="21"/>
        </w:rPr>
        <w:t>木村</w:t>
      </w:r>
      <w:r w:rsidR="0003033F">
        <w:rPr>
          <w:rFonts w:ascii="Times New Roman" w:hAnsi="Times New Roman" w:cs="Times New Roman" w:hint="eastAsia"/>
          <w:color w:val="000000" w:themeColor="text1"/>
          <w:szCs w:val="21"/>
        </w:rPr>
        <w:t xml:space="preserve">　</w:t>
      </w:r>
      <w:r w:rsidR="003E3757" w:rsidRPr="00693EF4">
        <w:rPr>
          <w:rFonts w:ascii="Times New Roman" w:hAnsi="Times New Roman" w:cs="Times New Roman"/>
          <w:color w:val="000000" w:themeColor="text1"/>
          <w:szCs w:val="21"/>
        </w:rPr>
        <w:t>一雄</w:t>
      </w:r>
    </w:p>
    <w:p w14:paraId="6F60E4EC" w14:textId="77777777" w:rsidR="007C25FB" w:rsidRPr="00693EF4" w:rsidRDefault="007C25FB" w:rsidP="001F3BE9">
      <w:pPr>
        <w:ind w:firstLine="840"/>
        <w:jc w:val="left"/>
        <w:rPr>
          <w:rStyle w:val="a6"/>
          <w:rFonts w:ascii="Times New Roman" w:hAnsi="Times New Roman" w:cs="Times New Roman"/>
          <w:color w:val="000000" w:themeColor="text1"/>
          <w:szCs w:val="21"/>
          <w:u w:val="none"/>
        </w:rPr>
      </w:pPr>
    </w:p>
    <w:p w14:paraId="733B305C" w14:textId="77777777" w:rsidR="0017501E" w:rsidRPr="00693EF4" w:rsidRDefault="007C25FB" w:rsidP="001F3BE9">
      <w:pPr>
        <w:ind w:firstLine="66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ab/>
      </w:r>
    </w:p>
    <w:p w14:paraId="40BB38BA" w14:textId="77777777" w:rsidR="0017501E" w:rsidRPr="00693EF4" w:rsidRDefault="0017501E" w:rsidP="0017501E">
      <w:pPr>
        <w:pStyle w:val="a5"/>
        <w:ind w:leftChars="0" w:left="42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実行委員：日本不整脈学会デバイス登録評価委員会</w:t>
      </w:r>
    </w:p>
    <w:p w14:paraId="697C026C" w14:textId="77777777" w:rsidR="007C25FB" w:rsidRPr="00693EF4" w:rsidRDefault="007C25FB" w:rsidP="001F3BE9">
      <w:pPr>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自治医大医学部</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三橋</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武司</w:t>
      </w:r>
    </w:p>
    <w:p w14:paraId="5575D4AE" w14:textId="77777777" w:rsidR="007C25FB" w:rsidRPr="00C86989" w:rsidRDefault="00D87E93" w:rsidP="007C25FB">
      <w:pPr>
        <w:pStyle w:val="a5"/>
        <w:jc w:val="left"/>
        <w:rPr>
          <w:rStyle w:val="a6"/>
          <w:rFonts w:ascii="Times New Roman" w:hAnsi="Times New Roman" w:cs="Times New Roman"/>
          <w:color w:val="auto"/>
          <w:szCs w:val="21"/>
          <w:u w:val="none"/>
        </w:rPr>
      </w:pPr>
      <w:r w:rsidRPr="00C86989">
        <w:rPr>
          <w:rStyle w:val="a6"/>
          <w:rFonts w:ascii="Times New Roman" w:hAnsi="Times New Roman" w:cs="Times New Roman" w:hint="eastAsia"/>
          <w:color w:val="auto"/>
          <w:szCs w:val="21"/>
          <w:u w:val="none"/>
        </w:rPr>
        <w:t>ふるしま</w:t>
      </w:r>
      <w:r w:rsidR="005C0F0F" w:rsidRPr="00C86989">
        <w:rPr>
          <w:rStyle w:val="a6"/>
          <w:rFonts w:ascii="Times New Roman" w:hAnsi="Times New Roman" w:cs="Times New Roman" w:hint="eastAsia"/>
          <w:color w:val="auto"/>
          <w:szCs w:val="21"/>
          <w:u w:val="none"/>
        </w:rPr>
        <w:t>医院</w:t>
      </w:r>
      <w:r w:rsidR="007C25FB" w:rsidRPr="00C86989">
        <w:rPr>
          <w:rStyle w:val="a6"/>
          <w:rFonts w:ascii="Times New Roman" w:hAnsi="Times New Roman" w:cs="Times New Roman"/>
          <w:color w:val="auto"/>
          <w:szCs w:val="21"/>
          <w:u w:val="none"/>
        </w:rPr>
        <w:tab/>
      </w:r>
      <w:r w:rsidR="007C25FB" w:rsidRPr="00C86989">
        <w:rPr>
          <w:rStyle w:val="a6"/>
          <w:rFonts w:ascii="Times New Roman" w:hAnsi="Times New Roman" w:cs="Times New Roman"/>
          <w:color w:val="auto"/>
          <w:szCs w:val="21"/>
          <w:u w:val="none"/>
        </w:rPr>
        <w:tab/>
      </w:r>
      <w:r w:rsidR="007C25FB" w:rsidRPr="00C86989">
        <w:rPr>
          <w:rStyle w:val="a6"/>
          <w:rFonts w:ascii="Times New Roman" w:hAnsi="Times New Roman" w:cs="Times New Roman"/>
          <w:color w:val="auto"/>
          <w:szCs w:val="21"/>
          <w:u w:val="none"/>
        </w:rPr>
        <w:tab/>
      </w:r>
      <w:r w:rsidR="007C25FB" w:rsidRPr="00C86989">
        <w:rPr>
          <w:rStyle w:val="a6"/>
          <w:rFonts w:ascii="Times New Roman" w:hAnsi="Times New Roman" w:cs="Times New Roman"/>
          <w:color w:val="auto"/>
          <w:szCs w:val="21"/>
          <w:u w:val="none"/>
        </w:rPr>
        <w:t>古嶋</w:t>
      </w:r>
      <w:r w:rsidR="007B15A7" w:rsidRPr="00C86989">
        <w:rPr>
          <w:rStyle w:val="a6"/>
          <w:rFonts w:ascii="Times New Roman" w:hAnsi="Times New Roman" w:cs="Times New Roman"/>
          <w:color w:val="auto"/>
          <w:szCs w:val="21"/>
          <w:u w:val="none"/>
        </w:rPr>
        <w:t xml:space="preserve">　</w:t>
      </w:r>
      <w:r w:rsidR="007C25FB" w:rsidRPr="00C86989">
        <w:rPr>
          <w:rStyle w:val="a6"/>
          <w:rFonts w:ascii="Times New Roman" w:hAnsi="Times New Roman" w:cs="Times New Roman"/>
          <w:color w:val="auto"/>
          <w:szCs w:val="21"/>
          <w:u w:val="none"/>
        </w:rPr>
        <w:t>博司</w:t>
      </w:r>
    </w:p>
    <w:p w14:paraId="246D032F" w14:textId="77777777" w:rsidR="007C25FB" w:rsidRPr="00693EF4" w:rsidRDefault="007C25FB" w:rsidP="007C25FB">
      <w:pPr>
        <w:pStyle w:val="a5"/>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東京女子医</w:t>
      </w:r>
      <w:r w:rsidR="0003033F">
        <w:rPr>
          <w:rStyle w:val="a6"/>
          <w:rFonts w:ascii="Times New Roman" w:hAnsi="Times New Roman" w:cs="Times New Roman" w:hint="eastAsia"/>
          <w:color w:val="000000" w:themeColor="text1"/>
          <w:szCs w:val="21"/>
          <w:u w:val="none"/>
        </w:rPr>
        <w:t>科</w:t>
      </w:r>
      <w:r w:rsidRPr="00693EF4">
        <w:rPr>
          <w:rStyle w:val="a6"/>
          <w:rFonts w:ascii="Times New Roman" w:hAnsi="Times New Roman" w:cs="Times New Roman"/>
          <w:color w:val="000000" w:themeColor="text1"/>
          <w:szCs w:val="21"/>
          <w:u w:val="none"/>
        </w:rPr>
        <w:t>大医学部</w:t>
      </w:r>
      <w:r w:rsidR="0085330E" w:rsidRPr="00693EF4">
        <w:rPr>
          <w:rStyle w:val="a6"/>
          <w:rFonts w:ascii="Times New Roman" w:hAnsi="Times New Roman" w:cs="Times New Roman"/>
          <w:color w:val="000000" w:themeColor="text1"/>
          <w:szCs w:val="21"/>
          <w:u w:val="none"/>
        </w:rPr>
        <w:tab/>
      </w:r>
      <w:r w:rsidR="0085330E"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真中</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哲之</w:t>
      </w:r>
    </w:p>
    <w:p w14:paraId="051FF21A" w14:textId="77777777" w:rsidR="007C25FB" w:rsidRPr="00693EF4" w:rsidRDefault="007C25FB" w:rsidP="007C25FB">
      <w:pPr>
        <w:pStyle w:val="a5"/>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筑波大学医学部</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関口</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幸夫</w:t>
      </w:r>
    </w:p>
    <w:p w14:paraId="3597829F" w14:textId="77777777" w:rsidR="007C25FB" w:rsidRPr="00693EF4" w:rsidRDefault="007C25FB" w:rsidP="007C25FB">
      <w:pPr>
        <w:pStyle w:val="a5"/>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山口大学医学部</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上山</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剛</w:t>
      </w:r>
    </w:p>
    <w:p w14:paraId="107AE9ED" w14:textId="77777777" w:rsidR="007C25FB" w:rsidRPr="00693EF4" w:rsidRDefault="007C25FB" w:rsidP="007C25FB">
      <w:pPr>
        <w:pStyle w:val="a5"/>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岡山大学医学部</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西井</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伸洋</w:t>
      </w:r>
    </w:p>
    <w:p w14:paraId="566CEC9B" w14:textId="77777777" w:rsidR="007C25FB" w:rsidRPr="00693EF4" w:rsidRDefault="007C25FB" w:rsidP="001F3BE9">
      <w:pPr>
        <w:pStyle w:val="a5"/>
        <w:ind w:leftChars="0" w:left="420" w:firstLine="42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北海道大学医学部</w:t>
      </w:r>
      <w:r w:rsidR="0085330E" w:rsidRPr="00693EF4">
        <w:rPr>
          <w:rStyle w:val="a6"/>
          <w:rFonts w:ascii="Times New Roman" w:hAnsi="Times New Roman" w:cs="Times New Roman"/>
          <w:color w:val="000000" w:themeColor="text1"/>
          <w:szCs w:val="21"/>
          <w:u w:val="none"/>
        </w:rPr>
        <w:tab/>
      </w:r>
      <w:r w:rsidR="0085330E"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横式</w:t>
      </w:r>
      <w:r w:rsidR="007B15A7" w:rsidRPr="00693EF4">
        <w:rPr>
          <w:rStyle w:val="a6"/>
          <w:rFonts w:ascii="Times New Roman" w:hAnsi="Times New Roman" w:cs="Times New Roman"/>
          <w:color w:val="000000" w:themeColor="text1"/>
          <w:szCs w:val="21"/>
          <w:u w:val="none"/>
        </w:rPr>
        <w:t xml:space="preserve">　</w:t>
      </w:r>
      <w:r w:rsidRPr="00693EF4">
        <w:rPr>
          <w:rStyle w:val="a6"/>
          <w:rFonts w:ascii="Times New Roman" w:hAnsi="Times New Roman" w:cs="Times New Roman"/>
          <w:color w:val="000000" w:themeColor="text1"/>
          <w:szCs w:val="21"/>
          <w:u w:val="none"/>
        </w:rPr>
        <w:t>尚司</w:t>
      </w:r>
    </w:p>
    <w:p w14:paraId="2BBDE966" w14:textId="77777777" w:rsidR="007C25FB" w:rsidRPr="00693EF4" w:rsidRDefault="007C25FB" w:rsidP="001F3BE9">
      <w:pPr>
        <w:pStyle w:val="a5"/>
        <w:ind w:leftChars="0" w:left="420" w:firstLine="420"/>
        <w:jc w:val="left"/>
        <w:rPr>
          <w:rFonts w:ascii="Times New Roman" w:hAnsi="Times New Roman" w:cs="Times New Roman"/>
          <w:color w:val="000000" w:themeColor="text1"/>
          <w:szCs w:val="21"/>
        </w:rPr>
      </w:pPr>
      <w:r w:rsidRPr="00693EF4">
        <w:rPr>
          <w:rStyle w:val="a6"/>
          <w:rFonts w:ascii="Times New Roman" w:hAnsi="Times New Roman" w:cs="Times New Roman"/>
          <w:color w:val="000000" w:themeColor="text1"/>
          <w:szCs w:val="21"/>
          <w:u w:val="none"/>
        </w:rPr>
        <w:t>東海大学</w:t>
      </w:r>
      <w:r w:rsidR="00D1563E" w:rsidRPr="00693EF4">
        <w:rPr>
          <w:rFonts w:ascii="Times New Roman" w:hAnsi="Times New Roman" w:cs="Times New Roman"/>
          <w:color w:val="000000" w:themeColor="text1"/>
          <w:szCs w:val="21"/>
        </w:rPr>
        <w:t>八王子</w:t>
      </w:r>
      <w:r w:rsidR="00D1563E" w:rsidRPr="00693EF4">
        <w:rPr>
          <w:rStyle w:val="a6"/>
          <w:rFonts w:ascii="Times New Roman" w:hAnsi="Times New Roman" w:cs="Times New Roman"/>
          <w:color w:val="000000" w:themeColor="text1"/>
          <w:szCs w:val="21"/>
          <w:u w:val="none"/>
        </w:rPr>
        <w:t>病院</w:t>
      </w:r>
      <w:r w:rsidR="0085330E" w:rsidRPr="00693EF4">
        <w:rPr>
          <w:rStyle w:val="a6"/>
          <w:rFonts w:ascii="Times New Roman" w:hAnsi="Times New Roman" w:cs="Times New Roman"/>
          <w:color w:val="000000" w:themeColor="text1"/>
          <w:szCs w:val="21"/>
          <w:u w:val="none"/>
        </w:rPr>
        <w:tab/>
      </w:r>
      <w:r w:rsidR="0085330E" w:rsidRPr="00693EF4">
        <w:rPr>
          <w:rStyle w:val="a6"/>
          <w:rFonts w:ascii="Times New Roman" w:hAnsi="Times New Roman" w:cs="Times New Roman"/>
          <w:color w:val="000000" w:themeColor="text1"/>
          <w:szCs w:val="21"/>
          <w:u w:val="none"/>
        </w:rPr>
        <w:tab/>
      </w:r>
      <w:r w:rsidRPr="00693EF4">
        <w:rPr>
          <w:rFonts w:ascii="Times New Roman" w:hAnsi="Times New Roman" w:cs="Times New Roman"/>
          <w:color w:val="000000" w:themeColor="text1"/>
          <w:szCs w:val="21"/>
        </w:rPr>
        <w:t>森田</w:t>
      </w:r>
      <w:r w:rsidR="007B15A7" w:rsidRPr="00693EF4">
        <w:rPr>
          <w:rFonts w:ascii="Times New Roman" w:hAnsi="Times New Roman" w:cs="Times New Roman"/>
          <w:color w:val="000000" w:themeColor="text1"/>
          <w:szCs w:val="21"/>
        </w:rPr>
        <w:t xml:space="preserve">　</w:t>
      </w:r>
      <w:r w:rsidRPr="00693EF4">
        <w:rPr>
          <w:rFonts w:ascii="Times New Roman" w:hAnsi="Times New Roman" w:cs="Times New Roman"/>
          <w:color w:val="000000" w:themeColor="text1"/>
          <w:szCs w:val="21"/>
        </w:rPr>
        <w:t>典成</w:t>
      </w:r>
    </w:p>
    <w:p w14:paraId="2FAFC7E5" w14:textId="77777777" w:rsidR="004636CD" w:rsidRPr="00693EF4" w:rsidRDefault="004636CD" w:rsidP="001F3BE9">
      <w:pPr>
        <w:pStyle w:val="a5"/>
        <w:ind w:leftChars="0" w:left="420" w:firstLine="420"/>
        <w:jc w:val="left"/>
        <w:rPr>
          <w:rFonts w:ascii="Times New Roman" w:hAnsi="Times New Roman" w:cs="Times New Roman"/>
          <w:color w:val="000000" w:themeColor="text1"/>
          <w:szCs w:val="21"/>
        </w:rPr>
      </w:pPr>
    </w:p>
    <w:p w14:paraId="05946DDE" w14:textId="77777777" w:rsidR="004636CD" w:rsidRPr="00693EF4" w:rsidRDefault="004636CD" w:rsidP="004636CD">
      <w:pPr>
        <w:pStyle w:val="a5"/>
        <w:ind w:leftChars="0" w:left="0" w:firstLine="420"/>
        <w:jc w:val="left"/>
        <w:rPr>
          <w:rStyle w:val="a6"/>
          <w:rFonts w:ascii="Times New Roman" w:hAnsi="Times New Roman" w:cs="Times New Roman"/>
          <w:color w:val="000000" w:themeColor="text1"/>
          <w:szCs w:val="21"/>
          <w:u w:val="none"/>
        </w:rPr>
      </w:pPr>
      <w:r w:rsidRPr="00693EF4">
        <w:rPr>
          <w:rFonts w:ascii="Times New Roman" w:hAnsi="Times New Roman" w:cs="Times New Roman"/>
          <w:color w:val="000000" w:themeColor="text1"/>
          <w:szCs w:val="21"/>
        </w:rPr>
        <w:t>統計処理</w:t>
      </w:r>
      <w:r w:rsidR="009136DE" w:rsidRPr="00693EF4">
        <w:rPr>
          <w:rFonts w:ascii="Times New Roman" w:hAnsi="Times New Roman" w:cs="Times New Roman"/>
          <w:color w:val="000000" w:themeColor="text1"/>
          <w:szCs w:val="21"/>
        </w:rPr>
        <w:t>担当</w:t>
      </w:r>
    </w:p>
    <w:p w14:paraId="2A4790AD" w14:textId="77777777" w:rsidR="00702CD6" w:rsidRPr="00693EF4" w:rsidRDefault="000D3A96" w:rsidP="0017501E">
      <w:pPr>
        <w:pStyle w:val="a5"/>
        <w:ind w:leftChars="0" w:left="420"/>
        <w:jc w:val="left"/>
        <w:rPr>
          <w:rStyle w:val="a6"/>
          <w:rFonts w:ascii="Times New Roman" w:hAnsi="Times New Roman" w:cs="Times New Roman"/>
          <w:color w:val="000000" w:themeColor="text1"/>
          <w:szCs w:val="21"/>
          <w:u w:val="none"/>
        </w:rPr>
      </w:pP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山口大学医学部</w:t>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ab/>
      </w:r>
      <w:r w:rsidRPr="00693EF4">
        <w:rPr>
          <w:rStyle w:val="a6"/>
          <w:rFonts w:ascii="Times New Roman" w:hAnsi="Times New Roman" w:cs="Times New Roman"/>
          <w:color w:val="000000" w:themeColor="text1"/>
          <w:szCs w:val="21"/>
          <w:u w:val="none"/>
        </w:rPr>
        <w:t>市原清志</w:t>
      </w:r>
    </w:p>
    <w:p w14:paraId="16860B13" w14:textId="77777777" w:rsidR="000D3A96" w:rsidRPr="00693EF4" w:rsidRDefault="000D3A96" w:rsidP="0017501E">
      <w:pPr>
        <w:pStyle w:val="a5"/>
        <w:ind w:leftChars="0" w:left="420"/>
        <w:jc w:val="left"/>
        <w:rPr>
          <w:rStyle w:val="a6"/>
          <w:rFonts w:ascii="Times New Roman" w:hAnsi="Times New Roman" w:cs="Times New Roman"/>
          <w:color w:val="000000" w:themeColor="text1"/>
          <w:szCs w:val="21"/>
          <w:u w:val="none"/>
        </w:rPr>
      </w:pPr>
    </w:p>
    <w:p w14:paraId="2F63A3A8" w14:textId="77777777" w:rsidR="000D3A96" w:rsidRPr="00693EF4" w:rsidRDefault="00702CD6" w:rsidP="00702CD6">
      <w:pPr>
        <w:pStyle w:val="a5"/>
        <w:ind w:leftChars="0" w:left="420"/>
        <w:jc w:val="left"/>
        <w:rPr>
          <w:rFonts w:ascii="Times New Roman" w:hAnsi="Times New Roman" w:cs="Times New Roman"/>
          <w:color w:val="000000" w:themeColor="text1"/>
          <w:kern w:val="0"/>
          <w:szCs w:val="21"/>
        </w:rPr>
      </w:pPr>
      <w:r w:rsidRPr="00693EF4">
        <w:rPr>
          <w:rFonts w:ascii="Times New Roman" w:hAnsi="Times New Roman" w:cs="Times New Roman"/>
          <w:color w:val="000000" w:themeColor="text1"/>
          <w:szCs w:val="21"/>
        </w:rPr>
        <w:t>共催（共同研究者）：</w:t>
      </w:r>
      <w:r w:rsidR="007C25FB" w:rsidRPr="00693EF4">
        <w:rPr>
          <w:rStyle w:val="a6"/>
          <w:rFonts w:ascii="Times New Roman" w:hAnsi="Times New Roman" w:cs="Times New Roman"/>
          <w:color w:val="000000" w:themeColor="text1"/>
          <w:szCs w:val="21"/>
          <w:u w:val="none"/>
        </w:rPr>
        <w:tab/>
      </w:r>
      <w:r w:rsidRPr="00693EF4">
        <w:rPr>
          <w:rFonts w:ascii="Times New Roman" w:hAnsi="Times New Roman" w:cs="Times New Roman"/>
          <w:color w:val="000000" w:themeColor="text1"/>
          <w:kern w:val="0"/>
          <w:szCs w:val="21"/>
        </w:rPr>
        <w:t>一般社団法人日本不整脈デバイス工業会</w:t>
      </w:r>
    </w:p>
    <w:p w14:paraId="1C8A3003" w14:textId="77777777" w:rsidR="0017501E" w:rsidRPr="00693EF4" w:rsidRDefault="009136DE" w:rsidP="000D3A96">
      <w:pPr>
        <w:pStyle w:val="a5"/>
        <w:ind w:leftChars="0" w:left="1260" w:firstLine="420"/>
        <w:jc w:val="left"/>
        <w:rPr>
          <w:rFonts w:ascii="Times New Roman" w:hAnsi="Times New Roman" w:cs="Times New Roman"/>
          <w:color w:val="000000" w:themeColor="text1"/>
          <w:kern w:val="0"/>
          <w:szCs w:val="21"/>
        </w:rPr>
      </w:pPr>
      <w:r w:rsidRPr="00693EF4">
        <w:rPr>
          <w:rFonts w:ascii="Times New Roman" w:hAnsi="Times New Roman" w:cs="Times New Roman"/>
          <w:color w:val="000000" w:themeColor="text1"/>
          <w:kern w:val="0"/>
          <w:szCs w:val="21"/>
        </w:rPr>
        <w:t>会長</w:t>
      </w:r>
      <w:r w:rsidR="000D3A96" w:rsidRPr="00693EF4">
        <w:rPr>
          <w:rFonts w:ascii="Times New Roman" w:hAnsi="Times New Roman" w:cs="Times New Roman"/>
          <w:color w:val="000000" w:themeColor="text1"/>
          <w:kern w:val="0"/>
          <w:szCs w:val="21"/>
        </w:rPr>
        <w:tab/>
      </w:r>
      <w:r w:rsidR="000D3A96" w:rsidRPr="00693EF4">
        <w:rPr>
          <w:rFonts w:ascii="Times New Roman" w:hAnsi="Times New Roman" w:cs="Times New Roman"/>
          <w:color w:val="000000" w:themeColor="text1"/>
          <w:kern w:val="0"/>
          <w:szCs w:val="21"/>
        </w:rPr>
        <w:tab/>
      </w:r>
      <w:r w:rsidR="000D3A96" w:rsidRPr="00693EF4">
        <w:rPr>
          <w:rFonts w:ascii="Times New Roman" w:hAnsi="Times New Roman" w:cs="Times New Roman"/>
          <w:color w:val="000000" w:themeColor="text1"/>
          <w:kern w:val="0"/>
          <w:szCs w:val="21"/>
        </w:rPr>
        <w:tab/>
      </w:r>
      <w:r w:rsidR="000D3A96" w:rsidRPr="00693EF4">
        <w:rPr>
          <w:rFonts w:ascii="Times New Roman" w:hAnsi="Times New Roman" w:cs="Times New Roman"/>
          <w:color w:val="000000" w:themeColor="text1"/>
          <w:kern w:val="0"/>
          <w:szCs w:val="21"/>
        </w:rPr>
        <w:t>大石</w:t>
      </w:r>
      <w:r w:rsidR="000D3A96" w:rsidRPr="00693EF4">
        <w:rPr>
          <w:rFonts w:ascii="Times New Roman" w:hAnsi="Times New Roman" w:cs="Times New Roman"/>
          <w:color w:val="000000" w:themeColor="text1"/>
          <w:kern w:val="0"/>
          <w:szCs w:val="21"/>
        </w:rPr>
        <w:t xml:space="preserve"> </w:t>
      </w:r>
      <w:r w:rsidR="000D3A96" w:rsidRPr="00693EF4">
        <w:rPr>
          <w:rFonts w:ascii="Times New Roman" w:hAnsi="Times New Roman" w:cs="Times New Roman"/>
          <w:color w:val="000000" w:themeColor="text1"/>
          <w:kern w:val="0"/>
          <w:szCs w:val="21"/>
        </w:rPr>
        <w:t>恭裕</w:t>
      </w:r>
      <w:r w:rsidR="0017501E" w:rsidRPr="00693EF4">
        <w:rPr>
          <w:rFonts w:ascii="Times New Roman" w:hAnsi="Times New Roman" w:cs="Times New Roman"/>
          <w:color w:val="000000" w:themeColor="text1"/>
          <w:szCs w:val="21"/>
        </w:rPr>
        <w:br w:type="page"/>
      </w:r>
    </w:p>
    <w:p w14:paraId="7C609D9B" w14:textId="77777777" w:rsidR="005907C4" w:rsidRDefault="005907C4" w:rsidP="005907C4">
      <w:pPr>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参加施設と施設責任者（予定）</w:t>
      </w:r>
    </w:p>
    <w:p w14:paraId="218B3E31"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カレスサッポロ　北光記念病院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櫻井　正之</w:t>
      </w:r>
    </w:p>
    <w:p w14:paraId="75DDB371"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札幌医科大学医学部　第二内科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土橋　和文</w:t>
      </w:r>
    </w:p>
    <w:p w14:paraId="5539E77E"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北海道大学医学部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横式　尚司</w:t>
      </w:r>
    </w:p>
    <w:p w14:paraId="2972A6E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弘前大学医学部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 xml:space="preserve">佐々木　真吾　</w:t>
      </w:r>
    </w:p>
    <w:p w14:paraId="2E7A2631"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東北大学医学部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福田　浩二</w:t>
      </w:r>
    </w:p>
    <w:p w14:paraId="1F17EEB5"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秋田県成人病医療センター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阿部　芳久</w:t>
      </w:r>
    </w:p>
    <w:p w14:paraId="742D657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立川綜合病院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佐藤　政仁</w:t>
      </w:r>
    </w:p>
    <w:p w14:paraId="0C9ADD5A" w14:textId="77777777" w:rsidR="005907C4" w:rsidRPr="00240E99"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信州大学医学部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0000007C" w:rsidRPr="00240E99">
        <w:rPr>
          <w:rFonts w:ascii="Times New Roman" w:hAnsi="Times New Roman" w:cs="Times New Roman" w:hint="eastAsia"/>
          <w:color w:val="000000" w:themeColor="text1"/>
          <w:szCs w:val="21"/>
        </w:rPr>
        <w:t>竹内　崇博</w:t>
      </w:r>
    </w:p>
    <w:p w14:paraId="2C2A8C0E"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筑波大学医学部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関口　幸夫</w:t>
      </w:r>
    </w:p>
    <w:p w14:paraId="774BBE10"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自治医科大学附属埼玉医療センター</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三橋　武司</w:t>
      </w:r>
    </w:p>
    <w:p w14:paraId="2FC768DE"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群馬県立心臓血管センター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内藤　滋人</w:t>
      </w:r>
    </w:p>
    <w:p w14:paraId="100EECA3" w14:textId="77777777" w:rsidR="005907C4" w:rsidRPr="00240E99"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埼玉医科大学国際医療センター</w:t>
      </w:r>
      <w:r>
        <w:rPr>
          <w:rFonts w:ascii="Times New Roman" w:hAnsi="Times New Roman" w:cs="Times New Roman"/>
          <w:color w:val="000000" w:themeColor="text1"/>
          <w:szCs w:val="21"/>
        </w:rPr>
        <w:t xml:space="preserve"> </w:t>
      </w:r>
      <w:r>
        <w:rPr>
          <w:rFonts w:ascii="Times New Roman" w:hAnsi="Times New Roman" w:cs="Times New Roman" w:hint="eastAsia"/>
          <w:color w:val="000000" w:themeColor="text1"/>
          <w:szCs w:val="21"/>
        </w:rPr>
        <w:t>心臓内科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00902CCC" w:rsidRPr="00240E99">
        <w:rPr>
          <w:rFonts w:ascii="Times New Roman" w:hAnsi="Times New Roman" w:cs="Times New Roman" w:hint="eastAsia"/>
          <w:color w:val="000000" w:themeColor="text1"/>
          <w:szCs w:val="21"/>
        </w:rPr>
        <w:t>加藤　律史</w:t>
      </w:r>
    </w:p>
    <w:p w14:paraId="2798D07B"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順天堂大学医学部附属浦安病院　循環器内科</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中里　祐二</w:t>
      </w:r>
    </w:p>
    <w:p w14:paraId="2C82B90E"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千葉大学医学部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上田　希彦</w:t>
      </w:r>
    </w:p>
    <w:p w14:paraId="2E0214AB"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東京女子医科大学医学部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008234F5">
        <w:rPr>
          <w:rFonts w:ascii="Times New Roman" w:hAnsi="Times New Roman" w:cs="Times New Roman" w:hint="eastAsia"/>
          <w:color w:val="000000" w:themeColor="text1"/>
          <w:szCs w:val="21"/>
        </w:rPr>
        <w:t>庄田　守男</w:t>
      </w:r>
    </w:p>
    <w:p w14:paraId="20DFC202"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榊原記念病院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梅村　純</w:t>
      </w:r>
    </w:p>
    <w:p w14:paraId="4322910E" w14:textId="5600BA44"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sidRPr="00BB5222">
        <w:rPr>
          <w:rFonts w:ascii="Times New Roman" w:hAnsi="Times New Roman" w:cs="Times New Roman" w:hint="eastAsia"/>
          <w:color w:val="000000" w:themeColor="text1"/>
          <w:szCs w:val="21"/>
        </w:rPr>
        <w:t xml:space="preserve">日本医科大学医学部　</w:t>
      </w:r>
      <w:r w:rsidR="00902CCC" w:rsidRPr="00240E99">
        <w:rPr>
          <w:rFonts w:hint="eastAsia"/>
          <w:szCs w:val="21"/>
        </w:rPr>
        <w:t>循環器内科</w:t>
      </w:r>
      <w:r w:rsidR="00902CCC" w:rsidRPr="00240E99">
        <w:rPr>
          <w:szCs w:val="21"/>
        </w:rPr>
        <w:tab/>
      </w:r>
      <w:r w:rsidR="00902CCC" w:rsidRPr="00240E99">
        <w:rPr>
          <w:szCs w:val="21"/>
        </w:rPr>
        <w:tab/>
      </w:r>
      <w:r w:rsidR="00902CCC" w:rsidRPr="00240E99">
        <w:rPr>
          <w:szCs w:val="21"/>
        </w:rPr>
        <w:tab/>
      </w:r>
      <w:r w:rsidR="00902CCC" w:rsidRPr="00240E99">
        <w:rPr>
          <w:rFonts w:hint="eastAsia"/>
          <w:szCs w:val="21"/>
        </w:rPr>
        <w:t>清水　渉</w:t>
      </w:r>
      <w:r w:rsidR="00F936A3" w:rsidRPr="00C86989">
        <w:rPr>
          <w:rFonts w:ascii="ＭＳ 明朝" w:eastAsia="ＭＳ 明朝" w:hAnsi="ＭＳ 明朝" w:hint="eastAsia"/>
          <w:szCs w:val="21"/>
        </w:rPr>
        <w:t>/</w:t>
      </w:r>
      <w:r w:rsidR="00F936A3" w:rsidRPr="00C86989">
        <w:rPr>
          <w:rFonts w:ascii="ＭＳ 明朝" w:eastAsia="ＭＳ 明朝" w:hAnsi="ＭＳ 明朝" w:hint="eastAsia"/>
          <w:color w:val="000000"/>
          <w:sz w:val="20"/>
          <w:szCs w:val="20"/>
        </w:rPr>
        <w:t>坪井</w:t>
      </w:r>
      <w:r w:rsidR="000A566A">
        <w:rPr>
          <w:rFonts w:ascii="ＭＳ 明朝" w:eastAsia="ＭＳ 明朝" w:hAnsi="ＭＳ 明朝" w:hint="eastAsia"/>
          <w:color w:val="000000"/>
          <w:sz w:val="20"/>
          <w:szCs w:val="20"/>
        </w:rPr>
        <w:t xml:space="preserve">　</w:t>
      </w:r>
      <w:r w:rsidR="00F936A3" w:rsidRPr="00C86989">
        <w:rPr>
          <w:rFonts w:ascii="ＭＳ 明朝" w:eastAsia="ＭＳ 明朝" w:hAnsi="ＭＳ 明朝" w:hint="eastAsia"/>
          <w:color w:val="000000"/>
          <w:sz w:val="20"/>
          <w:szCs w:val="20"/>
        </w:rPr>
        <w:t>一平</w:t>
      </w:r>
    </w:p>
    <w:p w14:paraId="2023A71F"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慶應義塾大学医学部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相澤　義泰</w:t>
      </w:r>
    </w:p>
    <w:p w14:paraId="12CF0C5B"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東京都立広尾病院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深水　誠二</w:t>
      </w:r>
    </w:p>
    <w:p w14:paraId="2C19CC76"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昭和大学医学部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小林　洋一</w:t>
      </w:r>
    </w:p>
    <w:p w14:paraId="74C596B1"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東京慈恵会医科大学医学部</w:t>
      </w:r>
      <w:r w:rsidR="00A93C52">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山根　禎一</w:t>
      </w:r>
    </w:p>
    <w:p w14:paraId="5B32FD9C"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東邦大学医療センター大橋病院　循環器内科</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杉　　薫</w:t>
      </w:r>
    </w:p>
    <w:p w14:paraId="4E382682"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杏林大学医学部　</w:t>
      </w:r>
      <w:r w:rsidR="00744F09">
        <w:rPr>
          <w:rFonts w:ascii="Times New Roman" w:hAnsi="Times New Roman" w:cs="Times New Roman" w:hint="eastAsia"/>
          <w:color w:val="000000" w:themeColor="text1"/>
          <w:szCs w:val="21"/>
        </w:rPr>
        <w:t>第二内科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佐藤　俊明</w:t>
      </w:r>
    </w:p>
    <w:p w14:paraId="5B2A2516"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東海大学医学部付属八王子病院　循環器内科</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小林　義典</w:t>
      </w:r>
    </w:p>
    <w:p w14:paraId="7ADDB15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東京医科大学八王子医療センター　循環器内科</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里見　和浩</w:t>
      </w:r>
    </w:p>
    <w:p w14:paraId="25E9CD45"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北里大学医学部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庭野　慎一</w:t>
      </w:r>
    </w:p>
    <w:p w14:paraId="1574A869"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横浜労災病院　不整脈科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黒崎　健司</w:t>
      </w:r>
    </w:p>
    <w:p w14:paraId="376D7D8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横浜市立大学医学部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石川　利之</w:t>
      </w:r>
    </w:p>
    <w:p w14:paraId="7E75F637" w14:textId="77777777" w:rsidR="005907C4" w:rsidRPr="00240E99"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昭和大学藤が丘病院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240E99">
        <w:rPr>
          <w:rFonts w:ascii="Times New Roman" w:hAnsi="Times New Roman" w:cs="Times New Roman" w:hint="eastAsia"/>
          <w:color w:val="000000" w:themeColor="text1"/>
          <w:szCs w:val="21"/>
        </w:rPr>
        <w:t>下島　桐</w:t>
      </w:r>
    </w:p>
    <w:p w14:paraId="0E738914"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横浜南共済病院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西崎　光弘</w:t>
      </w:r>
    </w:p>
    <w:p w14:paraId="015E89B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名古屋大学医学部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因田　恭也</w:t>
      </w:r>
    </w:p>
    <w:p w14:paraId="22D666A9" w14:textId="0BE0D039" w:rsidR="005907C4" w:rsidRDefault="005907C4" w:rsidP="00D32D7D">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豊橋ハートセンター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00D32D7D" w:rsidRPr="00D32D7D">
        <w:rPr>
          <w:rFonts w:ascii="Times New Roman" w:hAnsi="Times New Roman" w:cs="Times New Roman" w:hint="eastAsia"/>
          <w:color w:val="000000" w:themeColor="text1"/>
          <w:szCs w:val="21"/>
        </w:rPr>
        <w:t>坂元　裕一郎</w:t>
      </w:r>
    </w:p>
    <w:p w14:paraId="162D1CD1"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名古屋第二赤十字病院　循環器センター内科</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吉田　幸彦</w:t>
      </w:r>
    </w:p>
    <w:p w14:paraId="5BB73E7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藤田保健衛生大学医学部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渡邉　英一</w:t>
      </w:r>
    </w:p>
    <w:p w14:paraId="1FE4A786"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滋賀医科大学医学部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00902CCC" w:rsidRPr="00240E99">
        <w:rPr>
          <w:rFonts w:ascii="Times New Roman" w:hAnsi="Times New Roman" w:cs="Times New Roman" w:hint="eastAsia"/>
          <w:color w:val="000000" w:themeColor="text1"/>
          <w:szCs w:val="21"/>
        </w:rPr>
        <w:t>小澤　友哉</w:t>
      </w:r>
    </w:p>
    <w:p w14:paraId="21FB8FB5"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京都大学医学部附属病院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静田　聡</w:t>
      </w:r>
    </w:p>
    <w:p w14:paraId="4AC4C5EE"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京都府立医科大学医学部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白山　武司</w:t>
      </w:r>
    </w:p>
    <w:p w14:paraId="79EA179F"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国立循環器病研究センター　心臓血管内科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野田　崇</w:t>
      </w:r>
    </w:p>
    <w:p w14:paraId="249918A3"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近畿大学医学部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栗田　隆志</w:t>
      </w:r>
    </w:p>
    <w:p w14:paraId="2052F205"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大阪市立大学医学部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髙木　雅彦</w:t>
      </w:r>
    </w:p>
    <w:p w14:paraId="291B6443"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 xml:space="preserve">大阪府立急性期・総合医療センター　心臓内科　</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古川　善郎</w:t>
      </w:r>
    </w:p>
    <w:p w14:paraId="1AE22BE5"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大阪大学医学部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奥山　裕司</w:t>
      </w:r>
    </w:p>
    <w:p w14:paraId="71BAA397"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桜橋渡辺病院　不整脈科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井上　耕一</w:t>
      </w:r>
    </w:p>
    <w:p w14:paraId="2022C8ED"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兵庫県立姫路循環器病センター　循環器内科</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岡嶋　克則</w:t>
      </w:r>
    </w:p>
    <w:p w14:paraId="7182E351"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神戸大学医学部附属病院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吉田　明弘</w:t>
      </w:r>
    </w:p>
    <w:p w14:paraId="4557959C" w14:textId="77777777" w:rsidR="005907C4" w:rsidRDefault="005646C6" w:rsidP="00F936A3">
      <w:pPr>
        <w:pStyle w:val="a5"/>
        <w:numPr>
          <w:ilvl w:val="1"/>
          <w:numId w:val="34"/>
        </w:numPr>
        <w:ind w:leftChars="0"/>
        <w:jc w:val="left"/>
        <w:rPr>
          <w:rFonts w:ascii="Times New Roman" w:hAnsi="Times New Roman" w:cs="Times New Roman"/>
          <w:color w:val="000000" w:themeColor="text1"/>
          <w:szCs w:val="21"/>
        </w:rPr>
      </w:pPr>
      <w:r w:rsidRPr="00240E99">
        <w:rPr>
          <w:rFonts w:ascii="Times New Roman" w:hAnsi="Times New Roman" w:cs="Times New Roman" w:hint="eastAsia"/>
          <w:color w:val="000000" w:themeColor="text1"/>
          <w:szCs w:val="21"/>
        </w:rPr>
        <w:t>加古川東市民</w:t>
      </w:r>
      <w:r w:rsidR="005907C4" w:rsidRPr="00240E99">
        <w:rPr>
          <w:rFonts w:ascii="Times New Roman" w:hAnsi="Times New Roman" w:cs="Times New Roman" w:hint="eastAsia"/>
          <w:color w:val="000000" w:themeColor="text1"/>
          <w:szCs w:val="21"/>
        </w:rPr>
        <w:t xml:space="preserve">病院　</w:t>
      </w:r>
      <w:r w:rsidR="005907C4" w:rsidRPr="00D659BB">
        <w:rPr>
          <w:rFonts w:ascii="Times New Roman" w:hAnsi="Times New Roman" w:cs="Times New Roman" w:hint="eastAsia"/>
          <w:color w:val="000000" w:themeColor="text1"/>
          <w:szCs w:val="21"/>
        </w:rPr>
        <w:t>循環器内科</w:t>
      </w:r>
      <w:r w:rsidR="005907C4">
        <w:rPr>
          <w:rFonts w:ascii="Times New Roman" w:hAnsi="Times New Roman" w:cs="Times New Roman"/>
          <w:color w:val="000000" w:themeColor="text1"/>
          <w:szCs w:val="21"/>
        </w:rPr>
        <w:tab/>
      </w:r>
      <w:r w:rsidR="005907C4">
        <w:rPr>
          <w:rFonts w:ascii="Times New Roman" w:hAnsi="Times New Roman" w:cs="Times New Roman"/>
          <w:color w:val="000000" w:themeColor="text1"/>
          <w:szCs w:val="21"/>
        </w:rPr>
        <w:tab/>
      </w:r>
      <w:r w:rsidR="005907C4">
        <w:rPr>
          <w:rFonts w:ascii="Times New Roman" w:hAnsi="Times New Roman" w:cs="Times New Roman"/>
          <w:color w:val="000000" w:themeColor="text1"/>
          <w:szCs w:val="21"/>
        </w:rPr>
        <w:tab/>
      </w:r>
      <w:r w:rsidR="005907C4">
        <w:rPr>
          <w:rFonts w:ascii="Times New Roman" w:hAnsi="Times New Roman" w:cs="Times New Roman" w:hint="eastAsia"/>
          <w:color w:val="000000" w:themeColor="text1"/>
          <w:szCs w:val="21"/>
        </w:rPr>
        <w:t>清水　宏紀</w:t>
      </w:r>
    </w:p>
    <w:p w14:paraId="4C134CD3"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岡山大学病院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BE371B">
        <w:rPr>
          <w:rStyle w:val="a6"/>
          <w:rFonts w:ascii="Times New Roman" w:hAnsi="Times New Roman" w:cs="Times New Roman" w:hint="eastAsia"/>
          <w:color w:val="000000" w:themeColor="text1"/>
          <w:szCs w:val="21"/>
          <w:u w:val="none"/>
        </w:rPr>
        <w:t>西井　伸洋</w:t>
      </w:r>
    </w:p>
    <w:p w14:paraId="1B771B9D"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lastRenderedPageBreak/>
        <w:t>広島大学医学部　心臓血管外科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今井　克彦</w:t>
      </w:r>
    </w:p>
    <w:p w14:paraId="436B0B29"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山口大学医学部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上山　剛</w:t>
      </w:r>
    </w:p>
    <w:p w14:paraId="7C97F56A"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愛媛大学医学部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永井　啓行</w:t>
      </w:r>
    </w:p>
    <w:p w14:paraId="6CAED552"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小倉記念病院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安藤　献児</w:t>
      </w:r>
    </w:p>
    <w:p w14:paraId="0A3AA7B3"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福岡大学病院　循環器</w:t>
      </w:r>
      <w:r w:rsidR="006011B3">
        <w:rPr>
          <w:rFonts w:ascii="Times New Roman" w:hAnsi="Times New Roman" w:cs="Times New Roman" w:hint="eastAsia"/>
          <w:color w:val="000000" w:themeColor="text1"/>
          <w:szCs w:val="21"/>
        </w:rPr>
        <w:t>内</w:t>
      </w:r>
      <w:r>
        <w:rPr>
          <w:rFonts w:ascii="Times New Roman" w:hAnsi="Times New Roman" w:cs="Times New Roman" w:hint="eastAsia"/>
          <w:color w:val="000000" w:themeColor="text1"/>
          <w:szCs w:val="21"/>
        </w:rPr>
        <w:t>科</w:t>
      </w:r>
      <w:r w:rsidR="006011B3">
        <w:rPr>
          <w:rFonts w:ascii="Times New Roman" w:hAnsi="Times New Roman" w:cs="Times New Roman"/>
          <w:color w:val="000000" w:themeColor="text1"/>
          <w:szCs w:val="21"/>
        </w:rPr>
        <w:tab/>
      </w:r>
      <w:r w:rsidR="006011B3">
        <w:rPr>
          <w:rFonts w:ascii="Times New Roman" w:hAnsi="Times New Roman" w:cs="Times New Roman"/>
          <w:color w:val="000000" w:themeColor="text1"/>
          <w:szCs w:val="21"/>
        </w:rPr>
        <w:tab/>
      </w:r>
      <w:r w:rsidR="006011B3">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小川　正浩</w:t>
      </w:r>
    </w:p>
    <w:p w14:paraId="074029B7"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産業医科大学医学部　不整脈先端治療学講座</w:t>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安部　治彦</w:t>
      </w:r>
    </w:p>
    <w:p w14:paraId="438D00FC" w14:textId="77777777" w:rsidR="005907C4" w:rsidRPr="00240E99"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熊本大学医学部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240E99">
        <w:rPr>
          <w:rFonts w:ascii="Times New Roman" w:hAnsi="Times New Roman" w:cs="Times New Roman" w:hint="eastAsia"/>
          <w:szCs w:val="21"/>
        </w:rPr>
        <w:t>金澤　尚徳</w:t>
      </w:r>
    </w:p>
    <w:p w14:paraId="136BA388"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済生会</w:t>
      </w:r>
      <w:r w:rsidR="009A5B43">
        <w:rPr>
          <w:rFonts w:ascii="Times New Roman" w:hAnsi="Times New Roman" w:cs="Times New Roman" w:hint="eastAsia"/>
          <w:color w:val="000000" w:themeColor="text1"/>
          <w:szCs w:val="21"/>
        </w:rPr>
        <w:t>熊本</w:t>
      </w:r>
      <w:r>
        <w:rPr>
          <w:rFonts w:ascii="Times New Roman" w:hAnsi="Times New Roman" w:cs="Times New Roman" w:hint="eastAsia"/>
          <w:color w:val="000000" w:themeColor="text1"/>
          <w:szCs w:val="21"/>
        </w:rPr>
        <w:t>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本田　俊弘</w:t>
      </w:r>
    </w:p>
    <w:p w14:paraId="236D6609"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沖縄県立中部病院　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平田　一仁</w:t>
      </w:r>
    </w:p>
    <w:p w14:paraId="36F021A4" w14:textId="7EE4D8EB"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倉敷中央病院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藤井　理樹</w:t>
      </w:r>
    </w:p>
    <w:p w14:paraId="35475729" w14:textId="624EAA3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横浜市立大学市民医療センター</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住田　晋一</w:t>
      </w:r>
    </w:p>
    <w:p w14:paraId="0CE79DC8" w14:textId="77777777" w:rsidR="005907C4" w:rsidRDefault="005907C4" w:rsidP="00F936A3">
      <w:pPr>
        <w:pStyle w:val="a5"/>
        <w:numPr>
          <w:ilvl w:val="1"/>
          <w:numId w:val="34"/>
        </w:numPr>
        <w:ind w:leftChars="0"/>
        <w:jc w:val="left"/>
        <w:rPr>
          <w:rFonts w:ascii="Times New Roman" w:hAnsi="Times New Roman" w:cs="Times New Roman"/>
          <w:color w:val="000000" w:themeColor="text1"/>
          <w:szCs w:val="21"/>
        </w:rPr>
      </w:pPr>
      <w:r>
        <w:rPr>
          <w:rFonts w:ascii="Arial" w:hAnsi="Arial" w:cs="Arial" w:hint="eastAsia"/>
          <w:color w:val="000000" w:themeColor="text1"/>
        </w:rPr>
        <w:t>医療法人</w:t>
      </w:r>
      <w:r>
        <w:rPr>
          <w:rFonts w:ascii="Arial" w:hAnsi="Arial" w:cs="Arial"/>
          <w:color w:val="000000" w:themeColor="text1"/>
        </w:rPr>
        <w:t xml:space="preserve"> </w:t>
      </w:r>
      <w:r>
        <w:rPr>
          <w:rFonts w:ascii="Arial" w:hAnsi="Arial" w:cs="Arial" w:hint="eastAsia"/>
          <w:color w:val="000000" w:themeColor="text1"/>
        </w:rPr>
        <w:t>札幌ハートセンター</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鵜野　起久也</w:t>
      </w:r>
    </w:p>
    <w:p w14:paraId="2C9CCBFD" w14:textId="77777777" w:rsidR="00BD11B7" w:rsidRPr="00240E99" w:rsidRDefault="00BD11B7" w:rsidP="00F936A3">
      <w:pPr>
        <w:pStyle w:val="a5"/>
        <w:numPr>
          <w:ilvl w:val="1"/>
          <w:numId w:val="34"/>
        </w:numPr>
        <w:ind w:leftChars="0"/>
        <w:jc w:val="left"/>
        <w:rPr>
          <w:rFonts w:ascii="Times New Roman" w:hAnsi="Times New Roman" w:cs="Times New Roman"/>
          <w:color w:val="000000" w:themeColor="text1"/>
          <w:szCs w:val="21"/>
        </w:rPr>
      </w:pPr>
      <w:r w:rsidRPr="00240E99">
        <w:rPr>
          <w:rFonts w:ascii="Times New Roman" w:hAnsi="Times New Roman" w:cs="Times New Roman" w:hint="eastAsia"/>
          <w:color w:val="000000" w:themeColor="text1"/>
          <w:szCs w:val="21"/>
        </w:rPr>
        <w:t>福井大学医学部　循環器内科</w:t>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夛田　浩</w:t>
      </w:r>
      <w:r w:rsidRPr="00240E99">
        <w:rPr>
          <w:rFonts w:ascii="Times New Roman" w:hAnsi="Times New Roman" w:cs="Times New Roman" w:hint="eastAsia"/>
          <w:color w:val="000000" w:themeColor="text1"/>
          <w:szCs w:val="21"/>
        </w:rPr>
        <w:t>/</w:t>
      </w:r>
      <w:r w:rsidRPr="00240E99">
        <w:rPr>
          <w:rFonts w:ascii="Times New Roman" w:hAnsi="Times New Roman" w:cs="Times New Roman" w:hint="eastAsia"/>
          <w:color w:val="000000" w:themeColor="text1"/>
          <w:szCs w:val="21"/>
        </w:rPr>
        <w:t>天谷　直貴</w:t>
      </w:r>
    </w:p>
    <w:p w14:paraId="164A6395" w14:textId="77777777" w:rsidR="00BD11B7" w:rsidRPr="00240E99" w:rsidRDefault="00BD11B7" w:rsidP="00F936A3">
      <w:pPr>
        <w:pStyle w:val="a5"/>
        <w:numPr>
          <w:ilvl w:val="1"/>
          <w:numId w:val="34"/>
        </w:numPr>
        <w:ind w:leftChars="0"/>
        <w:jc w:val="left"/>
        <w:rPr>
          <w:rFonts w:ascii="Times New Roman" w:hAnsi="Times New Roman" w:cs="Times New Roman"/>
          <w:color w:val="000000" w:themeColor="text1"/>
          <w:szCs w:val="21"/>
        </w:rPr>
      </w:pPr>
      <w:r w:rsidRPr="00240E99">
        <w:rPr>
          <w:rFonts w:ascii="Times New Roman" w:hAnsi="Times New Roman" w:cs="Times New Roman" w:hint="eastAsia"/>
          <w:color w:val="000000" w:themeColor="text1"/>
          <w:szCs w:val="21"/>
        </w:rPr>
        <w:t>大分大学医学部　循環器内科</w:t>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高橋　尚彦</w:t>
      </w:r>
    </w:p>
    <w:p w14:paraId="3EDB0739" w14:textId="77777777" w:rsidR="00BD11B7" w:rsidRPr="00240E99" w:rsidRDefault="00BD11B7" w:rsidP="00F936A3">
      <w:pPr>
        <w:pStyle w:val="a5"/>
        <w:numPr>
          <w:ilvl w:val="1"/>
          <w:numId w:val="34"/>
        </w:numPr>
        <w:ind w:leftChars="0"/>
        <w:jc w:val="left"/>
        <w:rPr>
          <w:rFonts w:ascii="Times New Roman" w:hAnsi="Times New Roman" w:cs="Times New Roman"/>
          <w:color w:val="000000" w:themeColor="text1"/>
          <w:szCs w:val="21"/>
        </w:rPr>
      </w:pPr>
      <w:r w:rsidRPr="00240E99">
        <w:rPr>
          <w:rFonts w:ascii="Times New Roman" w:hAnsi="Times New Roman" w:cs="Times New Roman" w:hint="eastAsia"/>
          <w:color w:val="000000" w:themeColor="text1"/>
          <w:szCs w:val="21"/>
        </w:rPr>
        <w:t>自治医科大学　循環器内科</w:t>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甲谷　友幸</w:t>
      </w:r>
    </w:p>
    <w:p w14:paraId="73B0E31B" w14:textId="77777777" w:rsidR="00BD11B7" w:rsidRDefault="00BD11B7" w:rsidP="00F936A3">
      <w:pPr>
        <w:pStyle w:val="a5"/>
        <w:numPr>
          <w:ilvl w:val="1"/>
          <w:numId w:val="34"/>
        </w:numPr>
        <w:ind w:leftChars="0"/>
        <w:jc w:val="left"/>
        <w:rPr>
          <w:rFonts w:ascii="Times New Roman" w:hAnsi="Times New Roman" w:cs="Times New Roman"/>
          <w:color w:val="000000" w:themeColor="text1"/>
          <w:szCs w:val="21"/>
        </w:rPr>
      </w:pPr>
      <w:r w:rsidRPr="00240E99">
        <w:rPr>
          <w:rFonts w:ascii="Times New Roman" w:hAnsi="Times New Roman" w:cs="Times New Roman" w:hint="eastAsia"/>
          <w:color w:val="000000" w:themeColor="text1"/>
          <w:szCs w:val="21"/>
        </w:rPr>
        <w:t>新潟市民病院　循環器内科</w:t>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ab/>
      </w:r>
      <w:r w:rsidRPr="00240E99">
        <w:rPr>
          <w:rFonts w:ascii="Times New Roman" w:hAnsi="Times New Roman" w:cs="Times New Roman" w:hint="eastAsia"/>
          <w:color w:val="000000" w:themeColor="text1"/>
          <w:szCs w:val="21"/>
        </w:rPr>
        <w:t>保坂</w:t>
      </w:r>
      <w:r w:rsidR="00F35106">
        <w:rPr>
          <w:rFonts w:ascii="Times New Roman" w:hAnsi="Times New Roman" w:cs="Times New Roman" w:hint="eastAsia"/>
          <w:color w:val="000000" w:themeColor="text1"/>
          <w:szCs w:val="21"/>
        </w:rPr>
        <w:t xml:space="preserve">　</w:t>
      </w:r>
      <w:r w:rsidRPr="00240E99">
        <w:rPr>
          <w:rFonts w:ascii="Times New Roman" w:hAnsi="Times New Roman" w:cs="Times New Roman" w:hint="eastAsia"/>
          <w:color w:val="000000" w:themeColor="text1"/>
          <w:szCs w:val="21"/>
        </w:rPr>
        <w:t>幸男</w:t>
      </w:r>
    </w:p>
    <w:p w14:paraId="640574FF" w14:textId="77777777" w:rsidR="00240E99" w:rsidRPr="00240E99" w:rsidRDefault="00240E99" w:rsidP="00240E99">
      <w:pPr>
        <w:pStyle w:val="a5"/>
        <w:numPr>
          <w:ilvl w:val="1"/>
          <w:numId w:val="34"/>
        </w:numPr>
        <w:ind w:leftChars="0"/>
        <w:jc w:val="left"/>
        <w:rPr>
          <w:rFonts w:ascii="Times New Roman" w:hAnsi="Times New Roman" w:cs="Times New Roman"/>
          <w:color w:val="000000" w:themeColor="text1"/>
          <w:szCs w:val="21"/>
        </w:rPr>
      </w:pPr>
      <w:r>
        <w:rPr>
          <w:rFonts w:hint="eastAsia"/>
          <w:kern w:val="0"/>
        </w:rPr>
        <w:t>群馬大学医学部附属病院循環器内科</w:t>
      </w:r>
      <w:r>
        <w:rPr>
          <w:rFonts w:hint="eastAsia"/>
          <w:kern w:val="0"/>
        </w:rPr>
        <w:tab/>
      </w:r>
      <w:r>
        <w:rPr>
          <w:rFonts w:hint="eastAsia"/>
          <w:kern w:val="0"/>
        </w:rPr>
        <w:tab/>
      </w:r>
      <w:r>
        <w:rPr>
          <w:rFonts w:hint="eastAsia"/>
          <w:kern w:val="0"/>
        </w:rPr>
        <w:t>金古</w:t>
      </w:r>
      <w:r w:rsidR="00F35106">
        <w:rPr>
          <w:rFonts w:hint="eastAsia"/>
          <w:kern w:val="0"/>
        </w:rPr>
        <w:t xml:space="preserve">　</w:t>
      </w:r>
      <w:r>
        <w:rPr>
          <w:rFonts w:hint="eastAsia"/>
          <w:kern w:val="0"/>
        </w:rPr>
        <w:t>善明</w:t>
      </w:r>
    </w:p>
    <w:p w14:paraId="406653F2" w14:textId="77777777" w:rsidR="00240E99" w:rsidRPr="00240E99" w:rsidRDefault="00240E99" w:rsidP="00240E99">
      <w:pPr>
        <w:pStyle w:val="a5"/>
        <w:numPr>
          <w:ilvl w:val="1"/>
          <w:numId w:val="34"/>
        </w:numPr>
        <w:ind w:leftChars="0"/>
        <w:jc w:val="left"/>
        <w:rPr>
          <w:rFonts w:ascii="Times New Roman" w:hAnsi="Times New Roman" w:cs="Times New Roman"/>
          <w:color w:val="000000" w:themeColor="text1"/>
          <w:szCs w:val="21"/>
        </w:rPr>
      </w:pPr>
      <w:r>
        <w:rPr>
          <w:rFonts w:hint="eastAsia"/>
        </w:rPr>
        <w:t>国立病院機構九州医療センター</w:t>
      </w:r>
      <w:r>
        <w:rPr>
          <w:rFonts w:hint="eastAsia"/>
        </w:rPr>
        <w:tab/>
      </w:r>
      <w:r>
        <w:rPr>
          <w:rFonts w:hint="eastAsia"/>
        </w:rPr>
        <w:tab/>
      </w:r>
      <w:r>
        <w:rPr>
          <w:rFonts w:hint="eastAsia"/>
        </w:rPr>
        <w:tab/>
      </w:r>
      <w:r>
        <w:rPr>
          <w:rFonts w:hint="eastAsia"/>
          <w:kern w:val="0"/>
        </w:rPr>
        <w:t>中村</w:t>
      </w:r>
      <w:r w:rsidR="00F35106">
        <w:rPr>
          <w:rFonts w:hint="eastAsia"/>
          <w:kern w:val="0"/>
        </w:rPr>
        <w:t xml:space="preserve">　</w:t>
      </w:r>
      <w:r>
        <w:rPr>
          <w:rFonts w:hint="eastAsia"/>
          <w:kern w:val="0"/>
        </w:rPr>
        <w:t>俊博</w:t>
      </w:r>
    </w:p>
    <w:p w14:paraId="30AF47AD" w14:textId="77777777" w:rsidR="00240E99" w:rsidRPr="00822752" w:rsidRDefault="00240E99" w:rsidP="00F936A3">
      <w:pPr>
        <w:pStyle w:val="a5"/>
        <w:numPr>
          <w:ilvl w:val="1"/>
          <w:numId w:val="34"/>
        </w:numPr>
        <w:ind w:leftChars="0"/>
        <w:jc w:val="left"/>
        <w:rPr>
          <w:rFonts w:ascii="Times New Roman" w:hAnsi="Times New Roman" w:cs="Times New Roman"/>
          <w:color w:val="000000" w:themeColor="text1"/>
          <w:szCs w:val="21"/>
        </w:rPr>
      </w:pPr>
      <w:r>
        <w:rPr>
          <w:rFonts w:hint="eastAsia"/>
          <w:kern w:val="0"/>
        </w:rPr>
        <w:t>新潟大学医歯学総合病院</w:t>
      </w:r>
      <w:r>
        <w:rPr>
          <w:rFonts w:hint="eastAsia"/>
          <w:kern w:val="0"/>
        </w:rPr>
        <w:tab/>
      </w:r>
      <w:r>
        <w:rPr>
          <w:rFonts w:hint="eastAsia"/>
          <w:kern w:val="0"/>
        </w:rPr>
        <w:tab/>
      </w:r>
      <w:r>
        <w:rPr>
          <w:rFonts w:hint="eastAsia"/>
          <w:kern w:val="0"/>
        </w:rPr>
        <w:tab/>
      </w:r>
      <w:r>
        <w:rPr>
          <w:rFonts w:hint="eastAsia"/>
          <w:kern w:val="0"/>
        </w:rPr>
        <w:tab/>
      </w:r>
      <w:r>
        <w:rPr>
          <w:rFonts w:hint="eastAsia"/>
          <w:kern w:val="0"/>
        </w:rPr>
        <w:t>佐藤　光希</w:t>
      </w:r>
    </w:p>
    <w:p w14:paraId="4F5D8CBE" w14:textId="77777777" w:rsidR="00822752" w:rsidRPr="00686EE3" w:rsidRDefault="00822752" w:rsidP="00F936A3">
      <w:pPr>
        <w:pStyle w:val="a5"/>
        <w:numPr>
          <w:ilvl w:val="1"/>
          <w:numId w:val="34"/>
        </w:numPr>
        <w:ind w:leftChars="0"/>
        <w:jc w:val="left"/>
        <w:rPr>
          <w:rFonts w:ascii="Times New Roman" w:hAnsi="Times New Roman" w:cs="Times New Roman"/>
          <w:color w:val="000000" w:themeColor="text1"/>
          <w:szCs w:val="21"/>
        </w:rPr>
      </w:pPr>
      <w:r>
        <w:rPr>
          <w:rFonts w:hint="eastAsia"/>
          <w:kern w:val="0"/>
        </w:rPr>
        <w:t>広島市立広島市民病院</w:t>
      </w:r>
      <w:r>
        <w:rPr>
          <w:kern w:val="0"/>
        </w:rPr>
        <w:tab/>
      </w:r>
      <w:r>
        <w:rPr>
          <w:kern w:val="0"/>
        </w:rPr>
        <w:tab/>
      </w:r>
      <w:r>
        <w:rPr>
          <w:kern w:val="0"/>
        </w:rPr>
        <w:tab/>
      </w:r>
      <w:r>
        <w:rPr>
          <w:kern w:val="0"/>
        </w:rPr>
        <w:tab/>
      </w:r>
      <w:r>
        <w:rPr>
          <w:rFonts w:hint="eastAsia"/>
          <w:kern w:val="0"/>
        </w:rPr>
        <w:t>三浦</w:t>
      </w:r>
      <w:r>
        <w:rPr>
          <w:kern w:val="0"/>
        </w:rPr>
        <w:t xml:space="preserve"> </w:t>
      </w:r>
      <w:r>
        <w:rPr>
          <w:rFonts w:hint="eastAsia"/>
          <w:kern w:val="0"/>
        </w:rPr>
        <w:t>史晴</w:t>
      </w:r>
    </w:p>
    <w:p w14:paraId="52ED2725" w14:textId="77777777" w:rsidR="00686EE3" w:rsidRDefault="00686EE3" w:rsidP="00686EE3">
      <w:pPr>
        <w:pStyle w:val="a5"/>
        <w:numPr>
          <w:ilvl w:val="1"/>
          <w:numId w:val="34"/>
        </w:numPr>
        <w:ind w:leftChars="0"/>
        <w:jc w:val="left"/>
        <w:rPr>
          <w:rFonts w:ascii="Times New Roman" w:hAnsi="Times New Roman" w:cs="Times New Roman"/>
          <w:color w:val="000000" w:themeColor="text1"/>
          <w:szCs w:val="21"/>
        </w:rPr>
      </w:pPr>
      <w:r w:rsidRPr="00686EE3">
        <w:rPr>
          <w:rFonts w:ascii="Times New Roman" w:hAnsi="Times New Roman" w:cs="Times New Roman" w:hint="eastAsia"/>
          <w:color w:val="000000" w:themeColor="text1"/>
          <w:szCs w:val="21"/>
        </w:rPr>
        <w:t>山梨県立中央病院</w:t>
      </w:r>
      <w:r>
        <w:rPr>
          <w:rFonts w:ascii="Times New Roman" w:hAnsi="Times New Roman" w:cs="Times New Roman" w:hint="eastAsia"/>
          <w:color w:val="000000" w:themeColor="text1"/>
          <w:szCs w:val="21"/>
        </w:rPr>
        <w:t xml:space="preserve"> </w:t>
      </w:r>
      <w:r>
        <w:rPr>
          <w:rFonts w:ascii="Times New Roman" w:hAnsi="Times New Roman" w:cs="Times New Roman" w:hint="eastAsia"/>
          <w:color w:val="000000" w:themeColor="text1"/>
          <w:szCs w:val="21"/>
        </w:rPr>
        <w:t>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686EE3">
        <w:rPr>
          <w:rFonts w:ascii="Times New Roman" w:hAnsi="Times New Roman" w:cs="Times New Roman" w:hint="eastAsia"/>
          <w:color w:val="000000" w:themeColor="text1"/>
          <w:szCs w:val="21"/>
        </w:rPr>
        <w:t>梅谷　健</w:t>
      </w:r>
    </w:p>
    <w:p w14:paraId="6F039346" w14:textId="77777777" w:rsidR="00D1563E" w:rsidRDefault="00686EE3" w:rsidP="005907C4">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大垣市民病院　循環器科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686EE3">
        <w:rPr>
          <w:rFonts w:ascii="Times New Roman" w:hAnsi="Times New Roman" w:cs="Times New Roman" w:hint="eastAsia"/>
          <w:color w:val="000000" w:themeColor="text1"/>
          <w:szCs w:val="21"/>
        </w:rPr>
        <w:t>森島　逸郎</w:t>
      </w:r>
    </w:p>
    <w:p w14:paraId="7735E6A7" w14:textId="77777777" w:rsidR="00146F98" w:rsidRPr="00FA7A77" w:rsidRDefault="00146F98" w:rsidP="005907C4">
      <w:pPr>
        <w:pStyle w:val="a5"/>
        <w:numPr>
          <w:ilvl w:val="1"/>
          <w:numId w:val="34"/>
        </w:numPr>
        <w:ind w:leftChars="0"/>
        <w:jc w:val="left"/>
        <w:rPr>
          <w:rFonts w:ascii="Times New Roman" w:hAnsi="Times New Roman" w:cs="Times New Roman"/>
          <w:color w:val="000000" w:themeColor="text1"/>
          <w:szCs w:val="21"/>
        </w:rPr>
      </w:pPr>
      <w:r>
        <w:rPr>
          <w:rFonts w:hint="eastAsia"/>
          <w:kern w:val="0"/>
        </w:rPr>
        <w:t>兵庫医科大学病院</w:t>
      </w:r>
      <w:r>
        <w:rPr>
          <w:kern w:val="0"/>
        </w:rPr>
        <w:tab/>
      </w:r>
      <w:r>
        <w:rPr>
          <w:kern w:val="0"/>
        </w:rPr>
        <w:tab/>
      </w:r>
      <w:r>
        <w:rPr>
          <w:kern w:val="0"/>
        </w:rPr>
        <w:tab/>
      </w:r>
      <w:r>
        <w:rPr>
          <w:kern w:val="0"/>
        </w:rPr>
        <w:tab/>
      </w:r>
      <w:r>
        <w:rPr>
          <w:rFonts w:hint="eastAsia"/>
          <w:kern w:val="0"/>
        </w:rPr>
        <w:t>峰　　隆直</w:t>
      </w:r>
    </w:p>
    <w:p w14:paraId="69DE892E" w14:textId="77777777" w:rsidR="00FA7A77" w:rsidRDefault="00FA7A77" w:rsidP="00FA7A77">
      <w:pPr>
        <w:pStyle w:val="a5"/>
        <w:numPr>
          <w:ilvl w:val="1"/>
          <w:numId w:val="34"/>
        </w:numPr>
        <w:ind w:leftChars="0"/>
        <w:jc w:val="left"/>
        <w:rPr>
          <w:rFonts w:ascii="Times New Roman" w:hAnsi="Times New Roman" w:cs="Times New Roman"/>
          <w:color w:val="000000" w:themeColor="text1"/>
          <w:szCs w:val="21"/>
        </w:rPr>
      </w:pPr>
      <w:r w:rsidRPr="00FA7A77">
        <w:rPr>
          <w:rFonts w:ascii="Times New Roman" w:hAnsi="Times New Roman" w:cs="Times New Roman" w:hint="eastAsia"/>
          <w:color w:val="000000" w:themeColor="text1"/>
          <w:szCs w:val="21"/>
        </w:rPr>
        <w:t>宮崎市郡医師会病院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FA7A77">
        <w:rPr>
          <w:rFonts w:ascii="Times New Roman" w:hAnsi="Times New Roman" w:cs="Times New Roman" w:hint="eastAsia"/>
          <w:color w:val="000000" w:themeColor="text1"/>
          <w:szCs w:val="21"/>
        </w:rPr>
        <w:t>足利　敬一</w:t>
      </w:r>
    </w:p>
    <w:p w14:paraId="194194F0" w14:textId="77777777" w:rsidR="00FA7A77" w:rsidRDefault="00FA7A77" w:rsidP="00FA7A77">
      <w:pPr>
        <w:pStyle w:val="a5"/>
        <w:numPr>
          <w:ilvl w:val="1"/>
          <w:numId w:val="34"/>
        </w:numPr>
        <w:ind w:leftChars="0"/>
        <w:jc w:val="left"/>
        <w:rPr>
          <w:rFonts w:ascii="Times New Roman" w:hAnsi="Times New Roman" w:cs="Times New Roman"/>
          <w:color w:val="000000" w:themeColor="text1"/>
          <w:szCs w:val="21"/>
        </w:rPr>
      </w:pPr>
      <w:r w:rsidRPr="00FA7A77">
        <w:rPr>
          <w:rFonts w:ascii="Times New Roman" w:hAnsi="Times New Roman" w:cs="Times New Roman" w:hint="eastAsia"/>
          <w:color w:val="000000" w:themeColor="text1"/>
          <w:szCs w:val="21"/>
        </w:rPr>
        <w:t>昭和大学横浜市北部病院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FA7A77">
        <w:rPr>
          <w:rFonts w:ascii="Times New Roman" w:hAnsi="Times New Roman" w:cs="Times New Roman" w:hint="eastAsia"/>
          <w:color w:val="000000" w:themeColor="text1"/>
          <w:szCs w:val="21"/>
        </w:rPr>
        <w:t xml:space="preserve">籏　</w:t>
      </w:r>
      <w:r>
        <w:rPr>
          <w:rFonts w:ascii="Times New Roman" w:hAnsi="Times New Roman" w:cs="Times New Roman" w:hint="eastAsia"/>
          <w:color w:val="000000" w:themeColor="text1"/>
          <w:szCs w:val="21"/>
        </w:rPr>
        <w:t xml:space="preserve">　</w:t>
      </w:r>
      <w:r w:rsidRPr="00FA7A77">
        <w:rPr>
          <w:rFonts w:ascii="Times New Roman" w:hAnsi="Times New Roman" w:cs="Times New Roman" w:hint="eastAsia"/>
          <w:color w:val="000000" w:themeColor="text1"/>
          <w:szCs w:val="21"/>
        </w:rPr>
        <w:t>義仁</w:t>
      </w:r>
    </w:p>
    <w:p w14:paraId="03FB6BE5" w14:textId="77777777" w:rsidR="00B11731" w:rsidRDefault="00B11731" w:rsidP="00B11731">
      <w:pPr>
        <w:pStyle w:val="a5"/>
        <w:numPr>
          <w:ilvl w:val="1"/>
          <w:numId w:val="34"/>
        </w:numPr>
        <w:ind w:leftChars="0"/>
        <w:jc w:val="left"/>
        <w:rPr>
          <w:rFonts w:ascii="Times New Roman" w:hAnsi="Times New Roman" w:cs="Times New Roman"/>
          <w:color w:val="000000" w:themeColor="text1"/>
          <w:szCs w:val="21"/>
        </w:rPr>
      </w:pPr>
      <w:r w:rsidRPr="00B11731">
        <w:rPr>
          <w:rFonts w:ascii="Times New Roman" w:hAnsi="Times New Roman" w:cs="Times New Roman" w:hint="eastAsia"/>
          <w:color w:val="000000" w:themeColor="text1"/>
          <w:szCs w:val="21"/>
        </w:rPr>
        <w:t>日本大学医学部附属板橋病院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B11731">
        <w:rPr>
          <w:rFonts w:ascii="Times New Roman" w:hAnsi="Times New Roman" w:cs="Times New Roman" w:hint="eastAsia"/>
          <w:color w:val="000000" w:themeColor="text1"/>
          <w:szCs w:val="21"/>
        </w:rPr>
        <w:t>中井　俊子</w:t>
      </w:r>
    </w:p>
    <w:p w14:paraId="5F66E637" w14:textId="77777777" w:rsidR="00114339" w:rsidRDefault="00114339" w:rsidP="00114339">
      <w:pPr>
        <w:pStyle w:val="a5"/>
        <w:numPr>
          <w:ilvl w:val="1"/>
          <w:numId w:val="34"/>
        </w:numPr>
        <w:ind w:leftChars="0"/>
        <w:jc w:val="left"/>
        <w:rPr>
          <w:rFonts w:ascii="Times New Roman" w:hAnsi="Times New Roman" w:cs="Times New Roman"/>
          <w:color w:val="000000" w:themeColor="text1"/>
          <w:szCs w:val="21"/>
        </w:rPr>
      </w:pPr>
      <w:r w:rsidRPr="00114339">
        <w:rPr>
          <w:rFonts w:ascii="Times New Roman" w:hAnsi="Times New Roman" w:cs="Times New Roman" w:hint="eastAsia"/>
          <w:color w:val="000000" w:themeColor="text1"/>
          <w:szCs w:val="21"/>
        </w:rPr>
        <w:t>釧路孝仁会記念病院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114339">
        <w:rPr>
          <w:rFonts w:ascii="Times New Roman" w:hAnsi="Times New Roman" w:cs="Times New Roman" w:hint="eastAsia"/>
          <w:color w:val="000000" w:themeColor="text1"/>
          <w:szCs w:val="21"/>
        </w:rPr>
        <w:t>山本　均美</w:t>
      </w:r>
    </w:p>
    <w:p w14:paraId="099AA466" w14:textId="77777777" w:rsidR="00114339" w:rsidRDefault="00114339" w:rsidP="00114339">
      <w:pPr>
        <w:pStyle w:val="a5"/>
        <w:numPr>
          <w:ilvl w:val="1"/>
          <w:numId w:val="34"/>
        </w:numPr>
        <w:ind w:leftChars="0"/>
        <w:jc w:val="left"/>
        <w:rPr>
          <w:rFonts w:ascii="Times New Roman" w:hAnsi="Times New Roman" w:cs="Times New Roman"/>
          <w:color w:val="000000" w:themeColor="text1"/>
          <w:szCs w:val="21"/>
        </w:rPr>
      </w:pPr>
      <w:r w:rsidRPr="00114339">
        <w:rPr>
          <w:rFonts w:ascii="Times New Roman" w:hAnsi="Times New Roman" w:cs="Times New Roman" w:hint="eastAsia"/>
          <w:color w:val="000000" w:themeColor="text1"/>
          <w:szCs w:val="21"/>
        </w:rPr>
        <w:t>済生会山口総合病院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114339">
        <w:rPr>
          <w:rFonts w:ascii="Times New Roman" w:hAnsi="Times New Roman" w:cs="Times New Roman" w:hint="eastAsia"/>
          <w:color w:val="000000" w:themeColor="text1"/>
          <w:szCs w:val="21"/>
        </w:rPr>
        <w:t>小野</w:t>
      </w:r>
      <w:r>
        <w:rPr>
          <w:rFonts w:ascii="Times New Roman" w:hAnsi="Times New Roman" w:cs="Times New Roman" w:hint="eastAsia"/>
          <w:color w:val="000000" w:themeColor="text1"/>
          <w:szCs w:val="21"/>
        </w:rPr>
        <w:t xml:space="preserve">  </w:t>
      </w:r>
      <w:r w:rsidRPr="00114339">
        <w:rPr>
          <w:rFonts w:ascii="Times New Roman" w:hAnsi="Times New Roman" w:cs="Times New Roman" w:hint="eastAsia"/>
          <w:color w:val="000000" w:themeColor="text1"/>
          <w:szCs w:val="21"/>
        </w:rPr>
        <w:t>史朗</w:t>
      </w:r>
    </w:p>
    <w:p w14:paraId="0CA19D6C" w14:textId="77777777" w:rsidR="00F44A77" w:rsidRDefault="00F44A77" w:rsidP="00F44A77">
      <w:pPr>
        <w:pStyle w:val="a5"/>
        <w:numPr>
          <w:ilvl w:val="1"/>
          <w:numId w:val="34"/>
        </w:numPr>
        <w:ind w:leftChars="0"/>
        <w:jc w:val="left"/>
        <w:rPr>
          <w:rFonts w:ascii="Times New Roman" w:hAnsi="Times New Roman" w:cs="Times New Roman"/>
          <w:color w:val="000000" w:themeColor="text1"/>
          <w:szCs w:val="21"/>
        </w:rPr>
      </w:pPr>
      <w:r w:rsidRPr="00F44A77">
        <w:rPr>
          <w:rFonts w:ascii="Times New Roman" w:hAnsi="Times New Roman" w:cs="Times New Roman" w:hint="eastAsia"/>
          <w:color w:val="000000" w:themeColor="text1"/>
          <w:szCs w:val="21"/>
        </w:rPr>
        <w:t>愛知医科大学</w:t>
      </w:r>
      <w:r>
        <w:rPr>
          <w:rFonts w:ascii="Times New Roman" w:hAnsi="Times New Roman" w:cs="Times New Roman" w:hint="eastAsia"/>
          <w:color w:val="000000" w:themeColor="text1"/>
          <w:szCs w:val="21"/>
        </w:rPr>
        <w:t>循環器内科</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F44A77">
        <w:rPr>
          <w:rFonts w:ascii="Times New Roman" w:hAnsi="Times New Roman" w:cs="Times New Roman" w:hint="eastAsia"/>
          <w:color w:val="000000" w:themeColor="text1"/>
          <w:szCs w:val="21"/>
        </w:rPr>
        <w:t>鈴木　靖司</w:t>
      </w:r>
    </w:p>
    <w:p w14:paraId="2F20ECD6" w14:textId="77777777" w:rsidR="00DB25FF" w:rsidRDefault="00DB25FF" w:rsidP="00DB25FF">
      <w:pPr>
        <w:pStyle w:val="a5"/>
        <w:numPr>
          <w:ilvl w:val="1"/>
          <w:numId w:val="34"/>
        </w:numPr>
        <w:ind w:leftChars="0"/>
        <w:jc w:val="left"/>
        <w:rPr>
          <w:rFonts w:ascii="Times New Roman" w:hAnsi="Times New Roman" w:cs="Times New Roman"/>
          <w:color w:val="000000" w:themeColor="text1"/>
          <w:szCs w:val="21"/>
        </w:rPr>
      </w:pPr>
      <w:r w:rsidRPr="00DB25FF">
        <w:rPr>
          <w:rFonts w:ascii="Times New Roman" w:hAnsi="Times New Roman" w:cs="Times New Roman" w:hint="eastAsia"/>
          <w:color w:val="000000" w:themeColor="text1"/>
          <w:szCs w:val="21"/>
        </w:rPr>
        <w:t>富山県立中央病院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006F6147">
        <w:rPr>
          <w:rFonts w:hint="eastAsia"/>
        </w:rPr>
        <w:t>臼田</w:t>
      </w:r>
      <w:r w:rsidR="008202AC">
        <w:rPr>
          <w:rFonts w:hint="eastAsia"/>
        </w:rPr>
        <w:t xml:space="preserve">　</w:t>
      </w:r>
      <w:r w:rsidR="006F6147">
        <w:rPr>
          <w:rFonts w:hint="eastAsia"/>
        </w:rPr>
        <w:t>和生</w:t>
      </w:r>
      <w:r w:rsidR="006F6147">
        <w:rPr>
          <w:rFonts w:hint="eastAsia"/>
        </w:rPr>
        <w:t>/</w:t>
      </w:r>
      <w:r w:rsidRPr="00DB25FF">
        <w:rPr>
          <w:rFonts w:ascii="Times New Roman" w:hAnsi="Times New Roman" w:cs="Times New Roman" w:hint="eastAsia"/>
          <w:color w:val="000000" w:themeColor="text1"/>
          <w:szCs w:val="21"/>
        </w:rPr>
        <w:t>永田　義毅</w:t>
      </w:r>
    </w:p>
    <w:p w14:paraId="1D2A94DA" w14:textId="77777777" w:rsidR="00DB25FF" w:rsidRDefault="00DB25FF" w:rsidP="00DB25FF">
      <w:pPr>
        <w:pStyle w:val="a5"/>
        <w:numPr>
          <w:ilvl w:val="1"/>
          <w:numId w:val="34"/>
        </w:numPr>
        <w:ind w:leftChars="0"/>
        <w:jc w:val="left"/>
        <w:rPr>
          <w:rFonts w:ascii="Times New Roman" w:hAnsi="Times New Roman" w:cs="Times New Roman"/>
          <w:color w:val="000000" w:themeColor="text1"/>
          <w:szCs w:val="21"/>
        </w:rPr>
      </w:pPr>
      <w:r w:rsidRPr="00DB25FF">
        <w:rPr>
          <w:rFonts w:ascii="Times New Roman" w:hAnsi="Times New Roman" w:cs="Times New Roman" w:hint="eastAsia"/>
          <w:color w:val="000000" w:themeColor="text1"/>
          <w:szCs w:val="21"/>
        </w:rPr>
        <w:t>名古屋市立大学大学院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DB25FF">
        <w:rPr>
          <w:rFonts w:ascii="Times New Roman" w:hAnsi="Times New Roman" w:cs="Times New Roman" w:hint="eastAsia"/>
          <w:color w:val="000000" w:themeColor="text1"/>
          <w:szCs w:val="21"/>
        </w:rPr>
        <w:t>後藤　利彦</w:t>
      </w:r>
    </w:p>
    <w:p w14:paraId="059D3123" w14:textId="77777777" w:rsidR="00DB25FF" w:rsidRDefault="00DB25FF" w:rsidP="00DB25FF">
      <w:pPr>
        <w:pStyle w:val="a5"/>
        <w:numPr>
          <w:ilvl w:val="1"/>
          <w:numId w:val="34"/>
        </w:numPr>
        <w:ind w:leftChars="0"/>
        <w:jc w:val="left"/>
        <w:rPr>
          <w:rFonts w:ascii="Times New Roman" w:hAnsi="Times New Roman" w:cs="Times New Roman"/>
          <w:color w:val="000000" w:themeColor="text1"/>
          <w:szCs w:val="21"/>
        </w:rPr>
      </w:pPr>
      <w:r w:rsidRPr="00DB25FF">
        <w:rPr>
          <w:rFonts w:ascii="Times New Roman" w:hAnsi="Times New Roman" w:cs="Times New Roman" w:hint="eastAsia"/>
          <w:color w:val="000000" w:themeColor="text1"/>
          <w:szCs w:val="21"/>
        </w:rPr>
        <w:t>東宝塚さとう病院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DB25FF">
        <w:rPr>
          <w:rFonts w:ascii="Times New Roman" w:hAnsi="Times New Roman" w:cs="Times New Roman" w:hint="eastAsia"/>
          <w:color w:val="000000" w:themeColor="text1"/>
          <w:szCs w:val="21"/>
        </w:rPr>
        <w:t>矢吹　正典</w:t>
      </w:r>
    </w:p>
    <w:p w14:paraId="1D199F0E" w14:textId="7E4A40A0" w:rsidR="008C276E" w:rsidRDefault="008C276E" w:rsidP="008C276E">
      <w:pPr>
        <w:pStyle w:val="a5"/>
        <w:numPr>
          <w:ilvl w:val="1"/>
          <w:numId w:val="34"/>
        </w:numPr>
        <w:ind w:leftChars="0"/>
        <w:jc w:val="left"/>
        <w:rPr>
          <w:rFonts w:ascii="Times New Roman" w:hAnsi="Times New Roman" w:cs="Times New Roman"/>
          <w:color w:val="000000" w:themeColor="text1"/>
          <w:szCs w:val="21"/>
        </w:rPr>
      </w:pPr>
      <w:r w:rsidRPr="008C276E">
        <w:rPr>
          <w:rFonts w:ascii="Times New Roman" w:hAnsi="Times New Roman" w:cs="Times New Roman" w:hint="eastAsia"/>
          <w:color w:val="000000" w:themeColor="text1"/>
          <w:szCs w:val="21"/>
        </w:rPr>
        <w:t>聖マリアンナ医科大学</w:t>
      </w:r>
      <w:r>
        <w:rPr>
          <w:rFonts w:ascii="Times New Roman" w:hAnsi="Times New Roman" w:cs="Times New Roman" w:hint="eastAsia"/>
          <w:color w:val="000000" w:themeColor="text1"/>
          <w:szCs w:val="21"/>
        </w:rPr>
        <w:t>薬理学</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hint="eastAsia"/>
          <w:color w:val="000000" w:themeColor="text1"/>
          <w:szCs w:val="21"/>
        </w:rPr>
        <w:t>松本　直樹</w:t>
      </w:r>
    </w:p>
    <w:p w14:paraId="019E444C" w14:textId="71F44415" w:rsidR="008C276E" w:rsidRDefault="008C276E" w:rsidP="008C276E">
      <w:pPr>
        <w:pStyle w:val="a5"/>
        <w:numPr>
          <w:ilvl w:val="1"/>
          <w:numId w:val="34"/>
        </w:numPr>
        <w:ind w:leftChars="0"/>
        <w:jc w:val="left"/>
        <w:rPr>
          <w:rFonts w:ascii="Times New Roman" w:hAnsi="Times New Roman" w:cs="Times New Roman"/>
          <w:color w:val="000000" w:themeColor="text1"/>
          <w:szCs w:val="21"/>
        </w:rPr>
      </w:pPr>
      <w:r w:rsidRPr="008C276E">
        <w:rPr>
          <w:rFonts w:ascii="Times New Roman" w:hAnsi="Times New Roman" w:cs="Times New Roman" w:hint="eastAsia"/>
          <w:color w:val="000000" w:themeColor="text1"/>
          <w:szCs w:val="21"/>
        </w:rPr>
        <w:t>国立病院機構　東京医療センター</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8C276E">
        <w:rPr>
          <w:rFonts w:ascii="Times New Roman" w:hAnsi="Times New Roman" w:cs="Times New Roman" w:hint="eastAsia"/>
          <w:color w:val="000000" w:themeColor="text1"/>
          <w:szCs w:val="21"/>
        </w:rPr>
        <w:t>谷本　耕司郎</w:t>
      </w:r>
    </w:p>
    <w:p w14:paraId="2DF7A41B" w14:textId="743D8B74" w:rsidR="007E5CA0" w:rsidRDefault="007E5CA0" w:rsidP="007E5CA0">
      <w:pPr>
        <w:pStyle w:val="a5"/>
        <w:numPr>
          <w:ilvl w:val="1"/>
          <w:numId w:val="34"/>
        </w:numPr>
        <w:ind w:leftChars="0"/>
        <w:jc w:val="left"/>
        <w:rPr>
          <w:rFonts w:ascii="Times New Roman" w:hAnsi="Times New Roman" w:cs="Times New Roman"/>
          <w:color w:val="000000" w:themeColor="text1"/>
          <w:szCs w:val="21"/>
        </w:rPr>
      </w:pPr>
      <w:r w:rsidRPr="007E5CA0">
        <w:rPr>
          <w:rFonts w:ascii="Times New Roman" w:hAnsi="Times New Roman" w:cs="Times New Roman" w:hint="eastAsia"/>
          <w:color w:val="000000" w:themeColor="text1"/>
          <w:szCs w:val="21"/>
        </w:rPr>
        <w:t>東京都立多摩総合医療センター</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7E5CA0">
        <w:rPr>
          <w:rFonts w:ascii="Times New Roman" w:hAnsi="Times New Roman" w:cs="Times New Roman" w:hint="eastAsia"/>
          <w:color w:val="000000" w:themeColor="text1"/>
          <w:szCs w:val="21"/>
        </w:rPr>
        <w:t>加藤　賢</w:t>
      </w:r>
    </w:p>
    <w:p w14:paraId="10038C71" w14:textId="18A2FC3A" w:rsidR="002D0CEC" w:rsidRDefault="002D0CEC" w:rsidP="002D0CEC">
      <w:pPr>
        <w:pStyle w:val="a5"/>
        <w:numPr>
          <w:ilvl w:val="1"/>
          <w:numId w:val="34"/>
        </w:numPr>
        <w:ind w:leftChars="0"/>
        <w:jc w:val="left"/>
        <w:rPr>
          <w:rFonts w:ascii="Times New Roman" w:hAnsi="Times New Roman" w:cs="Times New Roman"/>
          <w:color w:val="000000" w:themeColor="text1"/>
          <w:szCs w:val="21"/>
        </w:rPr>
      </w:pPr>
      <w:r w:rsidRPr="002D0CEC">
        <w:rPr>
          <w:rFonts w:ascii="Times New Roman" w:hAnsi="Times New Roman" w:cs="Times New Roman" w:hint="eastAsia"/>
          <w:color w:val="000000" w:themeColor="text1"/>
          <w:szCs w:val="21"/>
        </w:rPr>
        <w:t>島根県立中央病院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2D0CEC">
        <w:rPr>
          <w:rFonts w:ascii="Times New Roman" w:hAnsi="Times New Roman" w:cs="Times New Roman" w:hint="eastAsia"/>
          <w:color w:val="000000" w:themeColor="text1"/>
          <w:szCs w:val="21"/>
        </w:rPr>
        <w:t>鈴木　慎介</w:t>
      </w:r>
    </w:p>
    <w:p w14:paraId="30403CCD" w14:textId="593DF55F" w:rsidR="00725FFD" w:rsidRDefault="00725FFD" w:rsidP="00725FFD">
      <w:pPr>
        <w:pStyle w:val="a5"/>
        <w:numPr>
          <w:ilvl w:val="1"/>
          <w:numId w:val="34"/>
        </w:numPr>
        <w:ind w:leftChars="0"/>
        <w:jc w:val="left"/>
        <w:rPr>
          <w:rFonts w:ascii="Times New Roman" w:hAnsi="Times New Roman" w:cs="Times New Roman"/>
          <w:color w:val="000000" w:themeColor="text1"/>
          <w:szCs w:val="21"/>
        </w:rPr>
      </w:pPr>
      <w:r>
        <w:rPr>
          <w:rFonts w:ascii="Times New Roman" w:hAnsi="Times New Roman" w:cs="Times New Roman" w:hint="eastAsia"/>
          <w:color w:val="000000" w:themeColor="text1"/>
          <w:szCs w:val="21"/>
        </w:rPr>
        <w:t>山陰労災病院</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725FFD">
        <w:rPr>
          <w:rFonts w:ascii="Times New Roman" w:hAnsi="Times New Roman" w:cs="Times New Roman" w:hint="eastAsia"/>
          <w:color w:val="000000" w:themeColor="text1"/>
          <w:szCs w:val="21"/>
        </w:rPr>
        <w:t>足立　正光</w:t>
      </w:r>
    </w:p>
    <w:p w14:paraId="231EFB9B" w14:textId="6E1D2377" w:rsidR="00632483" w:rsidRPr="00773210" w:rsidRDefault="00632483" w:rsidP="00632483">
      <w:pPr>
        <w:pStyle w:val="a5"/>
        <w:numPr>
          <w:ilvl w:val="1"/>
          <w:numId w:val="34"/>
        </w:numPr>
        <w:ind w:leftChars="0"/>
        <w:jc w:val="left"/>
        <w:rPr>
          <w:rFonts w:ascii="Times New Roman" w:hAnsi="Times New Roman" w:cs="Times New Roman"/>
          <w:color w:val="000000" w:themeColor="text1"/>
          <w:szCs w:val="21"/>
        </w:rPr>
      </w:pPr>
      <w:r w:rsidRPr="00632483">
        <w:rPr>
          <w:rFonts w:ascii="Times New Roman" w:hAnsi="Times New Roman" w:cs="Times New Roman" w:hint="eastAsia"/>
          <w:color w:val="000000" w:themeColor="text1"/>
          <w:szCs w:val="21"/>
        </w:rPr>
        <w:t>社会医療法人</w:t>
      </w:r>
      <w:r w:rsidRPr="00632483">
        <w:rPr>
          <w:rFonts w:ascii="Times New Roman" w:hAnsi="Times New Roman" w:cs="Times New Roman" w:hint="eastAsia"/>
          <w:color w:val="000000" w:themeColor="text1"/>
          <w:szCs w:val="21"/>
        </w:rPr>
        <w:t xml:space="preserve"> </w:t>
      </w:r>
      <w:r w:rsidRPr="00632483">
        <w:rPr>
          <w:rFonts w:ascii="Times New Roman" w:hAnsi="Times New Roman" w:cs="Times New Roman" w:hint="eastAsia"/>
          <w:color w:val="000000" w:themeColor="text1"/>
          <w:szCs w:val="21"/>
        </w:rPr>
        <w:t>明石医療センター</w:t>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Pr>
          <w:rFonts w:ascii="Times New Roman" w:hAnsi="Times New Roman" w:cs="Times New Roman"/>
          <w:color w:val="000000" w:themeColor="text1"/>
          <w:szCs w:val="21"/>
        </w:rPr>
        <w:tab/>
      </w:r>
      <w:r w:rsidRPr="00632483">
        <w:rPr>
          <w:rFonts w:ascii="Times New Roman" w:hAnsi="Times New Roman" w:cs="Times New Roman" w:hint="eastAsia"/>
          <w:color w:val="000000" w:themeColor="text1"/>
          <w:szCs w:val="21"/>
        </w:rPr>
        <w:t>足立</w:t>
      </w:r>
      <w:r>
        <w:rPr>
          <w:rFonts w:ascii="Times New Roman" w:hAnsi="Times New Roman" w:cs="Times New Roman" w:hint="eastAsia"/>
          <w:color w:val="000000" w:themeColor="text1"/>
          <w:szCs w:val="21"/>
        </w:rPr>
        <w:t xml:space="preserve">　</w:t>
      </w:r>
      <w:r w:rsidRPr="00632483">
        <w:rPr>
          <w:rFonts w:ascii="Times New Roman" w:hAnsi="Times New Roman" w:cs="Times New Roman" w:hint="eastAsia"/>
          <w:color w:val="000000" w:themeColor="text1"/>
          <w:szCs w:val="21"/>
        </w:rPr>
        <w:t>和正</w:t>
      </w:r>
    </w:p>
    <w:sectPr w:rsidR="00632483" w:rsidRPr="00773210" w:rsidSect="00013F1F">
      <w:pgSz w:w="11906" w:h="16838"/>
      <w:pgMar w:top="1985" w:right="707" w:bottom="1701" w:left="709"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95B00" w14:textId="77777777" w:rsidR="005F47CB" w:rsidRDefault="005F47CB" w:rsidP="009D7793">
      <w:r>
        <w:separator/>
      </w:r>
    </w:p>
  </w:endnote>
  <w:endnote w:type="continuationSeparator" w:id="0">
    <w:p w14:paraId="00C37512" w14:textId="77777777" w:rsidR="005F47CB" w:rsidRDefault="005F47CB" w:rsidP="009D7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ShinGoPro-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976198"/>
      <w:docPartObj>
        <w:docPartGallery w:val="Page Numbers (Bottom of Page)"/>
        <w:docPartUnique/>
      </w:docPartObj>
    </w:sdtPr>
    <w:sdtEndPr/>
    <w:sdtContent>
      <w:p w14:paraId="7937D029" w14:textId="77777777" w:rsidR="008839E2" w:rsidRDefault="008839E2">
        <w:pPr>
          <w:pStyle w:val="a9"/>
          <w:jc w:val="center"/>
        </w:pPr>
        <w:r>
          <w:fldChar w:fldCharType="begin"/>
        </w:r>
        <w:r>
          <w:instrText>PAGE   \* MERGEFORMAT</w:instrText>
        </w:r>
        <w:r>
          <w:fldChar w:fldCharType="separate"/>
        </w:r>
        <w:r w:rsidR="002A7004" w:rsidRPr="002A7004">
          <w:rPr>
            <w:noProof/>
            <w:lang w:val="ja-JP"/>
          </w:rPr>
          <w:t>19</w:t>
        </w:r>
        <w:r>
          <w:fldChar w:fldCharType="end"/>
        </w:r>
      </w:p>
    </w:sdtContent>
  </w:sdt>
  <w:p w14:paraId="6D39B04D" w14:textId="77777777" w:rsidR="008839E2" w:rsidRDefault="008839E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0DAC8" w14:textId="77777777" w:rsidR="005F47CB" w:rsidRDefault="005F47CB" w:rsidP="009D7793">
      <w:r>
        <w:separator/>
      </w:r>
    </w:p>
  </w:footnote>
  <w:footnote w:type="continuationSeparator" w:id="0">
    <w:p w14:paraId="5E86403E" w14:textId="77777777" w:rsidR="005F47CB" w:rsidRDefault="005F47CB" w:rsidP="009D77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D6AA4"/>
    <w:multiLevelType w:val="hybridMultilevel"/>
    <w:tmpl w:val="DA00F3F0"/>
    <w:lvl w:ilvl="0" w:tplc="70B8E746">
      <w:start w:val="1"/>
      <w:numFmt w:val="upperRoman"/>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AD6A7F"/>
    <w:multiLevelType w:val="hybridMultilevel"/>
    <w:tmpl w:val="A9D4DEFE"/>
    <w:lvl w:ilvl="0" w:tplc="2A1CDBDC">
      <w:start w:val="1"/>
      <w:numFmt w:val="decimal"/>
      <w:lvlText w:val="%1."/>
      <w:lvlJc w:val="left"/>
      <w:pPr>
        <w:ind w:left="420" w:hanging="420"/>
      </w:pPr>
      <w:rPr>
        <w:rFonts w:hint="eastAsia"/>
      </w:rPr>
    </w:lvl>
    <w:lvl w:ilvl="1" w:tplc="2A1CDBDC">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EDC3D8E"/>
    <w:multiLevelType w:val="hybridMultilevel"/>
    <w:tmpl w:val="45AC54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1F0475C"/>
    <w:multiLevelType w:val="hybridMultilevel"/>
    <w:tmpl w:val="96DE4646"/>
    <w:lvl w:ilvl="0" w:tplc="60645742">
      <w:start w:val="1"/>
      <w:numFmt w:val="decimal"/>
      <w:lvlText w:val="%1."/>
      <w:lvlJc w:val="left"/>
      <w:pPr>
        <w:tabs>
          <w:tab w:val="num" w:pos="720"/>
        </w:tabs>
        <w:ind w:left="720" w:hanging="360"/>
      </w:pPr>
    </w:lvl>
    <w:lvl w:ilvl="1" w:tplc="080615CA" w:tentative="1">
      <w:start w:val="1"/>
      <w:numFmt w:val="decimal"/>
      <w:lvlText w:val="%2."/>
      <w:lvlJc w:val="left"/>
      <w:pPr>
        <w:tabs>
          <w:tab w:val="num" w:pos="1440"/>
        </w:tabs>
        <w:ind w:left="1440" w:hanging="360"/>
      </w:pPr>
    </w:lvl>
    <w:lvl w:ilvl="2" w:tplc="3F2287FA" w:tentative="1">
      <w:start w:val="1"/>
      <w:numFmt w:val="decimal"/>
      <w:lvlText w:val="%3."/>
      <w:lvlJc w:val="left"/>
      <w:pPr>
        <w:tabs>
          <w:tab w:val="num" w:pos="2160"/>
        </w:tabs>
        <w:ind w:left="2160" w:hanging="360"/>
      </w:pPr>
    </w:lvl>
    <w:lvl w:ilvl="3" w:tplc="F19E038C" w:tentative="1">
      <w:start w:val="1"/>
      <w:numFmt w:val="decimal"/>
      <w:lvlText w:val="%4."/>
      <w:lvlJc w:val="left"/>
      <w:pPr>
        <w:tabs>
          <w:tab w:val="num" w:pos="2880"/>
        </w:tabs>
        <w:ind w:left="2880" w:hanging="360"/>
      </w:pPr>
    </w:lvl>
    <w:lvl w:ilvl="4" w:tplc="6AD4C1C4" w:tentative="1">
      <w:start w:val="1"/>
      <w:numFmt w:val="decimal"/>
      <w:lvlText w:val="%5."/>
      <w:lvlJc w:val="left"/>
      <w:pPr>
        <w:tabs>
          <w:tab w:val="num" w:pos="3600"/>
        </w:tabs>
        <w:ind w:left="3600" w:hanging="360"/>
      </w:pPr>
    </w:lvl>
    <w:lvl w:ilvl="5" w:tplc="0E7AA27C" w:tentative="1">
      <w:start w:val="1"/>
      <w:numFmt w:val="decimal"/>
      <w:lvlText w:val="%6."/>
      <w:lvlJc w:val="left"/>
      <w:pPr>
        <w:tabs>
          <w:tab w:val="num" w:pos="4320"/>
        </w:tabs>
        <w:ind w:left="4320" w:hanging="360"/>
      </w:pPr>
    </w:lvl>
    <w:lvl w:ilvl="6" w:tplc="2218632A" w:tentative="1">
      <w:start w:val="1"/>
      <w:numFmt w:val="decimal"/>
      <w:lvlText w:val="%7."/>
      <w:lvlJc w:val="left"/>
      <w:pPr>
        <w:tabs>
          <w:tab w:val="num" w:pos="5040"/>
        </w:tabs>
        <w:ind w:left="5040" w:hanging="360"/>
      </w:pPr>
    </w:lvl>
    <w:lvl w:ilvl="7" w:tplc="B8342162" w:tentative="1">
      <w:start w:val="1"/>
      <w:numFmt w:val="decimal"/>
      <w:lvlText w:val="%8."/>
      <w:lvlJc w:val="left"/>
      <w:pPr>
        <w:tabs>
          <w:tab w:val="num" w:pos="5760"/>
        </w:tabs>
        <w:ind w:left="5760" w:hanging="360"/>
      </w:pPr>
    </w:lvl>
    <w:lvl w:ilvl="8" w:tplc="F7D8B46A" w:tentative="1">
      <w:start w:val="1"/>
      <w:numFmt w:val="decimal"/>
      <w:lvlText w:val="%9."/>
      <w:lvlJc w:val="left"/>
      <w:pPr>
        <w:tabs>
          <w:tab w:val="num" w:pos="6480"/>
        </w:tabs>
        <w:ind w:left="6480" w:hanging="360"/>
      </w:pPr>
    </w:lvl>
  </w:abstractNum>
  <w:abstractNum w:abstractNumId="4">
    <w:nsid w:val="12BA2E09"/>
    <w:multiLevelType w:val="hybridMultilevel"/>
    <w:tmpl w:val="B46E5F60"/>
    <w:lvl w:ilvl="0" w:tplc="4E9C383E">
      <w:start w:val="1"/>
      <w:numFmt w:val="decimal"/>
      <w:lvlText w:val="%1."/>
      <w:lvlJc w:val="left"/>
      <w:pPr>
        <w:tabs>
          <w:tab w:val="num" w:pos="720"/>
        </w:tabs>
        <w:ind w:left="720" w:hanging="360"/>
      </w:pPr>
    </w:lvl>
    <w:lvl w:ilvl="1" w:tplc="07C441E0" w:tentative="1">
      <w:start w:val="1"/>
      <w:numFmt w:val="decimal"/>
      <w:lvlText w:val="%2."/>
      <w:lvlJc w:val="left"/>
      <w:pPr>
        <w:tabs>
          <w:tab w:val="num" w:pos="1440"/>
        </w:tabs>
        <w:ind w:left="1440" w:hanging="360"/>
      </w:pPr>
    </w:lvl>
    <w:lvl w:ilvl="2" w:tplc="A3E897B8" w:tentative="1">
      <w:start w:val="1"/>
      <w:numFmt w:val="decimal"/>
      <w:lvlText w:val="%3."/>
      <w:lvlJc w:val="left"/>
      <w:pPr>
        <w:tabs>
          <w:tab w:val="num" w:pos="2160"/>
        </w:tabs>
        <w:ind w:left="2160" w:hanging="360"/>
      </w:pPr>
    </w:lvl>
    <w:lvl w:ilvl="3" w:tplc="09F458E0" w:tentative="1">
      <w:start w:val="1"/>
      <w:numFmt w:val="decimal"/>
      <w:lvlText w:val="%4."/>
      <w:lvlJc w:val="left"/>
      <w:pPr>
        <w:tabs>
          <w:tab w:val="num" w:pos="2880"/>
        </w:tabs>
        <w:ind w:left="2880" w:hanging="360"/>
      </w:pPr>
    </w:lvl>
    <w:lvl w:ilvl="4" w:tplc="F3C6BD70" w:tentative="1">
      <w:start w:val="1"/>
      <w:numFmt w:val="decimal"/>
      <w:lvlText w:val="%5."/>
      <w:lvlJc w:val="left"/>
      <w:pPr>
        <w:tabs>
          <w:tab w:val="num" w:pos="3600"/>
        </w:tabs>
        <w:ind w:left="3600" w:hanging="360"/>
      </w:pPr>
    </w:lvl>
    <w:lvl w:ilvl="5" w:tplc="0E56464C" w:tentative="1">
      <w:start w:val="1"/>
      <w:numFmt w:val="decimal"/>
      <w:lvlText w:val="%6."/>
      <w:lvlJc w:val="left"/>
      <w:pPr>
        <w:tabs>
          <w:tab w:val="num" w:pos="4320"/>
        </w:tabs>
        <w:ind w:left="4320" w:hanging="360"/>
      </w:pPr>
    </w:lvl>
    <w:lvl w:ilvl="6" w:tplc="6262B73A" w:tentative="1">
      <w:start w:val="1"/>
      <w:numFmt w:val="decimal"/>
      <w:lvlText w:val="%7."/>
      <w:lvlJc w:val="left"/>
      <w:pPr>
        <w:tabs>
          <w:tab w:val="num" w:pos="5040"/>
        </w:tabs>
        <w:ind w:left="5040" w:hanging="360"/>
      </w:pPr>
    </w:lvl>
    <w:lvl w:ilvl="7" w:tplc="E58272E8" w:tentative="1">
      <w:start w:val="1"/>
      <w:numFmt w:val="decimal"/>
      <w:lvlText w:val="%8."/>
      <w:lvlJc w:val="left"/>
      <w:pPr>
        <w:tabs>
          <w:tab w:val="num" w:pos="5760"/>
        </w:tabs>
        <w:ind w:left="5760" w:hanging="360"/>
      </w:pPr>
    </w:lvl>
    <w:lvl w:ilvl="8" w:tplc="967ED668" w:tentative="1">
      <w:start w:val="1"/>
      <w:numFmt w:val="decimal"/>
      <w:lvlText w:val="%9."/>
      <w:lvlJc w:val="left"/>
      <w:pPr>
        <w:tabs>
          <w:tab w:val="num" w:pos="6480"/>
        </w:tabs>
        <w:ind w:left="6480" w:hanging="360"/>
      </w:pPr>
    </w:lvl>
  </w:abstractNum>
  <w:abstractNum w:abstractNumId="5">
    <w:nsid w:val="14EB1D13"/>
    <w:multiLevelType w:val="hybridMultilevel"/>
    <w:tmpl w:val="211EE0D8"/>
    <w:lvl w:ilvl="0" w:tplc="7430BF40">
      <w:start w:val="1"/>
      <w:numFmt w:val="bullet"/>
      <w:lvlText w:val="•"/>
      <w:lvlJc w:val="left"/>
      <w:pPr>
        <w:tabs>
          <w:tab w:val="num" w:pos="720"/>
        </w:tabs>
        <w:ind w:left="720" w:hanging="360"/>
      </w:pPr>
      <w:rPr>
        <w:rFonts w:ascii="Arial" w:hAnsi="Arial" w:hint="default"/>
      </w:rPr>
    </w:lvl>
    <w:lvl w:ilvl="1" w:tplc="788AE5C8" w:tentative="1">
      <w:start w:val="1"/>
      <w:numFmt w:val="bullet"/>
      <w:lvlText w:val="•"/>
      <w:lvlJc w:val="left"/>
      <w:pPr>
        <w:tabs>
          <w:tab w:val="num" w:pos="1440"/>
        </w:tabs>
        <w:ind w:left="1440" w:hanging="360"/>
      </w:pPr>
      <w:rPr>
        <w:rFonts w:ascii="Arial" w:hAnsi="Arial" w:hint="default"/>
      </w:rPr>
    </w:lvl>
    <w:lvl w:ilvl="2" w:tplc="CC708BA8" w:tentative="1">
      <w:start w:val="1"/>
      <w:numFmt w:val="bullet"/>
      <w:lvlText w:val="•"/>
      <w:lvlJc w:val="left"/>
      <w:pPr>
        <w:tabs>
          <w:tab w:val="num" w:pos="2160"/>
        </w:tabs>
        <w:ind w:left="2160" w:hanging="360"/>
      </w:pPr>
      <w:rPr>
        <w:rFonts w:ascii="Arial" w:hAnsi="Arial" w:hint="default"/>
      </w:rPr>
    </w:lvl>
    <w:lvl w:ilvl="3" w:tplc="257C80AE" w:tentative="1">
      <w:start w:val="1"/>
      <w:numFmt w:val="bullet"/>
      <w:lvlText w:val="•"/>
      <w:lvlJc w:val="left"/>
      <w:pPr>
        <w:tabs>
          <w:tab w:val="num" w:pos="2880"/>
        </w:tabs>
        <w:ind w:left="2880" w:hanging="360"/>
      </w:pPr>
      <w:rPr>
        <w:rFonts w:ascii="Arial" w:hAnsi="Arial" w:hint="default"/>
      </w:rPr>
    </w:lvl>
    <w:lvl w:ilvl="4" w:tplc="20D0120C" w:tentative="1">
      <w:start w:val="1"/>
      <w:numFmt w:val="bullet"/>
      <w:lvlText w:val="•"/>
      <w:lvlJc w:val="left"/>
      <w:pPr>
        <w:tabs>
          <w:tab w:val="num" w:pos="3600"/>
        </w:tabs>
        <w:ind w:left="3600" w:hanging="360"/>
      </w:pPr>
      <w:rPr>
        <w:rFonts w:ascii="Arial" w:hAnsi="Arial" w:hint="default"/>
      </w:rPr>
    </w:lvl>
    <w:lvl w:ilvl="5" w:tplc="C3D20836" w:tentative="1">
      <w:start w:val="1"/>
      <w:numFmt w:val="bullet"/>
      <w:lvlText w:val="•"/>
      <w:lvlJc w:val="left"/>
      <w:pPr>
        <w:tabs>
          <w:tab w:val="num" w:pos="4320"/>
        </w:tabs>
        <w:ind w:left="4320" w:hanging="360"/>
      </w:pPr>
      <w:rPr>
        <w:rFonts w:ascii="Arial" w:hAnsi="Arial" w:hint="default"/>
      </w:rPr>
    </w:lvl>
    <w:lvl w:ilvl="6" w:tplc="66FA17FE" w:tentative="1">
      <w:start w:val="1"/>
      <w:numFmt w:val="bullet"/>
      <w:lvlText w:val="•"/>
      <w:lvlJc w:val="left"/>
      <w:pPr>
        <w:tabs>
          <w:tab w:val="num" w:pos="5040"/>
        </w:tabs>
        <w:ind w:left="5040" w:hanging="360"/>
      </w:pPr>
      <w:rPr>
        <w:rFonts w:ascii="Arial" w:hAnsi="Arial" w:hint="default"/>
      </w:rPr>
    </w:lvl>
    <w:lvl w:ilvl="7" w:tplc="B4107F46" w:tentative="1">
      <w:start w:val="1"/>
      <w:numFmt w:val="bullet"/>
      <w:lvlText w:val="•"/>
      <w:lvlJc w:val="left"/>
      <w:pPr>
        <w:tabs>
          <w:tab w:val="num" w:pos="5760"/>
        </w:tabs>
        <w:ind w:left="5760" w:hanging="360"/>
      </w:pPr>
      <w:rPr>
        <w:rFonts w:ascii="Arial" w:hAnsi="Arial" w:hint="default"/>
      </w:rPr>
    </w:lvl>
    <w:lvl w:ilvl="8" w:tplc="267830B6" w:tentative="1">
      <w:start w:val="1"/>
      <w:numFmt w:val="bullet"/>
      <w:lvlText w:val="•"/>
      <w:lvlJc w:val="left"/>
      <w:pPr>
        <w:tabs>
          <w:tab w:val="num" w:pos="6480"/>
        </w:tabs>
        <w:ind w:left="6480" w:hanging="360"/>
      </w:pPr>
      <w:rPr>
        <w:rFonts w:ascii="Arial" w:hAnsi="Arial" w:hint="default"/>
      </w:rPr>
    </w:lvl>
  </w:abstractNum>
  <w:abstractNum w:abstractNumId="6">
    <w:nsid w:val="1A1838AF"/>
    <w:multiLevelType w:val="hybridMultilevel"/>
    <w:tmpl w:val="E9BC81F8"/>
    <w:lvl w:ilvl="0" w:tplc="B97AFE2A">
      <w:start w:val="1"/>
      <w:numFmt w:val="decimal"/>
      <w:lvlText w:val="%1．"/>
      <w:lvlJc w:val="left"/>
      <w:pPr>
        <w:ind w:left="720" w:hanging="720"/>
      </w:pPr>
      <w:rPr>
        <w:rFonts w:hint="default"/>
      </w:rPr>
    </w:lvl>
    <w:lvl w:ilvl="1" w:tplc="D5A4A2AA">
      <w:start w:val="1"/>
      <w:numFmt w:val="decimalEnclosedCircle"/>
      <w:lvlText w:val="%2"/>
      <w:lvlJc w:val="left"/>
      <w:pPr>
        <w:ind w:left="780" w:hanging="360"/>
      </w:pPr>
      <w:rPr>
        <w:rFonts w:hint="default"/>
      </w:rPr>
    </w:lvl>
    <w:lvl w:ilvl="2" w:tplc="0409001B">
      <w:start w:val="1"/>
      <w:numFmt w:val="lowerRoman"/>
      <w:lvlText w:val="%3."/>
      <w:lvlJc w:val="right"/>
      <w:pPr>
        <w:ind w:left="1260" w:hanging="420"/>
      </w:pPr>
    </w:lvl>
    <w:lvl w:ilvl="3" w:tplc="70B8E746">
      <w:start w:val="1"/>
      <w:numFmt w:val="upperRoman"/>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2B6084"/>
    <w:multiLevelType w:val="hybridMultilevel"/>
    <w:tmpl w:val="893C539C"/>
    <w:lvl w:ilvl="0" w:tplc="25361400">
      <w:start w:val="5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79B3126"/>
    <w:multiLevelType w:val="hybridMultilevel"/>
    <w:tmpl w:val="4F24958A"/>
    <w:lvl w:ilvl="0" w:tplc="E7D224FC">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9F026A0"/>
    <w:multiLevelType w:val="hybridMultilevel"/>
    <w:tmpl w:val="E68AEC2C"/>
    <w:lvl w:ilvl="0" w:tplc="D678353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2F3418"/>
    <w:multiLevelType w:val="hybridMultilevel"/>
    <w:tmpl w:val="E36AE5B4"/>
    <w:lvl w:ilvl="0" w:tplc="8992226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nsid w:val="2FBE4341"/>
    <w:multiLevelType w:val="hybridMultilevel"/>
    <w:tmpl w:val="B9D6E60E"/>
    <w:lvl w:ilvl="0" w:tplc="2A1CDBDC">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D11017"/>
    <w:multiLevelType w:val="hybridMultilevel"/>
    <w:tmpl w:val="FC88BB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3A33DB7"/>
    <w:multiLevelType w:val="hybridMultilevel"/>
    <w:tmpl w:val="85D6D372"/>
    <w:lvl w:ilvl="0" w:tplc="4D2879C2">
      <w:start w:val="1"/>
      <w:numFmt w:val="decimalEnclosedCircle"/>
      <w:lvlText w:val="%1"/>
      <w:lvlJc w:val="left"/>
      <w:pPr>
        <w:ind w:left="786" w:hanging="360"/>
      </w:pPr>
      <w:rPr>
        <w:rFonts w:hint="default"/>
      </w:rPr>
    </w:lvl>
    <w:lvl w:ilvl="1" w:tplc="04090017">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4">
    <w:nsid w:val="376841BC"/>
    <w:multiLevelType w:val="hybridMultilevel"/>
    <w:tmpl w:val="F8383A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7D7A80"/>
    <w:multiLevelType w:val="hybridMultilevel"/>
    <w:tmpl w:val="B11619B0"/>
    <w:lvl w:ilvl="0" w:tplc="70B8E746">
      <w:start w:val="1"/>
      <w:numFmt w:val="upperRoman"/>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E103BF"/>
    <w:multiLevelType w:val="hybridMultilevel"/>
    <w:tmpl w:val="70D2C356"/>
    <w:lvl w:ilvl="0" w:tplc="04090011">
      <w:start w:val="1"/>
      <w:numFmt w:val="decimalEnclosedCircle"/>
      <w:lvlText w:val="%1"/>
      <w:lvlJc w:val="left"/>
      <w:pPr>
        <w:ind w:left="630" w:hanging="420"/>
      </w:pPr>
    </w:lvl>
    <w:lvl w:ilvl="1" w:tplc="45A42622">
      <w:start w:val="1"/>
      <w:numFmt w:val="decimalEnclosedCircle"/>
      <w:lvlText w:val="%2"/>
      <w:lvlJc w:val="left"/>
      <w:pPr>
        <w:ind w:left="990" w:hanging="360"/>
      </w:pPr>
      <w:rPr>
        <w:rFonts w:hint="default"/>
        <w:b w:val="0"/>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3C6064F8"/>
    <w:multiLevelType w:val="hybridMultilevel"/>
    <w:tmpl w:val="C59A2B88"/>
    <w:lvl w:ilvl="0" w:tplc="26AE4E28">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405D85"/>
    <w:multiLevelType w:val="hybridMultilevel"/>
    <w:tmpl w:val="0F92B46A"/>
    <w:lvl w:ilvl="0" w:tplc="70B8E746">
      <w:start w:val="1"/>
      <w:numFmt w:val="upperRoman"/>
      <w:lvlText w:val="%1."/>
      <w:lvlJc w:val="left"/>
      <w:pPr>
        <w:ind w:left="198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3A31480"/>
    <w:multiLevelType w:val="hybridMultilevel"/>
    <w:tmpl w:val="60F63A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5F50BC7"/>
    <w:multiLevelType w:val="hybridMultilevel"/>
    <w:tmpl w:val="FE5000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74A350C"/>
    <w:multiLevelType w:val="hybridMultilevel"/>
    <w:tmpl w:val="39446436"/>
    <w:lvl w:ilvl="0" w:tplc="AC4094D0">
      <w:start w:val="5"/>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8D2722F"/>
    <w:multiLevelType w:val="hybridMultilevel"/>
    <w:tmpl w:val="6A5E22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AB71D25"/>
    <w:multiLevelType w:val="hybridMultilevel"/>
    <w:tmpl w:val="B138427E"/>
    <w:lvl w:ilvl="0" w:tplc="D5A4A2AA">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ABF260C"/>
    <w:multiLevelType w:val="hybridMultilevel"/>
    <w:tmpl w:val="A9047452"/>
    <w:lvl w:ilvl="0" w:tplc="1E4E1C72">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nsid w:val="5AC61E38"/>
    <w:multiLevelType w:val="hybridMultilevel"/>
    <w:tmpl w:val="2028DF16"/>
    <w:lvl w:ilvl="0" w:tplc="87E0FC3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0BB2DF5"/>
    <w:multiLevelType w:val="hybridMultilevel"/>
    <w:tmpl w:val="FA24CFBA"/>
    <w:lvl w:ilvl="0" w:tplc="F45E5BC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84D1B84"/>
    <w:multiLevelType w:val="hybridMultilevel"/>
    <w:tmpl w:val="B8D418D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E13275B"/>
    <w:multiLevelType w:val="hybridMultilevel"/>
    <w:tmpl w:val="1608870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71F8090A"/>
    <w:multiLevelType w:val="hybridMultilevel"/>
    <w:tmpl w:val="E51607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8260C9F"/>
    <w:multiLevelType w:val="hybridMultilevel"/>
    <w:tmpl w:val="80E8D6BC"/>
    <w:lvl w:ilvl="0" w:tplc="00A04BD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796F64E8"/>
    <w:multiLevelType w:val="hybridMultilevel"/>
    <w:tmpl w:val="10B2E6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A722A99"/>
    <w:multiLevelType w:val="hybridMultilevel"/>
    <w:tmpl w:val="B86A69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CD30830"/>
    <w:multiLevelType w:val="hybridMultilevel"/>
    <w:tmpl w:val="AB00A6CE"/>
    <w:lvl w:ilvl="0" w:tplc="E398E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4"/>
  </w:num>
  <w:num w:numId="3">
    <w:abstractNumId w:val="9"/>
  </w:num>
  <w:num w:numId="4">
    <w:abstractNumId w:val="16"/>
  </w:num>
  <w:num w:numId="5">
    <w:abstractNumId w:val="13"/>
  </w:num>
  <w:num w:numId="6">
    <w:abstractNumId w:val="32"/>
  </w:num>
  <w:num w:numId="7">
    <w:abstractNumId w:val="28"/>
  </w:num>
  <w:num w:numId="8">
    <w:abstractNumId w:val="21"/>
  </w:num>
  <w:num w:numId="9">
    <w:abstractNumId w:val="23"/>
  </w:num>
  <w:num w:numId="10">
    <w:abstractNumId w:val="8"/>
  </w:num>
  <w:num w:numId="11">
    <w:abstractNumId w:val="17"/>
  </w:num>
  <w:num w:numId="12">
    <w:abstractNumId w:val="29"/>
  </w:num>
  <w:num w:numId="13">
    <w:abstractNumId w:val="2"/>
  </w:num>
  <w:num w:numId="14">
    <w:abstractNumId w:val="19"/>
  </w:num>
  <w:num w:numId="15">
    <w:abstractNumId w:val="20"/>
  </w:num>
  <w:num w:numId="16">
    <w:abstractNumId w:val="27"/>
  </w:num>
  <w:num w:numId="17">
    <w:abstractNumId w:val="12"/>
  </w:num>
  <w:num w:numId="18">
    <w:abstractNumId w:val="7"/>
  </w:num>
  <w:num w:numId="19">
    <w:abstractNumId w:val="31"/>
  </w:num>
  <w:num w:numId="20">
    <w:abstractNumId w:val="22"/>
  </w:num>
  <w:num w:numId="21">
    <w:abstractNumId w:val="26"/>
  </w:num>
  <w:num w:numId="22">
    <w:abstractNumId w:val="0"/>
  </w:num>
  <w:num w:numId="23">
    <w:abstractNumId w:val="15"/>
  </w:num>
  <w:num w:numId="24">
    <w:abstractNumId w:val="18"/>
  </w:num>
  <w:num w:numId="25">
    <w:abstractNumId w:val="25"/>
  </w:num>
  <w:num w:numId="26">
    <w:abstractNumId w:val="24"/>
  </w:num>
  <w:num w:numId="27">
    <w:abstractNumId w:val="33"/>
  </w:num>
  <w:num w:numId="28">
    <w:abstractNumId w:val="30"/>
  </w:num>
  <w:num w:numId="29">
    <w:abstractNumId w:val="3"/>
  </w:num>
  <w:num w:numId="30">
    <w:abstractNumId w:val="4"/>
  </w:num>
  <w:num w:numId="31">
    <w:abstractNumId w:val="5"/>
  </w:num>
  <w:num w:numId="32">
    <w:abstractNumId w:val="10"/>
  </w:num>
  <w:num w:numId="33">
    <w:abstractNumId w:val="1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3D"/>
    <w:rsid w:val="0000007C"/>
    <w:rsid w:val="000128AD"/>
    <w:rsid w:val="00013F1F"/>
    <w:rsid w:val="00014C43"/>
    <w:rsid w:val="00024536"/>
    <w:rsid w:val="0003033F"/>
    <w:rsid w:val="000368AD"/>
    <w:rsid w:val="000413F7"/>
    <w:rsid w:val="000558DC"/>
    <w:rsid w:val="000639D8"/>
    <w:rsid w:val="000645EF"/>
    <w:rsid w:val="000724E1"/>
    <w:rsid w:val="000726D3"/>
    <w:rsid w:val="00073C04"/>
    <w:rsid w:val="00073EC2"/>
    <w:rsid w:val="00081A5A"/>
    <w:rsid w:val="00087DB2"/>
    <w:rsid w:val="000A1CBA"/>
    <w:rsid w:val="000A4B7C"/>
    <w:rsid w:val="000A566A"/>
    <w:rsid w:val="000A6458"/>
    <w:rsid w:val="000A7F12"/>
    <w:rsid w:val="000B0214"/>
    <w:rsid w:val="000D3A96"/>
    <w:rsid w:val="000D3CC5"/>
    <w:rsid w:val="000E2DD8"/>
    <w:rsid w:val="000E2FA4"/>
    <w:rsid w:val="00101EEE"/>
    <w:rsid w:val="001102B2"/>
    <w:rsid w:val="00114339"/>
    <w:rsid w:val="00114367"/>
    <w:rsid w:val="0013140F"/>
    <w:rsid w:val="00141365"/>
    <w:rsid w:val="00146F98"/>
    <w:rsid w:val="001532A7"/>
    <w:rsid w:val="0016022F"/>
    <w:rsid w:val="00162322"/>
    <w:rsid w:val="001624C0"/>
    <w:rsid w:val="001725BA"/>
    <w:rsid w:val="0017501E"/>
    <w:rsid w:val="0017553A"/>
    <w:rsid w:val="00180628"/>
    <w:rsid w:val="001844DB"/>
    <w:rsid w:val="001871F5"/>
    <w:rsid w:val="00193710"/>
    <w:rsid w:val="001A1D41"/>
    <w:rsid w:val="001A23E9"/>
    <w:rsid w:val="001A6630"/>
    <w:rsid w:val="001A7BDF"/>
    <w:rsid w:val="001B3EF2"/>
    <w:rsid w:val="001B54B7"/>
    <w:rsid w:val="001C3A3C"/>
    <w:rsid w:val="001C3D83"/>
    <w:rsid w:val="001D64D0"/>
    <w:rsid w:val="001F1CCD"/>
    <w:rsid w:val="001F2A18"/>
    <w:rsid w:val="001F3BE9"/>
    <w:rsid w:val="001F45D0"/>
    <w:rsid w:val="00200D19"/>
    <w:rsid w:val="002104A5"/>
    <w:rsid w:val="00213356"/>
    <w:rsid w:val="00220F2E"/>
    <w:rsid w:val="002216D4"/>
    <w:rsid w:val="00227579"/>
    <w:rsid w:val="00240E99"/>
    <w:rsid w:val="00253346"/>
    <w:rsid w:val="0025377F"/>
    <w:rsid w:val="002635FF"/>
    <w:rsid w:val="00264C01"/>
    <w:rsid w:val="00272D72"/>
    <w:rsid w:val="00275B3B"/>
    <w:rsid w:val="00285B75"/>
    <w:rsid w:val="00294B72"/>
    <w:rsid w:val="002A1949"/>
    <w:rsid w:val="002A205B"/>
    <w:rsid w:val="002A7004"/>
    <w:rsid w:val="002A77EA"/>
    <w:rsid w:val="002B1760"/>
    <w:rsid w:val="002B4B99"/>
    <w:rsid w:val="002C3030"/>
    <w:rsid w:val="002C7745"/>
    <w:rsid w:val="002D0CEC"/>
    <w:rsid w:val="002D1B0D"/>
    <w:rsid w:val="002E171D"/>
    <w:rsid w:val="002E76B1"/>
    <w:rsid w:val="002F14CD"/>
    <w:rsid w:val="0030352F"/>
    <w:rsid w:val="0031078F"/>
    <w:rsid w:val="00311C92"/>
    <w:rsid w:val="003135B2"/>
    <w:rsid w:val="003137E5"/>
    <w:rsid w:val="003150B7"/>
    <w:rsid w:val="0034270B"/>
    <w:rsid w:val="00350A3F"/>
    <w:rsid w:val="00351A23"/>
    <w:rsid w:val="0035299A"/>
    <w:rsid w:val="003730ED"/>
    <w:rsid w:val="003749DF"/>
    <w:rsid w:val="00382F7B"/>
    <w:rsid w:val="00391F1A"/>
    <w:rsid w:val="00392DA0"/>
    <w:rsid w:val="00393491"/>
    <w:rsid w:val="003B1ED3"/>
    <w:rsid w:val="003C5767"/>
    <w:rsid w:val="003C7384"/>
    <w:rsid w:val="003D01E3"/>
    <w:rsid w:val="003D096A"/>
    <w:rsid w:val="003D104D"/>
    <w:rsid w:val="003E3757"/>
    <w:rsid w:val="003F4170"/>
    <w:rsid w:val="0041613D"/>
    <w:rsid w:val="004266B7"/>
    <w:rsid w:val="00440070"/>
    <w:rsid w:val="0044211F"/>
    <w:rsid w:val="00452297"/>
    <w:rsid w:val="00453791"/>
    <w:rsid w:val="00456B63"/>
    <w:rsid w:val="004636CD"/>
    <w:rsid w:val="004719D3"/>
    <w:rsid w:val="00471D46"/>
    <w:rsid w:val="00482AE5"/>
    <w:rsid w:val="00485617"/>
    <w:rsid w:val="004904B8"/>
    <w:rsid w:val="00495F41"/>
    <w:rsid w:val="004A7A70"/>
    <w:rsid w:val="004B1D7F"/>
    <w:rsid w:val="004B7823"/>
    <w:rsid w:val="004B7A86"/>
    <w:rsid w:val="004C1C10"/>
    <w:rsid w:val="004D6ECD"/>
    <w:rsid w:val="004D6F5C"/>
    <w:rsid w:val="0050088B"/>
    <w:rsid w:val="00503D7E"/>
    <w:rsid w:val="0050641E"/>
    <w:rsid w:val="00512F03"/>
    <w:rsid w:val="005152BD"/>
    <w:rsid w:val="00515523"/>
    <w:rsid w:val="0051587D"/>
    <w:rsid w:val="00535C94"/>
    <w:rsid w:val="005365BE"/>
    <w:rsid w:val="00546D26"/>
    <w:rsid w:val="005646C6"/>
    <w:rsid w:val="00571E03"/>
    <w:rsid w:val="00575ACC"/>
    <w:rsid w:val="00584EA4"/>
    <w:rsid w:val="0058609D"/>
    <w:rsid w:val="0059012C"/>
    <w:rsid w:val="005907C4"/>
    <w:rsid w:val="005972CA"/>
    <w:rsid w:val="005A0268"/>
    <w:rsid w:val="005A4061"/>
    <w:rsid w:val="005A6C7D"/>
    <w:rsid w:val="005C0F0F"/>
    <w:rsid w:val="005D7887"/>
    <w:rsid w:val="005D7BCA"/>
    <w:rsid w:val="005E37BC"/>
    <w:rsid w:val="005F01CC"/>
    <w:rsid w:val="005F47CB"/>
    <w:rsid w:val="00600516"/>
    <w:rsid w:val="006011B3"/>
    <w:rsid w:val="00602166"/>
    <w:rsid w:val="00602631"/>
    <w:rsid w:val="00604FBC"/>
    <w:rsid w:val="00607565"/>
    <w:rsid w:val="00610010"/>
    <w:rsid w:val="00610052"/>
    <w:rsid w:val="00626381"/>
    <w:rsid w:val="00632483"/>
    <w:rsid w:val="0063521B"/>
    <w:rsid w:val="00645944"/>
    <w:rsid w:val="006514D1"/>
    <w:rsid w:val="00654707"/>
    <w:rsid w:val="006562C8"/>
    <w:rsid w:val="0066443E"/>
    <w:rsid w:val="00674130"/>
    <w:rsid w:val="006813A3"/>
    <w:rsid w:val="0068462A"/>
    <w:rsid w:val="00686EE3"/>
    <w:rsid w:val="00692849"/>
    <w:rsid w:val="00693EF4"/>
    <w:rsid w:val="006A36D2"/>
    <w:rsid w:val="006A69A9"/>
    <w:rsid w:val="006B0EE2"/>
    <w:rsid w:val="006D3927"/>
    <w:rsid w:val="006E5C21"/>
    <w:rsid w:val="006F3E3D"/>
    <w:rsid w:val="006F6147"/>
    <w:rsid w:val="00702CD6"/>
    <w:rsid w:val="007056C7"/>
    <w:rsid w:val="0071391F"/>
    <w:rsid w:val="00713AEF"/>
    <w:rsid w:val="00721286"/>
    <w:rsid w:val="007215CA"/>
    <w:rsid w:val="00724BDE"/>
    <w:rsid w:val="00725FFD"/>
    <w:rsid w:val="00733624"/>
    <w:rsid w:val="00734DAD"/>
    <w:rsid w:val="00735D85"/>
    <w:rsid w:val="00744F09"/>
    <w:rsid w:val="007460BB"/>
    <w:rsid w:val="00756286"/>
    <w:rsid w:val="0076385E"/>
    <w:rsid w:val="007644BA"/>
    <w:rsid w:val="00764ACC"/>
    <w:rsid w:val="00766413"/>
    <w:rsid w:val="00773210"/>
    <w:rsid w:val="007A3D29"/>
    <w:rsid w:val="007B15A7"/>
    <w:rsid w:val="007B459A"/>
    <w:rsid w:val="007C25FB"/>
    <w:rsid w:val="007C5876"/>
    <w:rsid w:val="007D36AB"/>
    <w:rsid w:val="007E49E8"/>
    <w:rsid w:val="007E5CA0"/>
    <w:rsid w:val="007F2093"/>
    <w:rsid w:val="00806098"/>
    <w:rsid w:val="008202AC"/>
    <w:rsid w:val="00822752"/>
    <w:rsid w:val="00823421"/>
    <w:rsid w:val="008234F5"/>
    <w:rsid w:val="0082417B"/>
    <w:rsid w:val="0082630E"/>
    <w:rsid w:val="00826518"/>
    <w:rsid w:val="008267CB"/>
    <w:rsid w:val="00832246"/>
    <w:rsid w:val="0085330E"/>
    <w:rsid w:val="00855CE2"/>
    <w:rsid w:val="00864938"/>
    <w:rsid w:val="00876E5A"/>
    <w:rsid w:val="008839E2"/>
    <w:rsid w:val="00895B89"/>
    <w:rsid w:val="008A6BCB"/>
    <w:rsid w:val="008C276E"/>
    <w:rsid w:val="008C47A3"/>
    <w:rsid w:val="008C7760"/>
    <w:rsid w:val="008E44AC"/>
    <w:rsid w:val="008E528A"/>
    <w:rsid w:val="008E6C3C"/>
    <w:rsid w:val="008E79FD"/>
    <w:rsid w:val="008F0F59"/>
    <w:rsid w:val="008F4FE5"/>
    <w:rsid w:val="008F6A59"/>
    <w:rsid w:val="008F6B0C"/>
    <w:rsid w:val="00902950"/>
    <w:rsid w:val="00902CCC"/>
    <w:rsid w:val="00904EFC"/>
    <w:rsid w:val="009136DE"/>
    <w:rsid w:val="00913F40"/>
    <w:rsid w:val="00914140"/>
    <w:rsid w:val="00916123"/>
    <w:rsid w:val="00924CD7"/>
    <w:rsid w:val="0093018F"/>
    <w:rsid w:val="00930C87"/>
    <w:rsid w:val="00931460"/>
    <w:rsid w:val="00947A5E"/>
    <w:rsid w:val="00963061"/>
    <w:rsid w:val="00963CEF"/>
    <w:rsid w:val="0097543D"/>
    <w:rsid w:val="00987831"/>
    <w:rsid w:val="009A2936"/>
    <w:rsid w:val="009A5B43"/>
    <w:rsid w:val="009A5E46"/>
    <w:rsid w:val="009B3981"/>
    <w:rsid w:val="009C53DD"/>
    <w:rsid w:val="009D421E"/>
    <w:rsid w:val="009D7793"/>
    <w:rsid w:val="009E7570"/>
    <w:rsid w:val="009F00BC"/>
    <w:rsid w:val="009F3638"/>
    <w:rsid w:val="009F7C90"/>
    <w:rsid w:val="00A01833"/>
    <w:rsid w:val="00A07EB1"/>
    <w:rsid w:val="00A17AE4"/>
    <w:rsid w:val="00A30265"/>
    <w:rsid w:val="00A3629C"/>
    <w:rsid w:val="00A51CF3"/>
    <w:rsid w:val="00A54A46"/>
    <w:rsid w:val="00A5541B"/>
    <w:rsid w:val="00A60765"/>
    <w:rsid w:val="00A607A8"/>
    <w:rsid w:val="00A60BA0"/>
    <w:rsid w:val="00A62452"/>
    <w:rsid w:val="00A64A16"/>
    <w:rsid w:val="00A65A37"/>
    <w:rsid w:val="00A83351"/>
    <w:rsid w:val="00A93C52"/>
    <w:rsid w:val="00AA0459"/>
    <w:rsid w:val="00AA3124"/>
    <w:rsid w:val="00AB2FB6"/>
    <w:rsid w:val="00AB72CB"/>
    <w:rsid w:val="00AB799F"/>
    <w:rsid w:val="00AE0AC2"/>
    <w:rsid w:val="00AE2157"/>
    <w:rsid w:val="00AF0947"/>
    <w:rsid w:val="00AF3C31"/>
    <w:rsid w:val="00B1119C"/>
    <w:rsid w:val="00B11731"/>
    <w:rsid w:val="00B12B11"/>
    <w:rsid w:val="00B22493"/>
    <w:rsid w:val="00B226FF"/>
    <w:rsid w:val="00B42A40"/>
    <w:rsid w:val="00B45062"/>
    <w:rsid w:val="00B45847"/>
    <w:rsid w:val="00B461F0"/>
    <w:rsid w:val="00B46DFB"/>
    <w:rsid w:val="00B71EF6"/>
    <w:rsid w:val="00B74F17"/>
    <w:rsid w:val="00B82F33"/>
    <w:rsid w:val="00B9156C"/>
    <w:rsid w:val="00BA16CA"/>
    <w:rsid w:val="00BA284D"/>
    <w:rsid w:val="00BB0303"/>
    <w:rsid w:val="00BB5222"/>
    <w:rsid w:val="00BD11B7"/>
    <w:rsid w:val="00BD123D"/>
    <w:rsid w:val="00BE371B"/>
    <w:rsid w:val="00BF1DB9"/>
    <w:rsid w:val="00BF3A0D"/>
    <w:rsid w:val="00C079C4"/>
    <w:rsid w:val="00C108E6"/>
    <w:rsid w:val="00C16E86"/>
    <w:rsid w:val="00C462F7"/>
    <w:rsid w:val="00C52488"/>
    <w:rsid w:val="00C62C4C"/>
    <w:rsid w:val="00C77092"/>
    <w:rsid w:val="00C80C88"/>
    <w:rsid w:val="00C828C5"/>
    <w:rsid w:val="00C8295E"/>
    <w:rsid w:val="00C85DBF"/>
    <w:rsid w:val="00C86989"/>
    <w:rsid w:val="00C943EF"/>
    <w:rsid w:val="00CA070F"/>
    <w:rsid w:val="00CA4044"/>
    <w:rsid w:val="00CB2D41"/>
    <w:rsid w:val="00CB7C26"/>
    <w:rsid w:val="00CD03AF"/>
    <w:rsid w:val="00CD4BF9"/>
    <w:rsid w:val="00CD6CA5"/>
    <w:rsid w:val="00CD7BC1"/>
    <w:rsid w:val="00CF205D"/>
    <w:rsid w:val="00CF2429"/>
    <w:rsid w:val="00D009B0"/>
    <w:rsid w:val="00D052D7"/>
    <w:rsid w:val="00D110C6"/>
    <w:rsid w:val="00D1563E"/>
    <w:rsid w:val="00D17BC3"/>
    <w:rsid w:val="00D24007"/>
    <w:rsid w:val="00D25FA7"/>
    <w:rsid w:val="00D264CF"/>
    <w:rsid w:val="00D32D7D"/>
    <w:rsid w:val="00D5186C"/>
    <w:rsid w:val="00D55FE2"/>
    <w:rsid w:val="00D56FDE"/>
    <w:rsid w:val="00D57907"/>
    <w:rsid w:val="00D62B51"/>
    <w:rsid w:val="00D639F1"/>
    <w:rsid w:val="00D659BB"/>
    <w:rsid w:val="00D67793"/>
    <w:rsid w:val="00D772C7"/>
    <w:rsid w:val="00D8146D"/>
    <w:rsid w:val="00D87E93"/>
    <w:rsid w:val="00D91CA3"/>
    <w:rsid w:val="00D97381"/>
    <w:rsid w:val="00D9759A"/>
    <w:rsid w:val="00D97CEF"/>
    <w:rsid w:val="00DB25FF"/>
    <w:rsid w:val="00DB63A7"/>
    <w:rsid w:val="00DC7354"/>
    <w:rsid w:val="00DD4831"/>
    <w:rsid w:val="00DE48B7"/>
    <w:rsid w:val="00DE4EF4"/>
    <w:rsid w:val="00DF1C69"/>
    <w:rsid w:val="00E01160"/>
    <w:rsid w:val="00E2057F"/>
    <w:rsid w:val="00E2783B"/>
    <w:rsid w:val="00E422CC"/>
    <w:rsid w:val="00E54B0D"/>
    <w:rsid w:val="00E62A7B"/>
    <w:rsid w:val="00E649CE"/>
    <w:rsid w:val="00E745DC"/>
    <w:rsid w:val="00E85964"/>
    <w:rsid w:val="00E861EE"/>
    <w:rsid w:val="00E86E4B"/>
    <w:rsid w:val="00E94933"/>
    <w:rsid w:val="00EB6416"/>
    <w:rsid w:val="00EC11F7"/>
    <w:rsid w:val="00EC5219"/>
    <w:rsid w:val="00EF0B22"/>
    <w:rsid w:val="00EF62CD"/>
    <w:rsid w:val="00EF6DA6"/>
    <w:rsid w:val="00F20ABE"/>
    <w:rsid w:val="00F21227"/>
    <w:rsid w:val="00F22E98"/>
    <w:rsid w:val="00F23013"/>
    <w:rsid w:val="00F248D5"/>
    <w:rsid w:val="00F267AC"/>
    <w:rsid w:val="00F310FE"/>
    <w:rsid w:val="00F31E06"/>
    <w:rsid w:val="00F35106"/>
    <w:rsid w:val="00F405AC"/>
    <w:rsid w:val="00F44A77"/>
    <w:rsid w:val="00F474A4"/>
    <w:rsid w:val="00F516BF"/>
    <w:rsid w:val="00F55E4B"/>
    <w:rsid w:val="00F56323"/>
    <w:rsid w:val="00F568D1"/>
    <w:rsid w:val="00F6125B"/>
    <w:rsid w:val="00F61BF2"/>
    <w:rsid w:val="00F71396"/>
    <w:rsid w:val="00F720F0"/>
    <w:rsid w:val="00F72937"/>
    <w:rsid w:val="00F85C82"/>
    <w:rsid w:val="00F936A3"/>
    <w:rsid w:val="00F93974"/>
    <w:rsid w:val="00FA3D41"/>
    <w:rsid w:val="00FA4578"/>
    <w:rsid w:val="00FA4CD8"/>
    <w:rsid w:val="00FA7A77"/>
    <w:rsid w:val="00FB45CE"/>
    <w:rsid w:val="00FC1CA2"/>
    <w:rsid w:val="00FF3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4B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E3D"/>
  </w:style>
  <w:style w:type="character" w:customStyle="1" w:styleId="a4">
    <w:name w:val="日付 (文字)"/>
    <w:basedOn w:val="a0"/>
    <w:link w:val="a3"/>
    <w:uiPriority w:val="99"/>
    <w:semiHidden/>
    <w:rsid w:val="006F3E3D"/>
  </w:style>
  <w:style w:type="paragraph" w:styleId="a5">
    <w:name w:val="List Paragraph"/>
    <w:basedOn w:val="a"/>
    <w:uiPriority w:val="34"/>
    <w:qFormat/>
    <w:rsid w:val="006F3E3D"/>
    <w:pPr>
      <w:ind w:leftChars="400" w:left="840"/>
    </w:pPr>
  </w:style>
  <w:style w:type="character" w:styleId="a6">
    <w:name w:val="Hyperlink"/>
    <w:basedOn w:val="a0"/>
    <w:uiPriority w:val="99"/>
    <w:unhideWhenUsed/>
    <w:rsid w:val="00654707"/>
    <w:rPr>
      <w:color w:val="0000FF" w:themeColor="hyperlink"/>
      <w:u w:val="single"/>
    </w:rPr>
  </w:style>
  <w:style w:type="paragraph" w:styleId="a7">
    <w:name w:val="header"/>
    <w:basedOn w:val="a"/>
    <w:link w:val="a8"/>
    <w:uiPriority w:val="99"/>
    <w:unhideWhenUsed/>
    <w:rsid w:val="00535C94"/>
    <w:pPr>
      <w:tabs>
        <w:tab w:val="center" w:pos="4252"/>
        <w:tab w:val="right" w:pos="8504"/>
      </w:tabs>
      <w:snapToGrid w:val="0"/>
    </w:pPr>
  </w:style>
  <w:style w:type="character" w:customStyle="1" w:styleId="a8">
    <w:name w:val="ヘッダー (文字)"/>
    <w:basedOn w:val="a0"/>
    <w:link w:val="a7"/>
    <w:uiPriority w:val="99"/>
    <w:rsid w:val="00535C94"/>
  </w:style>
  <w:style w:type="paragraph" w:styleId="a9">
    <w:name w:val="footer"/>
    <w:basedOn w:val="a"/>
    <w:link w:val="aa"/>
    <w:uiPriority w:val="99"/>
    <w:unhideWhenUsed/>
    <w:rsid w:val="009D7793"/>
    <w:pPr>
      <w:tabs>
        <w:tab w:val="center" w:pos="4252"/>
        <w:tab w:val="right" w:pos="8504"/>
      </w:tabs>
      <w:snapToGrid w:val="0"/>
    </w:pPr>
  </w:style>
  <w:style w:type="character" w:customStyle="1" w:styleId="aa">
    <w:name w:val="フッター (文字)"/>
    <w:basedOn w:val="a0"/>
    <w:link w:val="a9"/>
    <w:uiPriority w:val="99"/>
    <w:rsid w:val="009D7793"/>
  </w:style>
  <w:style w:type="paragraph" w:styleId="ab">
    <w:name w:val="Balloon Text"/>
    <w:basedOn w:val="a"/>
    <w:link w:val="ac"/>
    <w:uiPriority w:val="99"/>
    <w:semiHidden/>
    <w:unhideWhenUsed/>
    <w:rsid w:val="001750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501E"/>
    <w:rPr>
      <w:rFonts w:asciiTheme="majorHAnsi" w:eastAsiaTheme="majorEastAsia" w:hAnsiTheme="majorHAnsi" w:cstheme="majorBidi"/>
      <w:sz w:val="18"/>
      <w:szCs w:val="18"/>
    </w:rPr>
  </w:style>
  <w:style w:type="paragraph" w:styleId="Web">
    <w:name w:val="Normal (Web)"/>
    <w:basedOn w:val="a"/>
    <w:uiPriority w:val="99"/>
    <w:semiHidden/>
    <w:unhideWhenUsed/>
    <w:rsid w:val="00CA40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405AC"/>
    <w:rPr>
      <w:rFonts w:ascii="ＭＳ 明朝" w:eastAsia="ＭＳ 明朝" w:hAnsi="Courier New" w:cs="Times New Roman"/>
      <w:szCs w:val="20"/>
    </w:rPr>
  </w:style>
  <w:style w:type="character" w:customStyle="1" w:styleId="ae">
    <w:name w:val="書式なし (文字)"/>
    <w:basedOn w:val="a0"/>
    <w:link w:val="ad"/>
    <w:uiPriority w:val="99"/>
    <w:rsid w:val="00F405AC"/>
    <w:rPr>
      <w:rFonts w:ascii="ＭＳ 明朝" w:eastAsia="ＭＳ 明朝" w:hAnsi="Courier New" w:cs="Times New Roman"/>
      <w:szCs w:val="20"/>
    </w:rPr>
  </w:style>
  <w:style w:type="table" w:styleId="af">
    <w:name w:val="Table Grid"/>
    <w:basedOn w:val="a1"/>
    <w:uiPriority w:val="59"/>
    <w:rsid w:val="003F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87831"/>
    <w:rPr>
      <w:sz w:val="18"/>
      <w:szCs w:val="18"/>
    </w:rPr>
  </w:style>
  <w:style w:type="paragraph" w:styleId="af1">
    <w:name w:val="annotation text"/>
    <w:basedOn w:val="a"/>
    <w:link w:val="af2"/>
    <w:uiPriority w:val="99"/>
    <w:semiHidden/>
    <w:unhideWhenUsed/>
    <w:rsid w:val="00987831"/>
    <w:pPr>
      <w:jc w:val="left"/>
    </w:pPr>
  </w:style>
  <w:style w:type="character" w:customStyle="1" w:styleId="af2">
    <w:name w:val="コメント文字列 (文字)"/>
    <w:basedOn w:val="a0"/>
    <w:link w:val="af1"/>
    <w:uiPriority w:val="99"/>
    <w:semiHidden/>
    <w:rsid w:val="00987831"/>
  </w:style>
  <w:style w:type="paragraph" w:styleId="af3">
    <w:name w:val="annotation subject"/>
    <w:basedOn w:val="af1"/>
    <w:next w:val="af1"/>
    <w:link w:val="af4"/>
    <w:uiPriority w:val="99"/>
    <w:semiHidden/>
    <w:unhideWhenUsed/>
    <w:rsid w:val="00987831"/>
    <w:rPr>
      <w:b/>
      <w:bCs/>
    </w:rPr>
  </w:style>
  <w:style w:type="character" w:customStyle="1" w:styleId="af4">
    <w:name w:val="コメント内容 (文字)"/>
    <w:basedOn w:val="af2"/>
    <w:link w:val="af3"/>
    <w:uiPriority w:val="99"/>
    <w:semiHidden/>
    <w:rsid w:val="009878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3E3D"/>
  </w:style>
  <w:style w:type="character" w:customStyle="1" w:styleId="a4">
    <w:name w:val="日付 (文字)"/>
    <w:basedOn w:val="a0"/>
    <w:link w:val="a3"/>
    <w:uiPriority w:val="99"/>
    <w:semiHidden/>
    <w:rsid w:val="006F3E3D"/>
  </w:style>
  <w:style w:type="paragraph" w:styleId="a5">
    <w:name w:val="List Paragraph"/>
    <w:basedOn w:val="a"/>
    <w:uiPriority w:val="34"/>
    <w:qFormat/>
    <w:rsid w:val="006F3E3D"/>
    <w:pPr>
      <w:ind w:leftChars="400" w:left="840"/>
    </w:pPr>
  </w:style>
  <w:style w:type="character" w:styleId="a6">
    <w:name w:val="Hyperlink"/>
    <w:basedOn w:val="a0"/>
    <w:uiPriority w:val="99"/>
    <w:unhideWhenUsed/>
    <w:rsid w:val="00654707"/>
    <w:rPr>
      <w:color w:val="0000FF" w:themeColor="hyperlink"/>
      <w:u w:val="single"/>
    </w:rPr>
  </w:style>
  <w:style w:type="paragraph" w:styleId="a7">
    <w:name w:val="header"/>
    <w:basedOn w:val="a"/>
    <w:link w:val="a8"/>
    <w:uiPriority w:val="99"/>
    <w:unhideWhenUsed/>
    <w:rsid w:val="00535C94"/>
    <w:pPr>
      <w:tabs>
        <w:tab w:val="center" w:pos="4252"/>
        <w:tab w:val="right" w:pos="8504"/>
      </w:tabs>
      <w:snapToGrid w:val="0"/>
    </w:pPr>
  </w:style>
  <w:style w:type="character" w:customStyle="1" w:styleId="a8">
    <w:name w:val="ヘッダー (文字)"/>
    <w:basedOn w:val="a0"/>
    <w:link w:val="a7"/>
    <w:uiPriority w:val="99"/>
    <w:rsid w:val="00535C94"/>
  </w:style>
  <w:style w:type="paragraph" w:styleId="a9">
    <w:name w:val="footer"/>
    <w:basedOn w:val="a"/>
    <w:link w:val="aa"/>
    <w:uiPriority w:val="99"/>
    <w:unhideWhenUsed/>
    <w:rsid w:val="009D7793"/>
    <w:pPr>
      <w:tabs>
        <w:tab w:val="center" w:pos="4252"/>
        <w:tab w:val="right" w:pos="8504"/>
      </w:tabs>
      <w:snapToGrid w:val="0"/>
    </w:pPr>
  </w:style>
  <w:style w:type="character" w:customStyle="1" w:styleId="aa">
    <w:name w:val="フッター (文字)"/>
    <w:basedOn w:val="a0"/>
    <w:link w:val="a9"/>
    <w:uiPriority w:val="99"/>
    <w:rsid w:val="009D7793"/>
  </w:style>
  <w:style w:type="paragraph" w:styleId="ab">
    <w:name w:val="Balloon Text"/>
    <w:basedOn w:val="a"/>
    <w:link w:val="ac"/>
    <w:uiPriority w:val="99"/>
    <w:semiHidden/>
    <w:unhideWhenUsed/>
    <w:rsid w:val="0017501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501E"/>
    <w:rPr>
      <w:rFonts w:asciiTheme="majorHAnsi" w:eastAsiaTheme="majorEastAsia" w:hAnsiTheme="majorHAnsi" w:cstheme="majorBidi"/>
      <w:sz w:val="18"/>
      <w:szCs w:val="18"/>
    </w:rPr>
  </w:style>
  <w:style w:type="paragraph" w:styleId="Web">
    <w:name w:val="Normal (Web)"/>
    <w:basedOn w:val="a"/>
    <w:uiPriority w:val="99"/>
    <w:semiHidden/>
    <w:unhideWhenUsed/>
    <w:rsid w:val="00CA404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Plain Text"/>
    <w:basedOn w:val="a"/>
    <w:link w:val="ae"/>
    <w:uiPriority w:val="99"/>
    <w:rsid w:val="00F405AC"/>
    <w:rPr>
      <w:rFonts w:ascii="ＭＳ 明朝" w:eastAsia="ＭＳ 明朝" w:hAnsi="Courier New" w:cs="Times New Roman"/>
      <w:szCs w:val="20"/>
    </w:rPr>
  </w:style>
  <w:style w:type="character" w:customStyle="1" w:styleId="ae">
    <w:name w:val="書式なし (文字)"/>
    <w:basedOn w:val="a0"/>
    <w:link w:val="ad"/>
    <w:uiPriority w:val="99"/>
    <w:rsid w:val="00F405AC"/>
    <w:rPr>
      <w:rFonts w:ascii="ＭＳ 明朝" w:eastAsia="ＭＳ 明朝" w:hAnsi="Courier New" w:cs="Times New Roman"/>
      <w:szCs w:val="20"/>
    </w:rPr>
  </w:style>
  <w:style w:type="table" w:styleId="af">
    <w:name w:val="Table Grid"/>
    <w:basedOn w:val="a1"/>
    <w:uiPriority w:val="59"/>
    <w:rsid w:val="003F4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987831"/>
    <w:rPr>
      <w:sz w:val="18"/>
      <w:szCs w:val="18"/>
    </w:rPr>
  </w:style>
  <w:style w:type="paragraph" w:styleId="af1">
    <w:name w:val="annotation text"/>
    <w:basedOn w:val="a"/>
    <w:link w:val="af2"/>
    <w:uiPriority w:val="99"/>
    <w:semiHidden/>
    <w:unhideWhenUsed/>
    <w:rsid w:val="00987831"/>
    <w:pPr>
      <w:jc w:val="left"/>
    </w:pPr>
  </w:style>
  <w:style w:type="character" w:customStyle="1" w:styleId="af2">
    <w:name w:val="コメント文字列 (文字)"/>
    <w:basedOn w:val="a0"/>
    <w:link w:val="af1"/>
    <w:uiPriority w:val="99"/>
    <w:semiHidden/>
    <w:rsid w:val="00987831"/>
  </w:style>
  <w:style w:type="paragraph" w:styleId="af3">
    <w:name w:val="annotation subject"/>
    <w:basedOn w:val="af1"/>
    <w:next w:val="af1"/>
    <w:link w:val="af4"/>
    <w:uiPriority w:val="99"/>
    <w:semiHidden/>
    <w:unhideWhenUsed/>
    <w:rsid w:val="00987831"/>
    <w:rPr>
      <w:b/>
      <w:bCs/>
    </w:rPr>
  </w:style>
  <w:style w:type="character" w:customStyle="1" w:styleId="af4">
    <w:name w:val="コメント内容 (文字)"/>
    <w:basedOn w:val="af2"/>
    <w:link w:val="af3"/>
    <w:uiPriority w:val="99"/>
    <w:semiHidden/>
    <w:rsid w:val="009878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6269">
      <w:bodyDiv w:val="1"/>
      <w:marLeft w:val="0"/>
      <w:marRight w:val="0"/>
      <w:marTop w:val="0"/>
      <w:marBottom w:val="0"/>
      <w:divBdr>
        <w:top w:val="none" w:sz="0" w:space="0" w:color="auto"/>
        <w:left w:val="none" w:sz="0" w:space="0" w:color="auto"/>
        <w:bottom w:val="none" w:sz="0" w:space="0" w:color="auto"/>
        <w:right w:val="none" w:sz="0" w:space="0" w:color="auto"/>
      </w:divBdr>
    </w:div>
    <w:div w:id="171335941">
      <w:bodyDiv w:val="1"/>
      <w:marLeft w:val="0"/>
      <w:marRight w:val="0"/>
      <w:marTop w:val="0"/>
      <w:marBottom w:val="0"/>
      <w:divBdr>
        <w:top w:val="none" w:sz="0" w:space="0" w:color="auto"/>
        <w:left w:val="none" w:sz="0" w:space="0" w:color="auto"/>
        <w:bottom w:val="none" w:sz="0" w:space="0" w:color="auto"/>
        <w:right w:val="none" w:sz="0" w:space="0" w:color="auto"/>
      </w:divBdr>
    </w:div>
    <w:div w:id="177237894">
      <w:bodyDiv w:val="1"/>
      <w:marLeft w:val="0"/>
      <w:marRight w:val="0"/>
      <w:marTop w:val="0"/>
      <w:marBottom w:val="0"/>
      <w:divBdr>
        <w:top w:val="none" w:sz="0" w:space="0" w:color="auto"/>
        <w:left w:val="none" w:sz="0" w:space="0" w:color="auto"/>
        <w:bottom w:val="none" w:sz="0" w:space="0" w:color="auto"/>
        <w:right w:val="none" w:sz="0" w:space="0" w:color="auto"/>
      </w:divBdr>
    </w:div>
    <w:div w:id="206331579">
      <w:bodyDiv w:val="1"/>
      <w:marLeft w:val="0"/>
      <w:marRight w:val="0"/>
      <w:marTop w:val="0"/>
      <w:marBottom w:val="0"/>
      <w:divBdr>
        <w:top w:val="none" w:sz="0" w:space="0" w:color="auto"/>
        <w:left w:val="none" w:sz="0" w:space="0" w:color="auto"/>
        <w:bottom w:val="none" w:sz="0" w:space="0" w:color="auto"/>
        <w:right w:val="none" w:sz="0" w:space="0" w:color="auto"/>
      </w:divBdr>
    </w:div>
    <w:div w:id="226260090">
      <w:bodyDiv w:val="1"/>
      <w:marLeft w:val="0"/>
      <w:marRight w:val="0"/>
      <w:marTop w:val="0"/>
      <w:marBottom w:val="0"/>
      <w:divBdr>
        <w:top w:val="none" w:sz="0" w:space="0" w:color="auto"/>
        <w:left w:val="none" w:sz="0" w:space="0" w:color="auto"/>
        <w:bottom w:val="none" w:sz="0" w:space="0" w:color="auto"/>
        <w:right w:val="none" w:sz="0" w:space="0" w:color="auto"/>
      </w:divBdr>
    </w:div>
    <w:div w:id="282151546">
      <w:bodyDiv w:val="1"/>
      <w:marLeft w:val="0"/>
      <w:marRight w:val="0"/>
      <w:marTop w:val="0"/>
      <w:marBottom w:val="0"/>
      <w:divBdr>
        <w:top w:val="none" w:sz="0" w:space="0" w:color="auto"/>
        <w:left w:val="none" w:sz="0" w:space="0" w:color="auto"/>
        <w:bottom w:val="none" w:sz="0" w:space="0" w:color="auto"/>
        <w:right w:val="none" w:sz="0" w:space="0" w:color="auto"/>
      </w:divBdr>
    </w:div>
    <w:div w:id="294411226">
      <w:bodyDiv w:val="1"/>
      <w:marLeft w:val="0"/>
      <w:marRight w:val="0"/>
      <w:marTop w:val="0"/>
      <w:marBottom w:val="0"/>
      <w:divBdr>
        <w:top w:val="none" w:sz="0" w:space="0" w:color="auto"/>
        <w:left w:val="none" w:sz="0" w:space="0" w:color="auto"/>
        <w:bottom w:val="none" w:sz="0" w:space="0" w:color="auto"/>
        <w:right w:val="none" w:sz="0" w:space="0" w:color="auto"/>
      </w:divBdr>
      <w:divsChild>
        <w:div w:id="1249533082">
          <w:marLeft w:val="547"/>
          <w:marRight w:val="0"/>
          <w:marTop w:val="0"/>
          <w:marBottom w:val="0"/>
          <w:divBdr>
            <w:top w:val="none" w:sz="0" w:space="0" w:color="auto"/>
            <w:left w:val="none" w:sz="0" w:space="0" w:color="auto"/>
            <w:bottom w:val="none" w:sz="0" w:space="0" w:color="auto"/>
            <w:right w:val="none" w:sz="0" w:space="0" w:color="auto"/>
          </w:divBdr>
        </w:div>
        <w:div w:id="80104547">
          <w:marLeft w:val="547"/>
          <w:marRight w:val="0"/>
          <w:marTop w:val="0"/>
          <w:marBottom w:val="0"/>
          <w:divBdr>
            <w:top w:val="none" w:sz="0" w:space="0" w:color="auto"/>
            <w:left w:val="none" w:sz="0" w:space="0" w:color="auto"/>
            <w:bottom w:val="none" w:sz="0" w:space="0" w:color="auto"/>
            <w:right w:val="none" w:sz="0" w:space="0" w:color="auto"/>
          </w:divBdr>
        </w:div>
        <w:div w:id="1521427619">
          <w:marLeft w:val="547"/>
          <w:marRight w:val="0"/>
          <w:marTop w:val="0"/>
          <w:marBottom w:val="0"/>
          <w:divBdr>
            <w:top w:val="none" w:sz="0" w:space="0" w:color="auto"/>
            <w:left w:val="none" w:sz="0" w:space="0" w:color="auto"/>
            <w:bottom w:val="none" w:sz="0" w:space="0" w:color="auto"/>
            <w:right w:val="none" w:sz="0" w:space="0" w:color="auto"/>
          </w:divBdr>
        </w:div>
        <w:div w:id="8602092">
          <w:marLeft w:val="547"/>
          <w:marRight w:val="0"/>
          <w:marTop w:val="0"/>
          <w:marBottom w:val="0"/>
          <w:divBdr>
            <w:top w:val="none" w:sz="0" w:space="0" w:color="auto"/>
            <w:left w:val="none" w:sz="0" w:space="0" w:color="auto"/>
            <w:bottom w:val="none" w:sz="0" w:space="0" w:color="auto"/>
            <w:right w:val="none" w:sz="0" w:space="0" w:color="auto"/>
          </w:divBdr>
        </w:div>
        <w:div w:id="49156154">
          <w:marLeft w:val="547"/>
          <w:marRight w:val="0"/>
          <w:marTop w:val="0"/>
          <w:marBottom w:val="0"/>
          <w:divBdr>
            <w:top w:val="none" w:sz="0" w:space="0" w:color="auto"/>
            <w:left w:val="none" w:sz="0" w:space="0" w:color="auto"/>
            <w:bottom w:val="none" w:sz="0" w:space="0" w:color="auto"/>
            <w:right w:val="none" w:sz="0" w:space="0" w:color="auto"/>
          </w:divBdr>
        </w:div>
        <w:div w:id="66223636">
          <w:marLeft w:val="547"/>
          <w:marRight w:val="0"/>
          <w:marTop w:val="0"/>
          <w:marBottom w:val="0"/>
          <w:divBdr>
            <w:top w:val="none" w:sz="0" w:space="0" w:color="auto"/>
            <w:left w:val="none" w:sz="0" w:space="0" w:color="auto"/>
            <w:bottom w:val="none" w:sz="0" w:space="0" w:color="auto"/>
            <w:right w:val="none" w:sz="0" w:space="0" w:color="auto"/>
          </w:divBdr>
        </w:div>
        <w:div w:id="446001197">
          <w:marLeft w:val="547"/>
          <w:marRight w:val="0"/>
          <w:marTop w:val="0"/>
          <w:marBottom w:val="0"/>
          <w:divBdr>
            <w:top w:val="none" w:sz="0" w:space="0" w:color="auto"/>
            <w:left w:val="none" w:sz="0" w:space="0" w:color="auto"/>
            <w:bottom w:val="none" w:sz="0" w:space="0" w:color="auto"/>
            <w:right w:val="none" w:sz="0" w:space="0" w:color="auto"/>
          </w:divBdr>
        </w:div>
      </w:divsChild>
    </w:div>
    <w:div w:id="310672544">
      <w:bodyDiv w:val="1"/>
      <w:marLeft w:val="0"/>
      <w:marRight w:val="0"/>
      <w:marTop w:val="0"/>
      <w:marBottom w:val="0"/>
      <w:divBdr>
        <w:top w:val="none" w:sz="0" w:space="0" w:color="auto"/>
        <w:left w:val="none" w:sz="0" w:space="0" w:color="auto"/>
        <w:bottom w:val="none" w:sz="0" w:space="0" w:color="auto"/>
        <w:right w:val="none" w:sz="0" w:space="0" w:color="auto"/>
      </w:divBdr>
    </w:div>
    <w:div w:id="329717924">
      <w:bodyDiv w:val="1"/>
      <w:marLeft w:val="0"/>
      <w:marRight w:val="0"/>
      <w:marTop w:val="0"/>
      <w:marBottom w:val="0"/>
      <w:divBdr>
        <w:top w:val="none" w:sz="0" w:space="0" w:color="auto"/>
        <w:left w:val="none" w:sz="0" w:space="0" w:color="auto"/>
        <w:bottom w:val="none" w:sz="0" w:space="0" w:color="auto"/>
        <w:right w:val="none" w:sz="0" w:space="0" w:color="auto"/>
      </w:divBdr>
    </w:div>
    <w:div w:id="330329489">
      <w:bodyDiv w:val="1"/>
      <w:marLeft w:val="0"/>
      <w:marRight w:val="0"/>
      <w:marTop w:val="0"/>
      <w:marBottom w:val="0"/>
      <w:divBdr>
        <w:top w:val="none" w:sz="0" w:space="0" w:color="auto"/>
        <w:left w:val="none" w:sz="0" w:space="0" w:color="auto"/>
        <w:bottom w:val="none" w:sz="0" w:space="0" w:color="auto"/>
        <w:right w:val="none" w:sz="0" w:space="0" w:color="auto"/>
      </w:divBdr>
    </w:div>
    <w:div w:id="334845206">
      <w:bodyDiv w:val="1"/>
      <w:marLeft w:val="0"/>
      <w:marRight w:val="0"/>
      <w:marTop w:val="0"/>
      <w:marBottom w:val="0"/>
      <w:divBdr>
        <w:top w:val="none" w:sz="0" w:space="0" w:color="auto"/>
        <w:left w:val="none" w:sz="0" w:space="0" w:color="auto"/>
        <w:bottom w:val="none" w:sz="0" w:space="0" w:color="auto"/>
        <w:right w:val="none" w:sz="0" w:space="0" w:color="auto"/>
      </w:divBdr>
    </w:div>
    <w:div w:id="335498791">
      <w:bodyDiv w:val="1"/>
      <w:marLeft w:val="0"/>
      <w:marRight w:val="0"/>
      <w:marTop w:val="0"/>
      <w:marBottom w:val="0"/>
      <w:divBdr>
        <w:top w:val="none" w:sz="0" w:space="0" w:color="auto"/>
        <w:left w:val="none" w:sz="0" w:space="0" w:color="auto"/>
        <w:bottom w:val="none" w:sz="0" w:space="0" w:color="auto"/>
        <w:right w:val="none" w:sz="0" w:space="0" w:color="auto"/>
      </w:divBdr>
    </w:div>
    <w:div w:id="467010961">
      <w:bodyDiv w:val="1"/>
      <w:marLeft w:val="0"/>
      <w:marRight w:val="0"/>
      <w:marTop w:val="0"/>
      <w:marBottom w:val="0"/>
      <w:divBdr>
        <w:top w:val="none" w:sz="0" w:space="0" w:color="auto"/>
        <w:left w:val="none" w:sz="0" w:space="0" w:color="auto"/>
        <w:bottom w:val="none" w:sz="0" w:space="0" w:color="auto"/>
        <w:right w:val="none" w:sz="0" w:space="0" w:color="auto"/>
      </w:divBdr>
    </w:div>
    <w:div w:id="514802894">
      <w:bodyDiv w:val="1"/>
      <w:marLeft w:val="0"/>
      <w:marRight w:val="0"/>
      <w:marTop w:val="0"/>
      <w:marBottom w:val="0"/>
      <w:divBdr>
        <w:top w:val="none" w:sz="0" w:space="0" w:color="auto"/>
        <w:left w:val="none" w:sz="0" w:space="0" w:color="auto"/>
        <w:bottom w:val="none" w:sz="0" w:space="0" w:color="auto"/>
        <w:right w:val="none" w:sz="0" w:space="0" w:color="auto"/>
      </w:divBdr>
    </w:div>
    <w:div w:id="647443628">
      <w:bodyDiv w:val="1"/>
      <w:marLeft w:val="0"/>
      <w:marRight w:val="0"/>
      <w:marTop w:val="0"/>
      <w:marBottom w:val="0"/>
      <w:divBdr>
        <w:top w:val="none" w:sz="0" w:space="0" w:color="auto"/>
        <w:left w:val="none" w:sz="0" w:space="0" w:color="auto"/>
        <w:bottom w:val="none" w:sz="0" w:space="0" w:color="auto"/>
        <w:right w:val="none" w:sz="0" w:space="0" w:color="auto"/>
      </w:divBdr>
    </w:div>
    <w:div w:id="694506081">
      <w:bodyDiv w:val="1"/>
      <w:marLeft w:val="0"/>
      <w:marRight w:val="0"/>
      <w:marTop w:val="0"/>
      <w:marBottom w:val="0"/>
      <w:divBdr>
        <w:top w:val="none" w:sz="0" w:space="0" w:color="auto"/>
        <w:left w:val="none" w:sz="0" w:space="0" w:color="auto"/>
        <w:bottom w:val="none" w:sz="0" w:space="0" w:color="auto"/>
        <w:right w:val="none" w:sz="0" w:space="0" w:color="auto"/>
      </w:divBdr>
    </w:div>
    <w:div w:id="893660133">
      <w:bodyDiv w:val="1"/>
      <w:marLeft w:val="0"/>
      <w:marRight w:val="0"/>
      <w:marTop w:val="0"/>
      <w:marBottom w:val="0"/>
      <w:divBdr>
        <w:top w:val="none" w:sz="0" w:space="0" w:color="auto"/>
        <w:left w:val="none" w:sz="0" w:space="0" w:color="auto"/>
        <w:bottom w:val="none" w:sz="0" w:space="0" w:color="auto"/>
        <w:right w:val="none" w:sz="0" w:space="0" w:color="auto"/>
      </w:divBdr>
    </w:div>
    <w:div w:id="1026374141">
      <w:bodyDiv w:val="1"/>
      <w:marLeft w:val="0"/>
      <w:marRight w:val="0"/>
      <w:marTop w:val="0"/>
      <w:marBottom w:val="0"/>
      <w:divBdr>
        <w:top w:val="none" w:sz="0" w:space="0" w:color="auto"/>
        <w:left w:val="none" w:sz="0" w:space="0" w:color="auto"/>
        <w:bottom w:val="none" w:sz="0" w:space="0" w:color="auto"/>
        <w:right w:val="none" w:sz="0" w:space="0" w:color="auto"/>
      </w:divBdr>
    </w:div>
    <w:div w:id="1044525995">
      <w:bodyDiv w:val="1"/>
      <w:marLeft w:val="0"/>
      <w:marRight w:val="0"/>
      <w:marTop w:val="0"/>
      <w:marBottom w:val="0"/>
      <w:divBdr>
        <w:top w:val="none" w:sz="0" w:space="0" w:color="auto"/>
        <w:left w:val="none" w:sz="0" w:space="0" w:color="auto"/>
        <w:bottom w:val="none" w:sz="0" w:space="0" w:color="auto"/>
        <w:right w:val="none" w:sz="0" w:space="0" w:color="auto"/>
      </w:divBdr>
    </w:div>
    <w:div w:id="1044670881">
      <w:bodyDiv w:val="1"/>
      <w:marLeft w:val="0"/>
      <w:marRight w:val="0"/>
      <w:marTop w:val="0"/>
      <w:marBottom w:val="0"/>
      <w:divBdr>
        <w:top w:val="none" w:sz="0" w:space="0" w:color="auto"/>
        <w:left w:val="none" w:sz="0" w:space="0" w:color="auto"/>
        <w:bottom w:val="none" w:sz="0" w:space="0" w:color="auto"/>
        <w:right w:val="none" w:sz="0" w:space="0" w:color="auto"/>
      </w:divBdr>
    </w:div>
    <w:div w:id="1151289031">
      <w:bodyDiv w:val="1"/>
      <w:marLeft w:val="0"/>
      <w:marRight w:val="0"/>
      <w:marTop w:val="0"/>
      <w:marBottom w:val="0"/>
      <w:divBdr>
        <w:top w:val="none" w:sz="0" w:space="0" w:color="auto"/>
        <w:left w:val="none" w:sz="0" w:space="0" w:color="auto"/>
        <w:bottom w:val="none" w:sz="0" w:space="0" w:color="auto"/>
        <w:right w:val="none" w:sz="0" w:space="0" w:color="auto"/>
      </w:divBdr>
    </w:div>
    <w:div w:id="1151604381">
      <w:bodyDiv w:val="1"/>
      <w:marLeft w:val="0"/>
      <w:marRight w:val="0"/>
      <w:marTop w:val="0"/>
      <w:marBottom w:val="0"/>
      <w:divBdr>
        <w:top w:val="none" w:sz="0" w:space="0" w:color="auto"/>
        <w:left w:val="none" w:sz="0" w:space="0" w:color="auto"/>
        <w:bottom w:val="none" w:sz="0" w:space="0" w:color="auto"/>
        <w:right w:val="none" w:sz="0" w:space="0" w:color="auto"/>
      </w:divBdr>
    </w:div>
    <w:div w:id="1256089023">
      <w:bodyDiv w:val="1"/>
      <w:marLeft w:val="0"/>
      <w:marRight w:val="0"/>
      <w:marTop w:val="0"/>
      <w:marBottom w:val="0"/>
      <w:divBdr>
        <w:top w:val="none" w:sz="0" w:space="0" w:color="auto"/>
        <w:left w:val="none" w:sz="0" w:space="0" w:color="auto"/>
        <w:bottom w:val="none" w:sz="0" w:space="0" w:color="auto"/>
        <w:right w:val="none" w:sz="0" w:space="0" w:color="auto"/>
      </w:divBdr>
    </w:div>
    <w:div w:id="1308705708">
      <w:bodyDiv w:val="1"/>
      <w:marLeft w:val="0"/>
      <w:marRight w:val="0"/>
      <w:marTop w:val="0"/>
      <w:marBottom w:val="0"/>
      <w:divBdr>
        <w:top w:val="none" w:sz="0" w:space="0" w:color="auto"/>
        <w:left w:val="none" w:sz="0" w:space="0" w:color="auto"/>
        <w:bottom w:val="none" w:sz="0" w:space="0" w:color="auto"/>
        <w:right w:val="none" w:sz="0" w:space="0" w:color="auto"/>
      </w:divBdr>
    </w:div>
    <w:div w:id="1457604686">
      <w:bodyDiv w:val="1"/>
      <w:marLeft w:val="0"/>
      <w:marRight w:val="0"/>
      <w:marTop w:val="0"/>
      <w:marBottom w:val="0"/>
      <w:divBdr>
        <w:top w:val="none" w:sz="0" w:space="0" w:color="auto"/>
        <w:left w:val="none" w:sz="0" w:space="0" w:color="auto"/>
        <w:bottom w:val="none" w:sz="0" w:space="0" w:color="auto"/>
        <w:right w:val="none" w:sz="0" w:space="0" w:color="auto"/>
      </w:divBdr>
    </w:div>
    <w:div w:id="1514302281">
      <w:bodyDiv w:val="1"/>
      <w:marLeft w:val="0"/>
      <w:marRight w:val="0"/>
      <w:marTop w:val="0"/>
      <w:marBottom w:val="0"/>
      <w:divBdr>
        <w:top w:val="none" w:sz="0" w:space="0" w:color="auto"/>
        <w:left w:val="none" w:sz="0" w:space="0" w:color="auto"/>
        <w:bottom w:val="none" w:sz="0" w:space="0" w:color="auto"/>
        <w:right w:val="none" w:sz="0" w:space="0" w:color="auto"/>
      </w:divBdr>
    </w:div>
    <w:div w:id="1640651798">
      <w:bodyDiv w:val="1"/>
      <w:marLeft w:val="0"/>
      <w:marRight w:val="0"/>
      <w:marTop w:val="0"/>
      <w:marBottom w:val="0"/>
      <w:divBdr>
        <w:top w:val="none" w:sz="0" w:space="0" w:color="auto"/>
        <w:left w:val="none" w:sz="0" w:space="0" w:color="auto"/>
        <w:bottom w:val="none" w:sz="0" w:space="0" w:color="auto"/>
        <w:right w:val="none" w:sz="0" w:space="0" w:color="auto"/>
      </w:divBdr>
    </w:div>
    <w:div w:id="1747612061">
      <w:bodyDiv w:val="1"/>
      <w:marLeft w:val="0"/>
      <w:marRight w:val="0"/>
      <w:marTop w:val="0"/>
      <w:marBottom w:val="0"/>
      <w:divBdr>
        <w:top w:val="none" w:sz="0" w:space="0" w:color="auto"/>
        <w:left w:val="none" w:sz="0" w:space="0" w:color="auto"/>
        <w:bottom w:val="none" w:sz="0" w:space="0" w:color="auto"/>
        <w:right w:val="none" w:sz="0" w:space="0" w:color="auto"/>
      </w:divBdr>
    </w:div>
    <w:div w:id="1751269543">
      <w:bodyDiv w:val="1"/>
      <w:marLeft w:val="0"/>
      <w:marRight w:val="0"/>
      <w:marTop w:val="0"/>
      <w:marBottom w:val="0"/>
      <w:divBdr>
        <w:top w:val="none" w:sz="0" w:space="0" w:color="auto"/>
        <w:left w:val="none" w:sz="0" w:space="0" w:color="auto"/>
        <w:bottom w:val="none" w:sz="0" w:space="0" w:color="auto"/>
        <w:right w:val="none" w:sz="0" w:space="0" w:color="auto"/>
      </w:divBdr>
    </w:div>
    <w:div w:id="1756439714">
      <w:bodyDiv w:val="1"/>
      <w:marLeft w:val="0"/>
      <w:marRight w:val="0"/>
      <w:marTop w:val="0"/>
      <w:marBottom w:val="0"/>
      <w:divBdr>
        <w:top w:val="none" w:sz="0" w:space="0" w:color="auto"/>
        <w:left w:val="none" w:sz="0" w:space="0" w:color="auto"/>
        <w:bottom w:val="none" w:sz="0" w:space="0" w:color="auto"/>
        <w:right w:val="none" w:sz="0" w:space="0" w:color="auto"/>
      </w:divBdr>
    </w:div>
    <w:div w:id="1871648791">
      <w:bodyDiv w:val="1"/>
      <w:marLeft w:val="0"/>
      <w:marRight w:val="0"/>
      <w:marTop w:val="0"/>
      <w:marBottom w:val="0"/>
      <w:divBdr>
        <w:top w:val="none" w:sz="0" w:space="0" w:color="auto"/>
        <w:left w:val="none" w:sz="0" w:space="0" w:color="auto"/>
        <w:bottom w:val="none" w:sz="0" w:space="0" w:color="auto"/>
        <w:right w:val="none" w:sz="0" w:space="0" w:color="auto"/>
      </w:divBdr>
      <w:divsChild>
        <w:div w:id="577322905">
          <w:marLeft w:val="547"/>
          <w:marRight w:val="0"/>
          <w:marTop w:val="0"/>
          <w:marBottom w:val="0"/>
          <w:divBdr>
            <w:top w:val="none" w:sz="0" w:space="0" w:color="auto"/>
            <w:left w:val="none" w:sz="0" w:space="0" w:color="auto"/>
            <w:bottom w:val="none" w:sz="0" w:space="0" w:color="auto"/>
            <w:right w:val="none" w:sz="0" w:space="0" w:color="auto"/>
          </w:divBdr>
        </w:div>
      </w:divsChild>
    </w:div>
    <w:div w:id="1899515644">
      <w:bodyDiv w:val="1"/>
      <w:marLeft w:val="0"/>
      <w:marRight w:val="0"/>
      <w:marTop w:val="0"/>
      <w:marBottom w:val="0"/>
      <w:divBdr>
        <w:top w:val="none" w:sz="0" w:space="0" w:color="auto"/>
        <w:left w:val="none" w:sz="0" w:space="0" w:color="auto"/>
        <w:bottom w:val="none" w:sz="0" w:space="0" w:color="auto"/>
        <w:right w:val="none" w:sz="0" w:space="0" w:color="auto"/>
      </w:divBdr>
    </w:div>
    <w:div w:id="1936940866">
      <w:bodyDiv w:val="1"/>
      <w:marLeft w:val="0"/>
      <w:marRight w:val="0"/>
      <w:marTop w:val="0"/>
      <w:marBottom w:val="0"/>
      <w:divBdr>
        <w:top w:val="none" w:sz="0" w:space="0" w:color="auto"/>
        <w:left w:val="none" w:sz="0" w:space="0" w:color="auto"/>
        <w:bottom w:val="none" w:sz="0" w:space="0" w:color="auto"/>
        <w:right w:val="none" w:sz="0" w:space="0" w:color="auto"/>
      </w:divBdr>
    </w:div>
    <w:div w:id="20672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ffice@jhrs.or.jp"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3098C5-7CC3-42F7-A9D9-544F322A7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3858</Words>
  <Characters>21996</Characters>
  <Application>Microsoft Office Word</Application>
  <DocSecurity>0</DocSecurity>
  <Lines>183</Lines>
  <Paragraphs>51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Niigata</dc:creator>
  <cp:lastModifiedBy>kazuo.ogami@gmail.com</cp:lastModifiedBy>
  <cp:revision>2</cp:revision>
  <cp:lastPrinted>2015-07-03T03:02:00Z</cp:lastPrinted>
  <dcterms:created xsi:type="dcterms:W3CDTF">2016-02-15T02:55:00Z</dcterms:created>
  <dcterms:modified xsi:type="dcterms:W3CDTF">2016-02-15T02:55:00Z</dcterms:modified>
</cp:coreProperties>
</file>